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F2D" w:rsidRDefault="00775F2D" w:rsidP="00775F2D">
      <w:pPr>
        <w:pStyle w:val="Corps"/>
        <w:rPr>
          <w:rFonts w:ascii="Arial" w:hAnsi="Arial" w:cs="Arial"/>
          <w:b/>
          <w:bCs/>
          <w:sz w:val="48"/>
          <w:szCs w:val="48"/>
        </w:rPr>
        <w:bidi w:val="1"/>
      </w:pPr>
      <w:r>
        <w:rPr>
          <w:rFonts w:ascii="Arial" w:cs="Arial" w:hAnsi="Arial"/>
          <w:sz w:val="48"/>
          <w:szCs w:val="48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إدارة المقاولين (الحقوق والواجبات) (في عملية التخلص من النفايات) – استخدام بطاقة التوقف "</w:t>
      </w:r>
      <w:r>
        <w:rPr>
          <w:rFonts w:ascii="Arial" w:cs="Arial" w:hAnsi="Arial"/>
          <w:sz w:val="48"/>
          <w:szCs w:val="48"/>
          <w:b w:val="1"/>
          <w:bCs w:val="1"/>
          <w:i w:val="0"/>
          <w:iCs w:val="0"/>
          <w:u w:val="none"/>
          <w:vertAlign w:val="baseline"/>
          <w:rtl w:val="0"/>
        </w:rPr>
        <w:t xml:space="preserve">Stop Card</w:t>
      </w:r>
      <w:r>
        <w:rPr>
          <w:rFonts w:ascii="Arial" w:cs="Arial" w:hAnsi="Arial"/>
          <w:sz w:val="48"/>
          <w:szCs w:val="48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" من قِبل المقاولين. </w:t>
      </w:r>
    </w:p>
    <w:p w:rsidR="00C72990" w:rsidRPr="00957ABE" w:rsidRDefault="00C72990" w:rsidP="00C72990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  <w:bidiVisual/>
      </w:tblPr>
      <w:tblGrid>
        <w:gridCol w:w="9923"/>
      </w:tblGrid>
      <w:tr w:rsidR="00C72990" w:rsidRPr="00957ABE" w:rsidTr="00DA675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990" w:rsidRPr="00957ABE" w:rsidRDefault="00C72990" w:rsidP="00DA6752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1"/>
            </w:pPr>
            <w:r>
              <w:rPr>
                <w:rFonts w:ascii="Arial" w:cs="Arial" w:hAnsi="Arial"/>
                <w:lang w:bidi="ar"/>
                <w:b w:val="1"/>
                <w:bCs w:val="1"/>
                <w:i w:val="0"/>
                <w:iCs w:val="0"/>
                <w:u w:val="single"/>
                <w:vertAlign w:val="baseline"/>
                <w:rtl w:val="1"/>
              </w:rPr>
              <w:t xml:space="preserve">الأهداف:</w:t>
            </w:r>
          </w:p>
          <w:p w:rsidR="0089419E" w:rsidRDefault="00C72990" w:rsidP="0089419E">
            <w:pPr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في نهاية هذه الوحدة، سوف يكون المشاركون قد تمكنوا مما يلي: </w:t>
            </w:r>
          </w:p>
          <w:p w:rsidR="00775F2D" w:rsidRPr="00530973" w:rsidRDefault="00775F2D" w:rsidP="00775F2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فهم حقيقة أن العلاقة بين توتال "</w:t>
            </w:r>
            <w:r>
              <w:rPr>
                <w:rFonts w:ascii="Arial" w:cs="Arial" w:hAnsi="Aria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Total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ومزود الخدمة هي بمثابة علاقة تعاقدية، ولا سيما مع رخصة العمل.</w:t>
            </w:r>
          </w:p>
          <w:p w:rsidR="00775F2D" w:rsidRPr="00530973" w:rsidRDefault="00775F2D" w:rsidP="00775F2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معرفة ما هو مشروع انتظاره من المقاول بشأن الصحة والسلامة والبيئة "</w:t>
            </w:r>
            <w:r>
              <w:rPr>
                <w:rFonts w:ascii="Arial" w:cs="Arial" w:hAnsi="Aria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HSE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وما يجب تفاديه.</w:t>
            </w:r>
          </w:p>
          <w:p w:rsidR="00775F2D" w:rsidRPr="00530973" w:rsidRDefault="00775F2D" w:rsidP="00775F2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معرفة القواعد الخاصة بتقديم التقارير ومتابعة الخدمة المقدمة في مجال الصحة والسلامة والبيئة من قِبل مزودي الخدمة.</w:t>
            </w:r>
          </w:p>
          <w:p w:rsidR="00775F2D" w:rsidRPr="00530973" w:rsidRDefault="00775F2D" w:rsidP="00775F2D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معرفة دورهم وإلزامهم بالتدخل في حالة الشك في وجود خطر.</w:t>
            </w:r>
          </w:p>
          <w:p w:rsidR="00C72990" w:rsidRPr="0078596E" w:rsidRDefault="009F21AA" w:rsidP="0078596E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فهم حقيقة أن استخدام بطاقة التوقف "</w:t>
            </w:r>
            <w:r>
              <w:rPr>
                <w:rFonts w:ascii="Arial" w:cs="Arial" w:hAnsi="Aria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Stop Card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يشمل أيضا المقاولين دون خوف من العقوبة.</w:t>
            </w:r>
          </w:p>
        </w:tc>
      </w:tr>
    </w:tbl>
    <w:p w:rsidR="00C72990" w:rsidRPr="00957ABE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Pr="00957ABE" w:rsidRDefault="00FA5F60" w:rsidP="00C72990">
      <w:pPr>
        <w:pStyle w:val="Corps"/>
        <w:rPr>
          <w:rFonts w:ascii="Arial" w:hAnsi="Arial" w:cs="Arial"/>
          <w:b/>
          <w:bCs/>
          <w:color w:val="353535"/>
        </w:rPr>
        <w:bidi w:val="1"/>
      </w:pPr>
      <w:r>
        <w:rPr>
          <w:rFonts w:ascii="Arial" w:cs="Arial" w:hAnsi="Arial"/>
          <w:color w:val="353535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يتم الإعداد لهذه الدورة محليًا. </w:t>
      </w:r>
      <w:r>
        <w:rPr>
          <w:rFonts w:ascii="Arial" w:cs="Arial" w:hAnsi="Arial"/>
          <w:color w:val="353535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ومن أجل القيام بذلك، سيكون لديك خياران: </w:t>
      </w:r>
    </w:p>
    <w:p w:rsidR="00C72990" w:rsidRPr="00957ABE" w:rsidRDefault="00C72990" w:rsidP="00C7299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1"/>
      </w:pPr>
      <w:r>
        <w:rPr>
          <w:rFonts w:ascii="Arial" w:cs="Arial" w:hAnsi="Arial"/>
          <w:color w:val="353535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إما الحصول على تدريب محلي (أو في الفرع) قائم ويلبي هذه الأهداف. </w:t>
      </w:r>
      <w:r>
        <w:rPr>
          <w:rFonts w:ascii="Arial" w:cs="Arial" w:hAnsi="Arial"/>
          <w:color w:val="353535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وفي هذه الحالة، يمكن استخدامه بدلاً من هذه الوحدة. </w:t>
      </w:r>
    </w:p>
    <w:p w:rsidR="00C72990" w:rsidRPr="00957ABE" w:rsidRDefault="00C72990" w:rsidP="00C72990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353535"/>
        </w:rPr>
        <w:bidi w:val="1"/>
      </w:pPr>
      <w:r>
        <w:rPr>
          <w:rFonts w:ascii="Arial" w:cs="Arial" w:hAnsi="Arial"/>
          <w:color w:val="353535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وخلافًا لذلك، من الضروري تدبير التدريب الخاص بك على النحو المقترح أدناه.</w:t>
      </w:r>
    </w:p>
    <w:p w:rsidR="00C72990" w:rsidRPr="00957ABE" w:rsidRDefault="00C72990" w:rsidP="00C72990">
      <w:pPr>
        <w:pStyle w:val="Corps"/>
        <w:rPr>
          <w:rFonts w:ascii="Arial" w:hAnsi="Arial" w:cs="Arial"/>
        </w:rPr>
      </w:pPr>
    </w:p>
    <w:p w:rsidR="00C72990" w:rsidRDefault="00C72990" w:rsidP="00C72990">
      <w:pPr>
        <w:pStyle w:val="Corps"/>
        <w:rPr>
          <w:rFonts w:ascii="Arial" w:hAnsi="Arial" w:cs="Arial"/>
          <w:b/>
          <w:bCs/>
          <w:color w:val="353535"/>
        </w:rPr>
        <w:bidi w:val="1"/>
      </w:pPr>
      <w:r>
        <w:rPr>
          <w:rFonts w:ascii="Arial" w:cs="Arial" w:hAnsi="Arial"/>
          <w:color w:val="353535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تتضمن هذه الوثيقة اقتراحات خاصة بالمحتوى والأنشطة التعليمية التي تحقق أهداف هذه الوحدة. </w:t>
      </w:r>
    </w:p>
    <w:p w:rsidR="00C72990" w:rsidRPr="00957ABE" w:rsidRDefault="00C72990" w:rsidP="00C72990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  <w:bidiVisual/>
      </w:tblPr>
      <w:tblGrid>
        <w:gridCol w:w="6717"/>
        <w:gridCol w:w="2922"/>
      </w:tblGrid>
      <w:tr w:rsidR="00C72990" w:rsidRPr="00957ABE" w:rsidTr="00DA6752">
        <w:trPr>
          <w:cnfStyle w:val="100000000000"/>
          <w:trHeight w:val="599"/>
          <w:jc w:val="center"/>
        </w:trPr>
        <w:tc>
          <w:tcPr>
            <w:cnfStyle w:val="001000000000"/>
            <w:tcW w:w="6717" w:type="dxa"/>
            <w:vAlign w:val="center"/>
          </w:tcPr>
          <w:p w:rsidR="00C72990" w:rsidRPr="00957ABE" w:rsidRDefault="00C72990" w:rsidP="00DA6752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العناصر الرئيسية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الدعم / الأنشطة</w:t>
            </w:r>
          </w:p>
        </w:tc>
      </w:tr>
      <w:tr w:rsidR="00C72990" w:rsidRPr="00957ABE" w:rsidTr="00DA6752">
        <w:trPr>
          <w:cnfStyle w:val="000000100000"/>
          <w:trHeight w:val="486"/>
          <w:jc w:val="center"/>
        </w:trPr>
        <w:tc>
          <w:tcPr>
            <w:cnfStyle w:val="001000000000"/>
            <w:tcW w:w="6717" w:type="dxa"/>
            <w:vAlign w:val="center"/>
          </w:tcPr>
          <w:p w:rsidR="00C72990" w:rsidRPr="00957ABE" w:rsidRDefault="00781253" w:rsidP="00DA67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بشكل عام، يصف العقد العام / الخدمة / ...العلاقة التعاقدية بين توتال "</w:t>
            </w:r>
            <w:r>
              <w:rPr>
                <w:rFonts w:ascii="Arial" w:cs="Arial" w:hAnsi="Aria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Total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والمقاول. 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ويحدد هذا العقد الخدمات المتوقعة، من الناحية القانونية، والأداء المتوقع للمقاول بشأن الصحة والسلامة والبيئة "</w:t>
            </w:r>
            <w:r>
              <w:rPr>
                <w:rFonts w:ascii="Arial" w:cs="Arial" w:hAnsi="Aria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HSE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".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C72990" w:rsidRPr="00957ABE" w:rsidTr="00DA6752">
        <w:trPr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C72990" w:rsidRPr="00781253" w:rsidRDefault="00781253" w:rsidP="0078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وبالإضافة إلى هذا العقد، يمكن اعتبار عملية التخلص من النفايات عقدًا بين المقاول وتوتال "</w:t>
            </w:r>
            <w:r>
              <w:rPr>
                <w:rFonts w:ascii="Arial" w:cs="Arial" w:hAnsi="Aria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Total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لإجراء العملية. 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ويلتزم الطرفان بهذا العقد.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cnfStyle w:val="000000000000"/>
              <w:rPr>
                <w:rFonts w:ascii="Arial" w:hAnsi="Arial" w:cs="Arial"/>
              </w:rPr>
            </w:pPr>
          </w:p>
        </w:tc>
      </w:tr>
      <w:tr w:rsidR="00A726C5" w:rsidRPr="00957ABE" w:rsidTr="00DA6752">
        <w:trPr>
          <w:cnfStyle w:val="000000100000"/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781253" w:rsidRDefault="00781253" w:rsidP="00B723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بالنسبة إلى عملية التخلص من النفايات، توتال "</w:t>
            </w:r>
            <w:r>
              <w:rPr>
                <w:rFonts w:ascii="Arial" w:cs="Arial" w:hAnsi="Aria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Total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لديها واجب / الحق في مطالبة المقاول بشأن الصحة والسلامة والبيئة "</w:t>
            </w:r>
            <w:r>
              <w:rPr>
                <w:rFonts w:ascii="Arial" w:cs="Arial" w:hAnsi="Aria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HSE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"، وبشأن العمل المطلوب تنفيذه:</w:t>
            </w:r>
          </w:p>
          <w:p w:rsidR="00781253" w:rsidRDefault="00781253" w:rsidP="00781253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احترام الاحتياطات المحددة في عملية التخلص من النفايات</w:t>
            </w:r>
          </w:p>
          <w:p w:rsidR="00781253" w:rsidRDefault="00781253" w:rsidP="00781253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الامتثال لتعليمات الصحة والسلامة والبيئة "</w:t>
            </w:r>
            <w:r>
              <w:rPr>
                <w:rFonts w:ascii="Arial" w:cs="Arial" w:hAnsi="Aria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HSE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والإجراءات</w:t>
            </w:r>
          </w:p>
          <w:p w:rsidR="00781253" w:rsidRDefault="00781253" w:rsidP="00781253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ارتداء أدوات الحماية الشخصية المناسبة</w:t>
            </w:r>
          </w:p>
          <w:p w:rsidR="00781253" w:rsidRDefault="00781253" w:rsidP="00781253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إعادة ترتيب منطقة العمل في نهاية المناوبة أو نهاية العمل.</w:t>
            </w:r>
          </w:p>
          <w:p w:rsidR="00781253" w:rsidRDefault="00781253" w:rsidP="00781253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وقف العمل في حالة وجود حالة خطرة.</w:t>
            </w:r>
          </w:p>
          <w:p w:rsidR="00A726C5" w:rsidRDefault="00781253" w:rsidP="00781253">
            <w:pPr>
              <w:pStyle w:val="Puceducorpsdetexte"/>
              <w:rPr>
                <w:rFonts w:asciiTheme="minorHAnsi" w:hAnsiTheme="minorHAnsi" w:cstheme="minorHAnsi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وبكل تأكيد، إبلاغ فريق شركة توتال "</w:t>
            </w:r>
            <w:r>
              <w:rPr>
                <w:rFonts w:ascii="Arial" w:cs="Arial" w:hAnsi="Aria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Total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أو ممثلها في حالة وجود خلل، تجاوز، إلخ ...</w:t>
            </w:r>
          </w:p>
        </w:tc>
        <w:tc>
          <w:tcPr>
            <w:tcW w:w="2922" w:type="dxa"/>
            <w:vAlign w:val="center"/>
          </w:tcPr>
          <w:p w:rsidR="00A726C5" w:rsidRPr="00957ABE" w:rsidRDefault="00A726C5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A726C5" w:rsidRPr="00957ABE" w:rsidTr="00DA6752">
        <w:trPr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A726C5" w:rsidRPr="00781253" w:rsidRDefault="00781253" w:rsidP="0078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الحدود: التدخل نعم، ولكن إعطاء الأمر لمقاول من خلال عقد خدمات وهو غير مخول بموجب القانون الفرنسي.</w:t>
            </w:r>
          </w:p>
        </w:tc>
        <w:tc>
          <w:tcPr>
            <w:tcW w:w="2922" w:type="dxa"/>
            <w:vAlign w:val="center"/>
          </w:tcPr>
          <w:p w:rsidR="00A726C5" w:rsidRPr="00957ABE" w:rsidRDefault="00A726C5" w:rsidP="00DA6752">
            <w:pPr>
              <w:pStyle w:val="Corps"/>
              <w:cnfStyle w:val="000000000000"/>
              <w:rPr>
                <w:rFonts w:ascii="Arial" w:hAnsi="Arial" w:cs="Arial"/>
              </w:rPr>
            </w:pPr>
          </w:p>
        </w:tc>
      </w:tr>
      <w:tr w:rsidR="00C85042" w:rsidRPr="00957ABE" w:rsidTr="00DA6752">
        <w:trPr>
          <w:cnfStyle w:val="000000100000"/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C85042" w:rsidRPr="00781253" w:rsidRDefault="00781253" w:rsidP="0078125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المقاولون متساوون لدينا، ومن خلال خبراتهم ومهاراتهم، فهم يمثلون مصدرًا للتقدم. 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ومن المهم الاستماع إلى آرائهم.</w:t>
            </w:r>
          </w:p>
        </w:tc>
        <w:tc>
          <w:tcPr>
            <w:tcW w:w="2922" w:type="dxa"/>
            <w:vAlign w:val="center"/>
          </w:tcPr>
          <w:p w:rsidR="00C85042" w:rsidRPr="00957ABE" w:rsidRDefault="00C85042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C85042" w:rsidRPr="00957ABE" w:rsidTr="00DA6752">
        <w:trPr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C85042" w:rsidRDefault="00781253" w:rsidP="006A33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1"/>
            </w:pP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يتم تشجيع استخدام المقاولين لبطاقة التوقف "</w:t>
            </w:r>
            <w:r>
              <w:rPr>
                <w:rFonts w:ascii="Arial" w:cs="Arial" w:hAnsi="Aria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Stop Card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من قبل المجموعة. 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ويجب / يمكن استخدامها من قبل المقاول في حالة وجود شخص يعمل في توتال "</w:t>
            </w:r>
            <w:r>
              <w:rPr>
                <w:rFonts w:ascii="Arial" w:cs="Arial" w:hAnsi="Aria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Total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ولا يحترم قواعد الصحة والسلامة والبيئة "</w:t>
            </w:r>
            <w:r>
              <w:rPr>
                <w:rFonts w:ascii="Arial" w:cs="Arial" w:hAnsi="Aria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HSE</w:t>
            </w:r>
            <w:r>
              <w:rPr>
                <w:rFonts w:ascii="Arial" w:cs="Arial" w:hAnsi="Arial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"، مع ضمان عدم العقاب.</w:t>
            </w:r>
          </w:p>
        </w:tc>
        <w:tc>
          <w:tcPr>
            <w:tcW w:w="2922" w:type="dxa"/>
            <w:vAlign w:val="center"/>
          </w:tcPr>
          <w:p w:rsidR="00C85042" w:rsidRPr="00957ABE" w:rsidRDefault="00C85042" w:rsidP="00DA6752">
            <w:pPr>
              <w:pStyle w:val="Corps"/>
              <w:cnfStyle w:val="000000000000"/>
              <w:rPr>
                <w:rFonts w:ascii="Arial" w:hAnsi="Arial" w:cs="Arial"/>
              </w:rPr>
            </w:pPr>
          </w:p>
        </w:tc>
      </w:tr>
      <w:tr w:rsidR="00C85042" w:rsidRPr="00957ABE" w:rsidTr="00DA6752">
        <w:trPr>
          <w:cnfStyle w:val="000000100000"/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C85042" w:rsidRDefault="00C85042" w:rsidP="00C850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</w:rPr>
            </w:pPr>
          </w:p>
        </w:tc>
        <w:tc>
          <w:tcPr>
            <w:tcW w:w="2922" w:type="dxa"/>
            <w:vAlign w:val="center"/>
          </w:tcPr>
          <w:p w:rsidR="00C85042" w:rsidRPr="00957ABE" w:rsidRDefault="00C85042" w:rsidP="00781253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</w:tbl>
    <w:p w:rsidR="00C72990" w:rsidRPr="00957ABE" w:rsidRDefault="00C72990" w:rsidP="00C72990">
      <w:pPr>
        <w:pStyle w:val="Corps"/>
        <w:tabs>
          <w:tab w:val="right" w:pos="14570"/>
        </w:tabs>
        <w:rPr>
          <w:rFonts w:ascii="Arial" w:hAnsi="Arial" w:cs="Arial"/>
          <w:sz w:val="20"/>
          <w:szCs w:val="20"/>
          <w:u w:val="single"/>
        </w:rPr>
      </w:pPr>
    </w:p>
    <w:p w:rsidR="00C72990" w:rsidRDefault="00C72990" w:rsidP="00C72990">
      <w:pPr>
        <w:rPr>
          <w:rFonts w:ascii="Arial" w:hAnsi="Arial" w:cs="Arial"/>
          <w:b/>
          <w:u w:val="single"/>
        </w:rPr>
      </w:pPr>
    </w:p>
    <w:p w:rsidR="00C72990" w:rsidRPr="00957ABE" w:rsidRDefault="00C72990" w:rsidP="00C72990">
      <w:pPr>
        <w:rPr>
          <w:rFonts w:ascii="Arial" w:hAnsi="Arial" w:cs="Arial"/>
        </w:rPr>
        <w:bidi w:val="1"/>
      </w:pPr>
      <w:r>
        <w:rPr>
          <w:rFonts w:ascii="Arial" w:cs="Arial" w:hAnsi="Arial"/>
          <w:lang w:bidi="ar"/>
          <w:b w:val="1"/>
          <w:bCs w:val="1"/>
          <w:i w:val="0"/>
          <w:iCs w:val="0"/>
          <w:u w:val="single"/>
          <w:vertAlign w:val="baseline"/>
          <w:rtl w:val="1"/>
        </w:rPr>
        <w:t xml:space="preserve">تقدير المدة الزمنية:</w:t>
      </w:r>
    </w:p>
    <w:p w:rsidR="00C72990" w:rsidRDefault="00B63086" w:rsidP="00F34262">
      <w:pPr>
        <w:pStyle w:val="Corps"/>
        <w:rPr>
          <w:rFonts w:asciiTheme="minorHAnsi" w:hAnsiTheme="minorHAnsi" w:cstheme="minorHAnsi"/>
          <w:color w:val="000000" w:themeColor="text1"/>
        </w:rPr>
        <w:bidi w:val="1"/>
      </w:pPr>
      <w:r>
        <w:rPr>
          <w:rFonts w:asciiTheme="minorHAnsi" w:cstheme="minorHAnsi" w:hAnsi="Helvetica" w:hAnsiTheme="minorHAnsi"/>
          <w:color w:val="000000" w:themeColor="text1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ساعة و45 دقيقة</w:t>
      </w:r>
    </w:p>
    <w:p w:rsidR="00F34262" w:rsidRPr="00F34262" w:rsidRDefault="00F34262" w:rsidP="00F34262">
      <w:pPr>
        <w:pStyle w:val="Corps"/>
        <w:rPr>
          <w:rFonts w:asciiTheme="minorHAnsi" w:hAnsiTheme="minorHAnsi" w:cstheme="minorHAnsi"/>
          <w:color w:val="000000" w:themeColor="text1"/>
        </w:rPr>
      </w:pPr>
    </w:p>
    <w:p w:rsidR="00C72990" w:rsidRPr="00957ABE" w:rsidRDefault="00C72990" w:rsidP="00C72990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C72990" w:rsidRPr="00957ABE" w:rsidRDefault="00C72990" w:rsidP="00C72990">
      <w:pPr>
        <w:outlineLvl w:val="0"/>
        <w:rPr>
          <w:rFonts w:ascii="Arial" w:hAnsi="Arial" w:cs="Arial"/>
          <w:b/>
          <w:bCs/>
          <w:color w:val="000000"/>
        </w:rPr>
        <w:bidi w:val="1"/>
      </w:pPr>
      <w:r>
        <w:rPr>
          <w:rFonts w:ascii="Arial" w:cs="Arial" w:hAnsi="Arial"/>
          <w:color w:val="000000"/>
          <w:lang w:bidi="ar"/>
          <w:b w:val="1"/>
          <w:bCs w:val="1"/>
          <w:i w:val="0"/>
          <w:iCs w:val="0"/>
          <w:u w:val="single"/>
          <w:vertAlign w:val="baseline"/>
          <w:rtl w:val="1"/>
        </w:rPr>
        <w:t xml:space="preserve">توصيات المنهجيات التربوية</w:t>
      </w:r>
      <w:r>
        <w:rPr>
          <w:rFonts w:ascii="Arial" w:cs="Arial" w:hAnsi="Arial"/>
          <w:color w:val="000000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:</w:t>
      </w:r>
    </w:p>
    <w:p w:rsidR="00781253" w:rsidRPr="00A23F14" w:rsidRDefault="00781253" w:rsidP="00781253">
      <w:pPr>
        <w:outlineLvl w:val="0"/>
        <w:rPr>
          <w:rFonts w:ascii="Arial" w:hAnsi="Arial" w:cs="Arial"/>
          <w:bCs/>
          <w:color w:val="000000"/>
        </w:rPr>
        <w:bidi w:val="1"/>
      </w:pPr>
      <w:r>
        <w:rPr>
          <w:rFonts w:asciiTheme="minorHAnsi" w:hAnsiTheme="minorHAnsi"/>
          <w:color w:val="000000" w:themeColor="text1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مشاركة</w:t>
      </w:r>
      <w:r>
        <w:rPr>
          <w:rFonts w:ascii="Arial" w:hAnsi="Arial"/>
          <w:color w:val="000000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 الجميع مع تدخل أحد المقاولين، وبالأحرى ممثل العقد في شركة كبيرة (مع خبرة في موقع العمل).</w:t>
      </w:r>
    </w:p>
    <w:p w:rsidR="00C72990" w:rsidRPr="00957ABE" w:rsidRDefault="00C72990" w:rsidP="00C72990">
      <w:pPr>
        <w:pStyle w:val="Sous-titre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الوحدات الخاصة بالمتطلبات الأساسية للدورة</w:t>
      </w:r>
    </w:p>
    <w:p w:rsidR="00C72990" w:rsidRDefault="00506A62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1"/>
      </w:pPr>
      <w:r>
        <w:rPr>
          <w:rFonts w:ascii="Arial" w:cs="Arial" w:hAnsi="Arial"/>
          <w:b w:val="0"/>
          <w:bCs w:val="0"/>
          <w:i w:val="0"/>
          <w:iCs w:val="0"/>
          <w:u w:val="none"/>
          <w:vertAlign w:val="baseline"/>
          <w:rtl w:val="0"/>
        </w:rPr>
        <w:t xml:space="preserve">TCT 3.1</w:t>
      </w:r>
    </w:p>
    <w:p w:rsidR="00781253" w:rsidRDefault="00781253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1"/>
      </w:pPr>
      <w:r>
        <w:rPr>
          <w:rFonts w:ascii="Arial" w:cs="Arial" w:hAnsi="Arial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المناهج الدراسية الأساسية العامة 5.4 (بطاقة التوقف "</w:t>
      </w:r>
      <w:r>
        <w:rPr>
          <w:rFonts w:ascii="Arial" w:cs="Arial" w:hAnsi="Arial"/>
          <w:b w:val="0"/>
          <w:bCs w:val="0"/>
          <w:i w:val="0"/>
          <w:iCs w:val="0"/>
          <w:u w:val="none"/>
          <w:vertAlign w:val="baseline"/>
          <w:rtl w:val="0"/>
        </w:rPr>
        <w:t xml:space="preserve">Stop Card</w:t>
      </w:r>
      <w:r>
        <w:rPr>
          <w:rFonts w:ascii="Arial" w:cs="Arial" w:hAnsi="Arial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")</w:t>
      </w:r>
    </w:p>
    <w:p w:rsidR="00C72990" w:rsidRPr="00957ABE" w:rsidRDefault="00C72990" w:rsidP="00C72990">
      <w:pPr>
        <w:pStyle w:val="Sous-titre"/>
        <w:numPr>
          <w:ilvl w:val="0"/>
          <w:numId w:val="0"/>
        </w:numPr>
        <w:jc w:val="both"/>
        <w:rPr>
          <w:b w:val="0"/>
          <w:sz w:val="24"/>
          <w:szCs w:val="24"/>
        </w:rPr>
      </w:pPr>
    </w:p>
    <w:p w:rsidR="00C72990" w:rsidRPr="00957ABE" w:rsidRDefault="00C72990" w:rsidP="00C72990">
      <w:pPr>
        <w:pStyle w:val="Sous-titre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الإعداد للدورة</w:t>
      </w:r>
    </w:p>
    <w:p w:rsidR="00C72990" w:rsidRDefault="00C72990" w:rsidP="00C72990">
      <w:pPr>
        <w:spacing w:before="120"/>
        <w:rPr>
          <w:rFonts w:ascii="Arial" w:hAnsi="Arial" w:cs="Arial"/>
        </w:rPr>
        <w:bidi w:val="1"/>
      </w:pPr>
      <w:r>
        <w:rPr>
          <w:rFonts w:ascii="Arial" w:cs="Arial" w:hAnsi="Arial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قبل البدء في تنشيط هذه الوحدة، ننصحك بالتأكيد على النقاط التالية: </w:t>
      </w:r>
    </w:p>
    <w:p w:rsidR="00781253" w:rsidRDefault="00781253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1"/>
      </w:pPr>
      <w:r>
        <w:rPr>
          <w:rFonts w:ascii="Arial" w:cs="Arial" w:hAnsi="Arial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سوف يكون المقاول المتحدث حاضرًا، وقد فهم جيدًا ما هو متوقع منه.</w:t>
      </w:r>
    </w:p>
    <w:p w:rsidR="00B40789" w:rsidRDefault="00B40789" w:rsidP="00B40789">
      <w:pPr>
        <w:spacing w:before="120"/>
        <w:rPr>
          <w:rFonts w:ascii="Arial" w:hAnsi="Arial" w:cs="Arial"/>
        </w:rPr>
      </w:pPr>
    </w:p>
    <w:p w:rsidR="00786051" w:rsidRPr="00957ABE" w:rsidRDefault="009B0A85" w:rsidP="00CF18B5">
      <w:pPr>
        <w:pStyle w:val="Sous-titre"/>
        <w:numPr>
          <w:ilvl w:val="0"/>
          <w:numId w:val="0"/>
        </w:numPr>
        <w:jc w:val="both"/>
        <w:rPr>
          <w:b w:val="0"/>
          <w:sz w:val="24"/>
          <w:szCs w:val="24"/>
        </w:rPr>
        <w:bidi w:val="1"/>
      </w:pPr>
      <w:r>
        <w:rPr>
          <w:sz w:val="24"/>
          <w:szCs w:val="24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786051" w:rsidRPr="00957ABE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</w:rPr>
        <w:sectPr w:rsidR="00786051" w:rsidRPr="00957ABE" w:rsidSect="00FA5F60">
          <w:headerReference w:type="default" r:id="rId8"/>
          <w:footerReference w:type="default" r:id="rId9"/>
          <w:headerReference w:type="first" r:id="rId10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AA35BC" w:rsidRPr="00957ABE" w:rsidRDefault="002D1AD9" w:rsidP="009B0A85">
      <w:pPr>
        <w:pStyle w:val="Sous-titre"/>
        <w:bidi w:val="1"/>
      </w:pPr>
      <w:r>
        <w:rPr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مقترح سير الدورة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  <w:bidi w:val="1"/>
      </w:pPr>
      <w:r>
        <w:rPr>
          <w:rFonts w:ascii="Arial" w:cs="Arial" w:hAnsi="Arial"/>
          <w:lang w:bidi="ar"/>
          <w:b w:val="0"/>
          <w:bCs w:val="0"/>
          <w:i w:val="0"/>
          <w:iCs w:val="0"/>
          <w:u w:val="single"/>
          <w:vertAlign w:val="baseline"/>
          <w:rtl w:val="1"/>
        </w:rPr>
        <w:t xml:space="preserve">شرح الرسومات الخاصة بتعليمات مدير الجلسة: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1"/>
      </w:pPr>
      <w:r>
        <w:rPr>
          <w:rFonts w:ascii="Arial" w:cs="Arial" w:hAnsi="Arial"/>
          <w:sz w:val="20"/>
          <w:szCs w:val="20"/>
          <w:highlight w:val="yellow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تعليقات خاصة بمدير الجلسة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1"/>
      </w:pPr>
      <w:r>
        <w:rPr>
          <w:rFonts w:ascii="Arial" w:cs="Arial" w:hAnsi="Arial"/>
          <w:sz w:val="20"/>
          <w:szCs w:val="20"/>
          <w:lang w:bidi="ar"/>
          <w:b w:val="0"/>
          <w:bCs w:val="0"/>
          <w:i w:val="0"/>
          <w:iCs w:val="0"/>
          <w:u w:val="none"/>
          <w:vertAlign w:val="baseline"/>
          <w:rtl w:val="1"/>
        </w:rPr>
        <w:t xml:space="preserve">العناصر الرئيسية للمحتوى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ar"/>
          <w:b w:val="1"/>
          <w:bCs w:val="1"/>
          <w:i w:val="0"/>
          <w:iCs w:val="0"/>
          <w:u w:val="none"/>
          <w:vertAlign w:val="baseline"/>
          <w:rtl w:val="1"/>
        </w:rPr>
        <w:t xml:space="preserve">نوع النشاط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1"/>
      </w:pPr>
      <w:r>
        <w:rPr>
          <w:rFonts w:ascii="Arial" w:cs="Arial" w:hAnsi="Arial"/>
          <w:sz w:val="20"/>
          <w:szCs w:val="20"/>
          <w:lang w:bidi="ar"/>
          <w:b w:val="0"/>
          <w:bCs w:val="0"/>
          <w:i w:val="1"/>
          <w:iCs w:val="1"/>
          <w:u w:val="none"/>
          <w:vertAlign w:val="baseline"/>
          <w:rtl w:val="1"/>
        </w:rPr>
        <w:t xml:space="preserve">"سؤال ينبغي طرحه" / عنوان المبادئ التوجيهية</w:t>
      </w:r>
    </w:p>
    <w:p w:rsidR="00FB5BEF" w:rsidRPr="00957ABE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882" w:type="dxa"/>
        <w:tblInd w:w="100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  <w:bidiVisual/>
      </w:tblPr>
      <w:tblGrid>
        <w:gridCol w:w="1595"/>
        <w:gridCol w:w="7192"/>
        <w:gridCol w:w="6095"/>
      </w:tblGrid>
      <w:tr w:rsidR="00786051" w:rsidRPr="00957ABE" w:rsidTr="00DD4107">
        <w:trPr>
          <w:trHeight w:val="157"/>
          <w:tblHeader/>
        </w:trPr>
        <w:tc>
          <w:tcPr>
            <w:tcW w:w="15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DA6752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1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المرحلة / التوقيت</w:t>
            </w:r>
          </w:p>
        </w:tc>
        <w:tc>
          <w:tcPr>
            <w:tcW w:w="7192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33318" w:rsidP="00DA6752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1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مدير الجلسة</w:t>
            </w:r>
          </w:p>
        </w:tc>
        <w:tc>
          <w:tcPr>
            <w:tcW w:w="6095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3318" w:rsidRPr="00957ABE" w:rsidRDefault="005A1AD8" w:rsidP="0007545C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1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مقترح لمحتوى الوحدة</w:t>
            </w:r>
          </w:p>
        </w:tc>
      </w:tr>
      <w:tr w:rsidR="00786051" w:rsidRPr="00957ABE" w:rsidTr="00DD4107">
        <w:tblPrEx>
          <w:shd w:val="clear" w:color="auto" w:fill="auto"/>
        </w:tblPrEx>
        <w:trPr>
          <w:trHeight w:val="577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42527" w:rsidRPr="00957ABE" w:rsidRDefault="00DA36D9" w:rsidP="00DA36D9">
            <w:pPr>
              <w:pStyle w:val="Formatlibre"/>
              <w:ind w:left="46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1.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المقدمة والأهداف</w:t>
            </w:r>
          </w:p>
          <w:p w:rsidR="003648B3" w:rsidRPr="00957ABE" w:rsidRDefault="003648B3" w:rsidP="00DA36D9">
            <w:pPr>
              <w:pStyle w:val="Formatlibre"/>
              <w:ind w:left="46"/>
              <w:jc w:val="right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5 دقائق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E05" w:rsidRPr="00957ABE" w:rsidRDefault="00183E05" w:rsidP="00183E05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استقبال المشاركين في الدورة وتقديم أهداف الوحدة.</w:t>
            </w:r>
            <w:r>
              <w:rPr>
                <w:rFonts w:ascii="Arial" w:cs="Arial" w:hAnsi="Arial"/>
                <w:sz w:val="20"/>
                <w:szCs w:val="20"/>
                <w:highlight w:val="yellow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C91103" w:rsidRPr="00C91103" w:rsidRDefault="00183E05" w:rsidP="00183E0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يتمثل الهدف في فهمكم لحقيقة أن العلاقات مع المقاولين هي علاقات ذات طبيعة تعاقدية، وهذا يعني أنه يتم تحديد هذه الأنشطة في العقد.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ومع ذلك، سوف لا نقوم بمناقشة الجوانب القانونية أو تفاصيل العقود.</w:t>
            </w:r>
          </w:p>
          <w:p w:rsidR="00C91103" w:rsidRPr="00CF0E06" w:rsidRDefault="00C91103" w:rsidP="00183E05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ويجب عليكم أيضًا التأكد من أنه، إذا كان المقاول "يستخدم أمامكم" بطاقة التوقف "</w:t>
            </w:r>
            <w:r>
              <w:rPr>
                <w:rFonts w:ascii="Arial" w:cs="Arial" w:hAnsi="Arial"/>
                <w:sz w:val="20"/>
                <w:szCs w:val="20"/>
                <w:highlight w:val="yellow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Stop Card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"، فلن تكون هناك عواقب بالنسبة له في المستقبل.</w:t>
            </w:r>
          </w:p>
          <w:p w:rsidR="00183E05" w:rsidRDefault="00183E05" w:rsidP="00183E05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042527" w:rsidRDefault="00042527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0016E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0016E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0016E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0016E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8D5418" w:rsidRDefault="008D5418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0016E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90016E" w:rsidRPr="00042698" w:rsidRDefault="0090016E" w:rsidP="00CF0E06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قُم بتقديم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هذا المقاول الحاضر أيضًا (اللقب، والاسم، والدور، والخبرة، والشركة وأعماله) واشرح دوره، وهو الذي يتمثل في تقديم رؤية المقاولين.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84294" w:rsidRPr="00957ABE" w:rsidRDefault="00B84294" w:rsidP="00B84294">
            <w:p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مثال لشريحة عرض الأهداف:</w:t>
            </w:r>
          </w:p>
          <w:p w:rsidR="009456C9" w:rsidRDefault="00B84294" w:rsidP="009456C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  <w:bidi w:val="1"/>
            </w:pPr>
            <w:r>
              <w:rPr>
                <w:rFonts w:asciiTheme="minorHAnsi" w:cstheme="minorHAnsi" w:hAnsiTheme="minorHAnsi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في نهاية هذه الدورة، سوف يكون بإمكانكم:</w:t>
            </w:r>
          </w:p>
          <w:p w:rsidR="009F21AA" w:rsidRPr="009F21AA" w:rsidRDefault="009F21AA" w:rsidP="009F21AA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  <w:bidi w:val="1"/>
            </w:pPr>
            <w:r>
              <w:rPr>
                <w:rFonts w:asciiTheme="minorHAnsi" w:cstheme="minorHAnsi" w:hAnsiTheme="minorHAnsi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فهم حقيقة أن العلاقة التي تجمع مجموعة توتال "</w:t>
            </w:r>
            <w:r>
              <w:rPr>
                <w:rFonts w:asciiTheme="minorHAnsi" w:cstheme="minorHAnsi" w:hAnsiTheme="minorHAnsi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Total</w:t>
            </w:r>
            <w:r>
              <w:rPr>
                <w:rFonts w:asciiTheme="minorHAnsi" w:cstheme="minorHAnsi" w:hAnsiTheme="minorHAnsi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ومزود الخدمة هي بمثابة علاقة تعاقدية، ولا سيما في وجود رخصة العمل.</w:t>
            </w:r>
          </w:p>
          <w:p w:rsidR="009F21AA" w:rsidRPr="009F21AA" w:rsidRDefault="00B723BF" w:rsidP="009F21AA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  <w:bidi w:val="1"/>
            </w:pPr>
            <w:r>
              <w:rPr>
                <w:rFonts w:asciiTheme="minorHAnsi" w:cstheme="minorHAnsi" w:hAnsiTheme="minorHAnsi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معرفة ما هو مشروع انتظاره من قِبل المقاول بشأن الصحة والسلامة والبيئة "</w:t>
            </w:r>
            <w:r>
              <w:rPr>
                <w:rFonts w:asciiTheme="minorHAnsi" w:cstheme="minorHAnsi" w:hAnsiTheme="minorHAnsi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HSE</w:t>
            </w:r>
            <w:r>
              <w:rPr>
                <w:rFonts w:asciiTheme="minorHAnsi" w:cstheme="minorHAnsi" w:hAnsiTheme="minorHAnsi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وما يجب تفاديه.</w:t>
            </w:r>
          </w:p>
          <w:p w:rsidR="009F21AA" w:rsidRPr="009F21AA" w:rsidRDefault="00B723BF" w:rsidP="009F21AA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  <w:bidi w:val="1"/>
            </w:pPr>
            <w:r>
              <w:rPr>
                <w:rFonts w:asciiTheme="minorHAnsi" w:cstheme="minorHAnsi" w:hAnsiTheme="minorHAnsi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معرفة القواعد الخاصة بتقديم التقارير، ومتابعة الخدمة المقدمة في مجال الصحة والسلامة والبيئة من قِبل مزودي الخدمة.</w:t>
            </w:r>
          </w:p>
          <w:p w:rsidR="009F21AA" w:rsidRPr="009F21AA" w:rsidRDefault="00B723BF" w:rsidP="009F21AA">
            <w:pPr>
              <w:pStyle w:val="Paragraphedeliste"/>
              <w:numPr>
                <w:ilvl w:val="0"/>
                <w:numId w:val="7"/>
              </w:numPr>
              <w:rPr>
                <w:rFonts w:asciiTheme="minorHAnsi" w:hAnsiTheme="minorHAnsi" w:cstheme="minorHAnsi"/>
                <w:sz w:val="20"/>
                <w:szCs w:val="20"/>
              </w:rPr>
              <w:bidi w:val="1"/>
            </w:pPr>
            <w:r>
              <w:rPr>
                <w:rFonts w:asciiTheme="minorHAnsi" w:cstheme="minorHAnsi" w:hAnsiTheme="minorHAnsi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معرفة دورهم، وإلزامهم بالتدخل في حالة الشك في وجود خطر.</w:t>
            </w:r>
          </w:p>
          <w:p w:rsidR="00B52D9F" w:rsidRPr="009456C9" w:rsidRDefault="008D5418" w:rsidP="009F21AA">
            <w:pPr>
              <w:pStyle w:val="Paragraphedeliste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Theme="minorHAnsi" w:cstheme="minorHAnsi" w:hAnsiTheme="minorHAnsi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فهم حقيقة أن استخدام بطاقة التوقف "</w:t>
            </w:r>
            <w:r>
              <w:rPr>
                <w:rFonts w:asciiTheme="minorHAnsi" w:cstheme="minorHAnsi" w:hAnsiTheme="minorHAnsi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Stop Card</w:t>
            </w:r>
            <w:r>
              <w:rPr>
                <w:rFonts w:asciiTheme="minorHAnsi" w:cstheme="minorHAnsi" w:hAnsiTheme="minorHAnsi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يشمل أيضًا المقاولين دون خوف من العقوبة.</w:t>
            </w:r>
          </w:p>
        </w:tc>
      </w:tr>
      <w:tr w:rsidR="002B1CED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41CE3" w:rsidRDefault="00641CE3" w:rsidP="00B723BF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2.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الوثائق التعاقدية للعمل في الموقع والعلاقة التعاقدية</w:t>
            </w:r>
          </w:p>
          <w:p w:rsidR="00641CE3" w:rsidRDefault="00641CE3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B1CED" w:rsidRDefault="00641CE3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ساعة واحدة -&gt; ساعة و5 دقائق 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3DE3" w:rsidRDefault="00641CE3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تهدف هذه الدورة إلى فهم طبيعة العلاقة التعاقدية التي تربط توتال "</w:t>
            </w:r>
            <w:r>
              <w:rPr>
                <w:rFonts w:ascii="Arial" w:cs="Arial" w:hAnsi="Arial"/>
                <w:sz w:val="20"/>
                <w:szCs w:val="20"/>
                <w:highlight w:val="yellow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Total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بالمقاولين في مجال الصحة والسلامة والبيئة "</w:t>
            </w:r>
            <w:r>
              <w:rPr>
                <w:rFonts w:ascii="Arial" w:cs="Arial" w:hAnsi="Arial"/>
                <w:sz w:val="20"/>
                <w:szCs w:val="20"/>
                <w:highlight w:val="yellow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HSE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"، والآثار المترتبة في ميدان العمل.</w:t>
            </w:r>
          </w:p>
          <w:p w:rsidR="00F640C4" w:rsidRDefault="00F640C4" w:rsidP="00943DE3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F640C4" w:rsidRDefault="00F640C4" w:rsidP="0070233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ومن أجل ذلك:</w:t>
            </w:r>
          </w:p>
          <w:p w:rsidR="003E64F2" w:rsidRDefault="003E64F2" w:rsidP="00B05307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ابدأ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بسؤال المشاركين: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"لتنفيذ عملية (تغيير صمام، على سبيل المثال) في إحدى المنشآت، ما هي العقود المختلفة التي يجب على المقاولين توقيعها؟ " </w:t>
            </w:r>
          </w:p>
          <w:p w:rsidR="003E64F2" w:rsidRDefault="003E64F2" w:rsidP="0070233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اترك المشاركين ليجيبوا، ثم قم بعمل تلخيص: عقد + تصريح العمل.</w:t>
            </w:r>
          </w:p>
          <w:p w:rsidR="003E64F2" w:rsidRDefault="003E64F2" w:rsidP="0070233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B05307" w:rsidRDefault="00B05307" w:rsidP="00B05307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- ومن ثم، </w:t>
            </w: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اسأل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المقاول (3 دقائق):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"ما هي معايير الاختيار الخاصة بالرد على طلب عرض في مجال عملك؟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وما أنواع إجراءات الصحة والسلامة والبيئة "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HSE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" الموجودة في العقد؟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ما الذي تتوقعه توتال "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Total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" من المقاول في مجال الصحة والسلامة والبيئة "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HSE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"؟ وما الذي يتوقعه المقاول من توتال "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Total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" في مجال الصحة والسلامة والبيئة "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HSE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"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؟ "</w:t>
            </w:r>
          </w:p>
          <w:p w:rsidR="00B05307" w:rsidRDefault="00B05307" w:rsidP="00B0530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قُم بتدوين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النقاط الرئيسية من آن إلى آخر على اللوحة.</w:t>
            </w:r>
          </w:p>
          <w:p w:rsidR="00FF44B9" w:rsidRDefault="00FF44B9" w:rsidP="00B05307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اترك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المشاركين ليطرحوا الأسئلة، عند الاقتضاء.</w:t>
            </w:r>
          </w:p>
          <w:p w:rsidR="003E64F2" w:rsidRDefault="003E64F2" w:rsidP="0070233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FF44B9" w:rsidRDefault="00FF44B9" w:rsidP="0070233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اعرض شريحة الملخص.</w:t>
            </w:r>
          </w:p>
          <w:p w:rsidR="00B44AED" w:rsidRDefault="00B44AED" w:rsidP="0070233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- اسأل المشاركين: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"ما العلاقة بين العقد ورخصة العمل بشأن الصحة والسلامة والبيئة "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HSE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1"/>
                <w:iCs w:val="1"/>
                <w:u w:val="none"/>
                <w:vertAlign w:val="baseline"/>
                <w:rtl w:val="1"/>
              </w:rPr>
              <w:t xml:space="preserve">"؟ "</w:t>
            </w: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أعطِ المشاركين مجالاً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للإجابة ثم </w:t>
            </w: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اطرح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السؤال نفسه على المقاول.</w:t>
            </w: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AED" w:rsidRP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قُم بعمل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ملخص حول النقاط المشتركة، ثم اعرض الشريحة:</w:t>
            </w: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قُم بتنظيم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اختبار قصير حول بعض القضايا، مثل:</w:t>
            </w:r>
          </w:p>
          <w:p w:rsidR="00B44AED" w:rsidRPr="00B44AED" w:rsidRDefault="00B44AED" w:rsidP="00B44AED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"هل الموظفون المتعاقدون لديهم نفس الحقوق والواجبات بشأن الصحة والسلامة والبيئة "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HSE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مثل تلك التي يتمتع بها موظفو توتال "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Total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"؟ نعم / لا</w:t>
            </w:r>
          </w:p>
          <w:p w:rsidR="00B44AED" w:rsidRPr="00B44AED" w:rsidRDefault="00B44AED" w:rsidP="00B44AED">
            <w:pPr>
              <w:pStyle w:val="Paragraphedeliste"/>
              <w:numPr>
                <w:ilvl w:val="0"/>
                <w:numId w:val="42"/>
              </w:num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يمكن لموظفي توتال "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Total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إعطاء أوامر العمل إلى المقاول؟ نعم / لا</w:t>
            </w: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قُم بتدوين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إجابات المشاركين على اللوحة.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ثم اطلب من بعضهم والبعض الآخر تبرير إجاباتهم.</w:t>
            </w: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أعطِ الإجابة بنفسك أو اسأل المقاول أن يقدم إجابة.</w:t>
            </w: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AED" w:rsidRDefault="00E67111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- شريحة حول حدود العلاقة التعاقدية.</w:t>
            </w: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A02" w:rsidRDefault="00D92A02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A02" w:rsidRDefault="00D92A02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92A02" w:rsidRDefault="00D92A02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67111" w:rsidRDefault="00E67111" w:rsidP="00B44AED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44AED" w:rsidRDefault="00B44AED" w:rsidP="00B44AE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- اسأل المقاول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عن كيفية سير الأمور في الحياة اليومية (3 دقائق).</w:t>
            </w:r>
          </w:p>
          <w:p w:rsidR="00B44AED" w:rsidRDefault="00E67111" w:rsidP="00B44AED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اسمح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للمشاركين بتوجيه الأسئلة.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1CED" w:rsidRDefault="002B1CED" w:rsidP="00A255E6">
            <w:pPr>
              <w:rPr>
                <w:highlight w:val="yellow"/>
              </w:rPr>
            </w:pPr>
          </w:p>
          <w:p w:rsidR="003E64F2" w:rsidRDefault="003E64F2" w:rsidP="00A255E6">
            <w:pPr>
              <w:rPr>
                <w:highlight w:val="yellow"/>
              </w:rPr>
            </w:pPr>
          </w:p>
          <w:p w:rsidR="003E64F2" w:rsidRDefault="003E64F2" w:rsidP="00A255E6">
            <w:pPr>
              <w:rPr>
                <w:highlight w:val="yellow"/>
              </w:rPr>
            </w:pPr>
          </w:p>
          <w:p w:rsidR="003E64F2" w:rsidRDefault="003E64F2" w:rsidP="00A255E6">
            <w:pPr>
              <w:rPr>
                <w:highlight w:val="yellow"/>
              </w:rPr>
            </w:pPr>
          </w:p>
          <w:p w:rsidR="003E64F2" w:rsidRDefault="003E64F2" w:rsidP="00A255E6">
            <w:pPr>
              <w:rPr>
                <w:highlight w:val="yellow"/>
              </w:rPr>
            </w:pPr>
          </w:p>
          <w:p w:rsidR="003E64F2" w:rsidRDefault="003E64F2" w:rsidP="00A255E6">
            <w:pPr>
              <w:rPr>
                <w:highlight w:val="yellow"/>
              </w:rPr>
            </w:pPr>
          </w:p>
          <w:p w:rsidR="003E64F2" w:rsidRDefault="003E64F2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idi w:val="1"/>
            </w:pPr>
            <w:r>
              <w:rPr>
                <w:rFonts w:asciiTheme="minorHAnsi" w:cstheme="minorHAnsi" w:hAnsiTheme="minorHAnsi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شريحة الملخص: عقد يضع إطارًا للعلاقات بين الشركة والمقاول + رخصة العمل.</w:t>
            </w:r>
          </w:p>
          <w:p w:rsidR="00FF44B9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FF44B9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FF44B9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FF44B9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FF44B9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FF44B9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FF44B9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FF44B9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FF44B9" w:rsidRDefault="00FF44B9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idi w:val="1"/>
            </w:pPr>
            <w:r>
              <w:rPr>
                <w:rFonts w:asciiTheme="minorHAnsi" w:cstheme="minorHAnsi" w:hAnsiTheme="minorHAnsi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شريحة الملخص.</w:t>
            </w:r>
          </w:p>
          <w:p w:rsidR="00B44AED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B44AED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B44AED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B44AED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B44AED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</w:p>
          <w:p w:rsidR="00B44AED" w:rsidRDefault="00B44AED" w:rsidP="00A255E6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bidi w:val="1"/>
            </w:pPr>
            <w:r>
              <w:rPr>
                <w:rFonts w:asciiTheme="minorHAnsi" w:cstheme="minorHAnsi" w:hAnsiTheme="minorHAnsi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شريحة تحمل رسائل، مثل: </w:t>
            </w:r>
          </w:p>
          <w:p w:rsidR="00B44AED" w:rsidRPr="00B44AED" w:rsidRDefault="00B44AED" w:rsidP="00B44AE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رخصة العمل = عقد مصحوب بشروط: </w:t>
            </w:r>
            <w:r>
              <w:rPr>
                <w:rFonts w:ascii="Arial" w:cs="Arial" w:hAnsi="Arial"/>
                <w:sz w:val="20"/>
                <w:szCs w:val="20"/>
                <w:highlight w:val="yellow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بالنسبة إلى رخصة العمل، فتوتال "</w:t>
            </w:r>
            <w:r>
              <w:rPr>
                <w:rFonts w:ascii="Arial" w:cs="Arial" w:hAnsi="Arial"/>
                <w:sz w:val="20"/>
                <w:szCs w:val="20"/>
                <w:highlight w:val="yellow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Total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لديها من الحقوق / الواجبات ما تفرضه على المقاول بشأن الصحة والسلامة والبيئة "</w:t>
            </w:r>
            <w:r>
              <w:rPr>
                <w:rFonts w:ascii="Arial" w:cs="Arial" w:hAnsi="Arial"/>
                <w:sz w:val="20"/>
                <w:szCs w:val="20"/>
                <w:highlight w:val="yellow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HSE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وحول العمل الذي ينبغي تنفيذه:</w:t>
            </w:r>
          </w:p>
          <w:p w:rsidR="00B44AED" w:rsidRPr="00B44AED" w:rsidRDefault="00B44AED" w:rsidP="00B44AED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احترام الاحتياطات المحددة في عملية التخلص من النفايات</w:t>
            </w:r>
          </w:p>
          <w:p w:rsidR="00B44AED" w:rsidRPr="00B44AED" w:rsidRDefault="00B44AED" w:rsidP="00B44AED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الامتثال لتعليمات الصحة والسلامة والبيئة "</w:t>
            </w:r>
            <w:r>
              <w:rPr>
                <w:rFonts w:ascii="Arial" w:cs="Arial" w:hAnsi="Arial"/>
                <w:sz w:val="20"/>
                <w:szCs w:val="20"/>
                <w:highlight w:val="yellow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HSE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والإجراءات</w:t>
            </w:r>
          </w:p>
          <w:p w:rsidR="00B44AED" w:rsidRPr="00B44AED" w:rsidRDefault="00B44AED" w:rsidP="00B44AED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ارتداء أدوات الحماية الشخصية المناسبة</w:t>
            </w:r>
          </w:p>
          <w:p w:rsidR="00B44AED" w:rsidRPr="00B44AED" w:rsidRDefault="00B44AED" w:rsidP="00B44AED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إعادة ترتيب منطقة العمل في نهاية مناوبة العمل أو نهاية العمل.</w:t>
            </w:r>
          </w:p>
          <w:p w:rsidR="00B44AED" w:rsidRPr="00B44AED" w:rsidRDefault="00B44AED" w:rsidP="00B44AED">
            <w:pPr>
              <w:pStyle w:val="Paragraphedeliste"/>
              <w:numPr>
                <w:ilvl w:val="0"/>
                <w:numId w:val="39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وقف العمل في حالة وجود حالة خطرة.</w:t>
            </w:r>
          </w:p>
          <w:p w:rsidR="00B44AED" w:rsidRDefault="00B44AED" w:rsidP="00B44AED">
            <w:p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وبكل تأكيد، إبلاغ الفريق أو ممثل الشركة في حالة وجود خلل، تجاوز، إلخ ...</w:t>
            </w:r>
          </w:p>
          <w:p w:rsidR="00B44AED" w:rsidRDefault="00B44AED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شريحة تحمل رسائل حول ما يلي: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أن يتدخل موظفو توتال "</w:t>
            </w:r>
            <w:r>
              <w:rPr>
                <w:rFonts w:ascii="Arial" w:cs="Arial" w:hAnsi="Arial"/>
                <w:sz w:val="20"/>
                <w:szCs w:val="20"/>
                <w:highlight w:val="yellow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Total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في حالة وجود خطر.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ومع ذلك، وفي ظل الظروف العادية، من المهم تجنب إعطاء أمر لأحد المقاولين.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فهذا يقترب من المساومات المجرمة بموجب القانون الفرنسي.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وهذا يعني أن القانون الفرنسي يحظر النظر (في العمل بمعنى متعاون) إلى المقاول باعتباره أحد الموظفين التابعين للشركة.</w:t>
            </w:r>
          </w:p>
          <w:p w:rsidR="00E67111" w:rsidRDefault="00E67111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67111" w:rsidRDefault="00E67111" w:rsidP="00A255E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  <w:p w:rsidR="00E67111" w:rsidRDefault="00E67111" w:rsidP="00A255E6">
            <w:pPr>
              <w:rPr>
                <w:highlight w:val="yellow"/>
              </w:rPr>
            </w:pPr>
          </w:p>
        </w:tc>
      </w:tr>
      <w:tr w:rsidR="00E30AF4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2A02" w:rsidRDefault="00D92A02" w:rsidP="00D92A02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3.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المقاولون هم مصدر المعرفة.</w:t>
            </w:r>
          </w:p>
          <w:p w:rsidR="00D92A02" w:rsidRDefault="00D92A02" w:rsidP="00D92A02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E30AF4" w:rsidRPr="00752E6B" w:rsidRDefault="00752E6B" w:rsidP="00752E6B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10 دقائق -&gt; ساعة و15 دقيقة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AF4" w:rsidRDefault="00536E11" w:rsidP="00536E1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تهدف هذه الدورة إلى إدراك المشاركين أن المقاولين هم مصدر للمعرفة ومن المهم التشاور معهم حول بعض القضايا التقنية التي لديهم الخبرة فيها. </w:t>
            </w:r>
          </w:p>
          <w:p w:rsidR="00536E11" w:rsidRDefault="00536E11" w:rsidP="00536E1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536E11" w:rsidRDefault="00536E11" w:rsidP="00536E1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ومن أجل ذلك، </w:t>
            </w: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اطلب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من المقاول الإجابة عن الأسئلة التالية:</w:t>
            </w:r>
          </w:p>
          <w:p w:rsidR="00536E11" w:rsidRPr="009F30A8" w:rsidRDefault="00536E11" w:rsidP="00536E11">
            <w:pPr>
              <w:pStyle w:val="Paragraphedeliste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قُم بشرح نشاط الشركة.</w:t>
            </w:r>
          </w:p>
          <w:p w:rsidR="00536E11" w:rsidRPr="009F30A8" w:rsidRDefault="00536E11" w:rsidP="00536E11">
            <w:pPr>
              <w:pStyle w:val="Paragraphedeliste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قُم بإعطاء عدد الساعات التي تقضيها شركته في موقع العمل ... </w:t>
            </w:r>
          </w:p>
          <w:p w:rsidR="00536E11" w:rsidRPr="009F30A8" w:rsidRDefault="00536E11" w:rsidP="00536E11">
            <w:pPr>
              <w:pStyle w:val="Paragraphedeliste"/>
              <w:numPr>
                <w:ilvl w:val="0"/>
                <w:numId w:val="43"/>
              </w:num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وببساطة، قُم بعرض الخبرة / المعرفة التي تم الحصول عليها.</w:t>
            </w:r>
          </w:p>
          <w:p w:rsidR="00536E11" w:rsidRDefault="00536E11" w:rsidP="00536E1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752E6B" w:rsidRDefault="00752E6B" w:rsidP="00536E1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قُم بعمل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ملخص حول "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المقاولون هم مصدر التقدم من خلال خبراتهم ومعارفهم.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ومن المهم الاستماع إلى آرائهم. "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AF4" w:rsidRDefault="00E30AF4" w:rsidP="00A255E6">
            <w:pPr>
              <w:rPr>
                <w:highlight w:val="yellow"/>
              </w:rPr>
            </w:pPr>
          </w:p>
          <w:p w:rsidR="00536E11" w:rsidRDefault="00536E11" w:rsidP="00A255E6">
            <w:pPr>
              <w:rPr>
                <w:highlight w:val="yellow"/>
              </w:rPr>
            </w:pPr>
          </w:p>
          <w:p w:rsidR="00536E11" w:rsidRDefault="00536E11" w:rsidP="00A255E6">
            <w:pPr>
              <w:rPr>
                <w:highlight w:val="yellow"/>
              </w:rPr>
            </w:pPr>
          </w:p>
          <w:p w:rsidR="00536E11" w:rsidRDefault="00536E11" w:rsidP="00A255E6">
            <w:pPr>
              <w:rPr>
                <w:highlight w:val="yellow"/>
              </w:rPr>
            </w:pPr>
          </w:p>
          <w:p w:rsidR="00536E11" w:rsidRDefault="00536E11" w:rsidP="00536E11">
            <w:pPr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شرائح تحتوي على الأسئلة.</w:t>
            </w:r>
          </w:p>
          <w:p w:rsidR="003E2B9F" w:rsidRDefault="003E2B9F" w:rsidP="00536E1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2B9F" w:rsidRDefault="003E2B9F" w:rsidP="00536E1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2B9F" w:rsidRDefault="003E2B9F" w:rsidP="00536E1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2B9F" w:rsidRDefault="003E2B9F" w:rsidP="00536E1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3E2B9F" w:rsidRDefault="003E2B9F" w:rsidP="00536E11">
            <w:pPr>
              <w:rPr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شريحة الملخص</w:t>
            </w:r>
          </w:p>
        </w:tc>
      </w:tr>
      <w:tr w:rsidR="00E30AF4" w:rsidRPr="00A255E6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AF4" w:rsidRDefault="0028495D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4.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ليست هناك أي عواقب سلبية على المقاول في حالة استخدامه لبطاقة التوقف "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Stop Card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".</w:t>
            </w:r>
          </w:p>
          <w:p w:rsidR="0028495D" w:rsidRDefault="0028495D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28495D" w:rsidRDefault="0028495D" w:rsidP="00FE1AD1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20 دقيقة -&gt; ساعة و35 دقيقة 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0AF4" w:rsidRDefault="00555033" w:rsidP="00DC055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تهدف هذه الدورة إلى إدراك المشاركين لحقيقة أنه إذا كان أحد المقاولين "استخدم" بطاقة التوقف "</w:t>
            </w:r>
            <w:r>
              <w:rPr>
                <w:rFonts w:ascii="Arial" w:cs="Arial" w:hAnsi="Arial"/>
                <w:sz w:val="20"/>
                <w:szCs w:val="20"/>
                <w:highlight w:val="yellow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Stop Card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معهم، فيرجع ذلك، من جهة، إلى أن الأمر كان يتطلب منه القيام بذلك، ومن جهة أخرى، أن الغرض من ذلك هو تحسين السلامة.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إن بطاقة التوقف ليست لديها أي عواقب مستقبلية بالنسبة إلى المقاول.</w:t>
            </w:r>
          </w:p>
          <w:p w:rsidR="005940CE" w:rsidRDefault="005940CE" w:rsidP="00DC055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5940CE" w:rsidRPr="005940CE" w:rsidRDefault="005940CE" w:rsidP="00DC055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ومن أجل ذلك، </w:t>
            </w:r>
          </w:p>
          <w:p w:rsidR="005940CE" w:rsidRPr="005940CE" w:rsidRDefault="005940CE" w:rsidP="00DC0551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اعرض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المواقف الملموسة التالية:</w:t>
            </w:r>
          </w:p>
          <w:p w:rsidR="005940CE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1.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وبالعودة إلى مثال إصلاح منزلك ... قام الحرفي الذي يتدخل من أجل الإصلاح في منزل هنري بنصح هنري بربط نفسه عندما يتسلق هنري السلم لتنشيط المزاريب (كما هو الحال دائما). </w:t>
            </w:r>
          </w:p>
          <w:p w:rsidR="005940CE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ماذا سيكون، في رأيك، رد فعل هنري؟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ما رأيك في استقباله لهذه الملاحظة؟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وما نوع العواقب التي يمكن أن يؤدي إليها ذلك؟</w:t>
            </w:r>
          </w:p>
          <w:p w:rsidR="005940CE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5940CE" w:rsidRDefault="005940CE" w:rsidP="005940C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أعطِ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الفرصة للمشاركين ليجيبوا.</w:t>
            </w:r>
          </w:p>
          <w:p w:rsidR="00240452" w:rsidRDefault="00240452" w:rsidP="005940C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5940CE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2.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وعلى موقع عمل أرضي، بينما جون، مسؤول موقع العمل، بجولة السلامة 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Safety Tour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بدون ارتداء معدات الحماية الشخصية المناسبة، قام مايكل، الموظف الجديد في شركة أعمال البستنة باستجوابه والحديث عن عدم استخدامه لمعدات الحماية الشخصية.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ما رأيك في استقبال جون لهذه الملاحظة؟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هل تعتقد أن الأمر تم التعامل معه بصرامة؟</w:t>
            </w:r>
          </w:p>
          <w:p w:rsidR="005940CE" w:rsidRDefault="005940CE" w:rsidP="005940C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أعطِ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الفرصة للمشاركين ليجيبوا.</w:t>
            </w:r>
          </w:p>
          <w:p w:rsidR="005940CE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5940CE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5940CE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3.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فرانسوا، الغاضب بسبب ضوضاء النيون، يصعد على الكرسي المزود بعجلات من أجل التخلص منها.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جانين موظفة في شركة أجنبية، وقد جاءت للعمل معه منذ وقت قليل، وقد أوقفته على الفور بأدب، وتستعد لعرض مخاطر هذا الموقف عليه.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ما رأيك في مدى ترحيبه بهذه الملاحظة؟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هل تعتقد أن الأمر تم التعامل معه بصرامة؟</w:t>
            </w:r>
          </w:p>
          <w:p w:rsidR="005940CE" w:rsidRDefault="005940CE" w:rsidP="005940CE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أعطِ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الفرصة للمشاركين ليجيبوا.</w:t>
            </w:r>
          </w:p>
          <w:p w:rsidR="005940CE" w:rsidRDefault="005940CE" w:rsidP="005940CE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  <w:p w:rsidR="005940CE" w:rsidRDefault="00841AEC" w:rsidP="00841AEC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- وفي الختام، </w:t>
            </w: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اطلب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من المشاركين أن يضعوا أنفسهم في المواقف السابقة، وعرض ردود أفعالهم بصراحة، وإذا كان سيكون لذلك عواقب.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قُم بالتأكيد على تدخل المقاول بالشكل المناسب.</w:t>
            </w:r>
          </w:p>
          <w:p w:rsidR="00841AEC" w:rsidRDefault="00841AEC" w:rsidP="00841AEC">
            <w:pPr>
              <w:pStyle w:val="Paragraphedeliste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841AEC" w:rsidRPr="009F30A8" w:rsidRDefault="00841AEC" w:rsidP="00841AEC">
            <w:p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- </w:t>
            </w: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اسأل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المقاول الموجود عن رأيه ثم اطلب منه أن يحكي عن خبراته السابقة في استخدام بطاقة التوقف "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Stop Card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تجاه أحد موظفي توتال.</w:t>
            </w:r>
          </w:p>
          <w:p w:rsidR="00841AEC" w:rsidRDefault="00841AEC" w:rsidP="00841AEC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AEC" w:rsidRPr="00841AEC" w:rsidRDefault="00841AEC" w:rsidP="00841AEC">
            <w:p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- وفي الختام، </w:t>
            </w: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اعرض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ملخصًا حول "شروط استخدام بطاقة التوقف "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Stop Card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هي نفس الشروط الخاصة بجميع الأشخاص الموجودين في موقع العمل، ويتم استخدامها في مقابل أي شخص متواجد في موقع العمل، ومن قِبل مدير موقع العمل / الشركة التابعة تجاه موظفي الصيانة، مع وجود ضمان لعدم إجراء أي عقوبة. "</w:t>
            </w:r>
          </w:p>
          <w:p w:rsidR="005940CE" w:rsidRDefault="005940CE" w:rsidP="00DC0551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AEC" w:rsidRDefault="00841AEC" w:rsidP="00A255E6">
            <w:pPr>
              <w:rPr>
                <w:highlight w:val="yellow"/>
              </w:rPr>
            </w:pPr>
          </w:p>
          <w:p w:rsidR="00841AEC" w:rsidRPr="00841AEC" w:rsidRDefault="00841AEC" w:rsidP="00841AEC">
            <w:pPr>
              <w:rPr>
                <w:highlight w:val="yellow"/>
              </w:rPr>
            </w:pPr>
          </w:p>
          <w:p w:rsidR="00841AEC" w:rsidRPr="00841AEC" w:rsidRDefault="00841AEC" w:rsidP="00841AEC">
            <w:pPr>
              <w:rPr>
                <w:highlight w:val="yellow"/>
              </w:rPr>
            </w:pPr>
          </w:p>
          <w:p w:rsidR="00841AEC" w:rsidRPr="00841AEC" w:rsidRDefault="00841AEC" w:rsidP="00841AEC">
            <w:pPr>
              <w:rPr>
                <w:highlight w:val="yellow"/>
              </w:rPr>
            </w:pPr>
          </w:p>
          <w:p w:rsidR="00841AEC" w:rsidRPr="00841AEC" w:rsidRDefault="00841AEC" w:rsidP="00841AEC">
            <w:pPr>
              <w:rPr>
                <w:highlight w:val="yellow"/>
              </w:rPr>
            </w:pPr>
          </w:p>
          <w:p w:rsidR="00841AEC" w:rsidRPr="00841AEC" w:rsidRDefault="00841AEC" w:rsidP="00841AEC">
            <w:pPr>
              <w:rPr>
                <w:highlight w:val="yellow"/>
              </w:rPr>
            </w:pPr>
          </w:p>
          <w:p w:rsidR="00841AEC" w:rsidRPr="00841AEC" w:rsidRDefault="00841AEC" w:rsidP="00841AEC">
            <w:pPr>
              <w:rPr>
                <w:highlight w:val="yellow"/>
              </w:rPr>
            </w:pPr>
          </w:p>
          <w:p w:rsidR="00E30AF4" w:rsidRDefault="00E30AF4" w:rsidP="00841AEC">
            <w:pPr>
              <w:jc w:val="center"/>
              <w:rPr>
                <w:highlight w:val="red"/>
              </w:rPr>
            </w:pPr>
          </w:p>
          <w:p w:rsidR="009C488E" w:rsidRDefault="009C488E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9C60F7" w:rsidRDefault="009C60F7" w:rsidP="00841AEC">
            <w:pPr>
              <w:jc w:val="center"/>
              <w:rPr>
                <w:highlight w:val="yellow"/>
              </w:rPr>
            </w:pPr>
          </w:p>
          <w:p w:rsidR="009C60F7" w:rsidRDefault="009C60F7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D5418" w:rsidRDefault="008D5418" w:rsidP="00841AEC">
            <w:pPr>
              <w:jc w:val="center"/>
              <w:rPr>
                <w:highlight w:val="yellow"/>
              </w:rPr>
            </w:pPr>
          </w:p>
          <w:p w:rsidR="00841AEC" w:rsidRDefault="00841AEC" w:rsidP="00841AEC">
            <w:pPr>
              <w:jc w:val="center"/>
              <w:rPr>
                <w:highlight w:val="yellow"/>
              </w:rPr>
            </w:pPr>
          </w:p>
          <w:p w:rsidR="00841AEC" w:rsidRPr="00841AEC" w:rsidRDefault="00841AEC" w:rsidP="00841AEC">
            <w:pPr>
              <w:rPr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شريحة الملخص: 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شروط استخدام بطاقة التوقف "</w:t>
            </w:r>
            <w:r>
              <w:rPr>
                <w:rFonts w:ascii="Arial" w:cs="Arial" w:hAnsi="Arial"/>
                <w:sz w:val="20"/>
                <w:szCs w:val="20"/>
                <w:highlight w:val="yellow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Stop Card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هي نفس الشروط الخاصة بجميع الأشخاص الموجودين في موقع العمل، ويتم استخدامها في مقابل أي شخص متواجد في موقع العمل، ومن قِبل مدير موقع العمل / الشركة التابعة تجاه موظفي الصيانة، مع وجود ضمان لعدم إجراء أي عقوبة. "</w:t>
            </w:r>
          </w:p>
        </w:tc>
      </w:tr>
      <w:tr w:rsidR="00841AEC" w:rsidRPr="00841AEC" w:rsidTr="00EF3CFB">
        <w:tblPrEx>
          <w:shd w:val="clear" w:color="auto" w:fill="auto"/>
        </w:tblPrEx>
        <w:trPr>
          <w:trHeight w:val="129"/>
        </w:trPr>
        <w:tc>
          <w:tcPr>
            <w:tcW w:w="15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AEC" w:rsidRDefault="00841AEC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5. 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الخاتمة والملخص</w:t>
            </w:r>
          </w:p>
          <w:p w:rsidR="00841AEC" w:rsidRDefault="00841AEC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41AEC" w:rsidRPr="00841AEC" w:rsidRDefault="00841AEC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15 دقيقة -&gt; ساعة و50 دقيقة</w:t>
            </w:r>
          </w:p>
        </w:tc>
        <w:tc>
          <w:tcPr>
            <w:tcW w:w="71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A61DE" w:rsidRDefault="00CA61DE" w:rsidP="00CA61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تهدف هذه الدورة إلى قيام المشاركين بتحديد النقاط التي تعلموها من هذه الوحدة، وربط هذه النقاط بحياتهم اليومية.</w:t>
            </w:r>
          </w:p>
          <w:p w:rsidR="00CA61DE" w:rsidRDefault="00CA61DE" w:rsidP="00CA61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691CFB" w:rsidRPr="003D0280" w:rsidRDefault="00691CFB" w:rsidP="00CA61D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اطلب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من المشاركين الإجابة عن الأسئلة الثلاثة الآتية:</w:t>
            </w:r>
          </w:p>
          <w:p w:rsidR="00691CFB" w:rsidRPr="003D0280" w:rsidRDefault="00691CFB" w:rsidP="00691CFB">
            <w:pPr>
              <w:pStyle w:val="Formatlibre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هل عملت من قبل مع أحد المقاولين؟</w:t>
            </w:r>
          </w:p>
          <w:p w:rsidR="00691CFB" w:rsidRPr="003D0280" w:rsidRDefault="00691CFB" w:rsidP="00691CFB">
            <w:pPr>
              <w:pStyle w:val="Formatlibre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ما الذي قمت بتنفيذه بشأن الصحة والسلامة والبيئة "</w:t>
            </w:r>
            <w:r>
              <w:rPr>
                <w:rFonts w:ascii="Arial" w:cs="Arial" w:hAnsi="Arial"/>
                <w:sz w:val="20"/>
                <w:szCs w:val="20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HSE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"؟ </w:t>
            </w:r>
          </w:p>
          <w:p w:rsidR="00691CFB" w:rsidRPr="003D0280" w:rsidRDefault="00691CFB" w:rsidP="00691CFB">
            <w:pPr>
              <w:pStyle w:val="Formatlibre"/>
              <w:numPr>
                <w:ilvl w:val="0"/>
                <w:numId w:val="44"/>
              </w:numPr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وما الصعوبات التي شكلها ذلك؟</w:t>
            </w:r>
          </w:p>
          <w:p w:rsidR="00691CFB" w:rsidRPr="003D0280" w:rsidRDefault="00691CFB" w:rsidP="00CA61D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A61DE" w:rsidRPr="003D0280" w:rsidRDefault="00691CFB" w:rsidP="00CA61D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قُم بتنظيم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حلقة نقاشية لمناقشة الإجابات.</w:t>
            </w:r>
          </w:p>
          <w:p w:rsidR="003D0280" w:rsidRDefault="00CA1781" w:rsidP="00CA61DE">
            <w:pPr>
              <w:pStyle w:val="Formatlibre"/>
              <w:rPr>
                <w:rFonts w:ascii="Arial" w:hAnsi="Arial" w:cs="Arial"/>
                <w:sz w:val="20"/>
                <w:szCs w:val="20"/>
                <w:highlight w:val="yellow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وكمدير لجلسة: عندما يتم ذكر الصعوبات، اسأل المشاركين عما قاموا به حيال ذلك.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وفي حالة عدم وجود حلول لديهم، ساعدهم (من خلال المشاركين الآخرين) في العثور عليها.</w:t>
            </w:r>
          </w:p>
          <w:p w:rsidR="00841AEC" w:rsidRDefault="00841AEC" w:rsidP="00CA61D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A61DE" w:rsidRDefault="003D0280" w:rsidP="00CA61D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وفي الختام، </w:t>
            </w: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قُم بعمل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ملخص حول النقاط الثلاثة التالية:</w:t>
            </w:r>
          </w:p>
          <w:p w:rsidR="003D0280" w:rsidRDefault="003D0280" w:rsidP="00CA61D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CA61D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CA61DE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CA61DE" w:rsidRPr="00841AEC" w:rsidRDefault="00CA61DE" w:rsidP="00CA61DE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lang w:bidi="ar"/>
                <w:b w:val="1"/>
                <w:bCs w:val="1"/>
                <w:i w:val="0"/>
                <w:iCs w:val="0"/>
                <w:u w:val="none"/>
                <w:vertAlign w:val="baseline"/>
                <w:rtl w:val="1"/>
              </w:rPr>
              <w:t xml:space="preserve">اشكر</w:t>
            </w:r>
            <w:r>
              <w:rPr>
                <w:rFonts w:ascii="Arial" w:cs="Arial" w:hAnsi="Arial"/>
                <w:sz w:val="20"/>
                <w:szCs w:val="20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 المشاركين والمقاول.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41AEC" w:rsidRDefault="00841AEC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Default="003D0280" w:rsidP="00841AEC">
            <w:pPr>
              <w:pStyle w:val="Formatlibre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3D0280" w:rsidRPr="00841AEC" w:rsidRDefault="003D0280" w:rsidP="003D028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1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شريحة الملخص: 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رخصة العمل هي عقد، حيث تقوم توتال "</w:t>
            </w:r>
            <w:r>
              <w:rPr>
                <w:rFonts w:ascii="Arial" w:cs="Arial" w:hAnsi="Arial"/>
                <w:sz w:val="20"/>
                <w:szCs w:val="20"/>
                <w:highlight w:val="yellow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Total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بطلب تنفيذ إجراءات بشأن الصحة والسلامة والبيئة "</w:t>
            </w:r>
            <w:r>
              <w:rPr>
                <w:rFonts w:ascii="Arial" w:cs="Arial" w:hAnsi="Arial"/>
                <w:sz w:val="20"/>
                <w:szCs w:val="20"/>
                <w:highlight w:val="yellow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HSE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"، في حالة وجود عمل ينبغي تنفيذه، كما أن بطاقة التوقف "</w:t>
            </w:r>
            <w:r>
              <w:rPr>
                <w:rFonts w:ascii="Arial" w:cs="Arial" w:hAnsi="Arial"/>
                <w:sz w:val="20"/>
                <w:szCs w:val="20"/>
                <w:highlight w:val="yellow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Stop Card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bidi="ar"/>
                <w:b w:val="0"/>
                <w:bCs w:val="0"/>
                <w:i w:val="0"/>
                <w:iCs w:val="0"/>
                <w:u w:val="none"/>
                <w:vertAlign w:val="baseline"/>
                <w:rtl w:val="1"/>
              </w:rPr>
              <w:t xml:space="preserve">" هي للاستخدام من قبل الجميع بدون عواقب في المستقبل.</w:t>
            </w:r>
          </w:p>
        </w:tc>
      </w:tr>
    </w:tbl>
    <w:p w:rsidR="00B21AE6" w:rsidRPr="00957ABE" w:rsidRDefault="00B21AE6" w:rsidP="00DD4EA6">
      <w:pPr>
        <w:outlineLvl w:val="0"/>
        <w:rPr>
          <w:rFonts w:ascii="Arial" w:hAnsi="Arial" w:cs="Arial"/>
        </w:rPr>
      </w:pPr>
    </w:p>
    <w:sectPr w:rsidR="00B21AE6" w:rsidRPr="00957ABE" w:rsidSect="00FA5F60">
      <w:pgSz w:w="16840" w:h="11900" w:orient="landscape"/>
      <w:pgMar w:top="1066" w:right="1134" w:bottom="995" w:left="1134" w:header="567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0FB" w:rsidRDefault="00A920FB">
      <w:pPr>
        <w:bidi w:val="1"/>
      </w:pPr>
      <w:r>
        <w:separator/>
      </w:r>
    </w:p>
  </w:endnote>
  <w:endnote w:type="continuationSeparator" w:id="0">
    <w:p w:rsidR="00A920FB" w:rsidRDefault="00A920FB">
      <w:pPr>
        <w:bidi w:val="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0930"/>
      <w:docPartObj>
        <w:docPartGallery w:val="Page Numbers (Bottom of Page)"/>
        <w:docPartUnique/>
      </w:docPartObj>
    </w:sdtPr>
    <w:sdtContent>
      <w:p w:rsidR="00FA5F60" w:rsidRDefault="00FA5F60">
        <w:pPr>
          <w:pStyle w:val="Pieddepage"/>
          <w:jc w:val="right"/>
          <w:bidi w:val="1"/>
        </w:pPr>
        <w:fldSimple w:instr=" PAGE   \* MERGEFORMAT ">
          <w:r>
            <w:rPr>
              <w:noProof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1</w:t>
          </w:r>
        </w:fldSimple>
      </w:p>
    </w:sdtContent>
  </w:sdt>
  <w:p w:rsidR="00FA5F60" w:rsidRDefault="00FA5F6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0FB" w:rsidRDefault="00A920FB">
      <w:pPr>
        <w:bidi w:val="1"/>
      </w:pPr>
      <w:r>
        <w:separator/>
      </w:r>
    </w:p>
  </w:footnote>
  <w:footnote w:type="continuationSeparator" w:id="0">
    <w:p w:rsidR="00A920FB" w:rsidRDefault="00A920FB">
      <w:pPr>
        <w:bidi w:val="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  <w:bidiVisual/>
    </w:tblPr>
    <w:tblGrid>
      <w:gridCol w:w="2824"/>
      <w:gridCol w:w="6977"/>
    </w:tblGrid>
    <w:tr w:rsidR="00FA5F60" w:rsidRPr="008166DB" w:rsidTr="00AC352E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FA5F60" w:rsidRPr="003F396F" w:rsidRDefault="00FA5F60" w:rsidP="00AC352E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1"/>
          </w:pPr>
          <w:r>
            <w:rPr>
              <w:noProof/>
              <w:sz w:val="28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2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FA5F60" w:rsidRPr="00A10B3D" w:rsidRDefault="00FA5F60" w:rsidP="00AC352E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1"/>
          </w:pPr>
          <w:r>
            <w:rPr>
              <w:sz w:val="28"/>
              <w:szCs w:val="28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مجموعة دمج الصحة والسلامة والبيئة "</w:t>
          </w:r>
          <w:r>
            <w:rPr>
              <w:sz w:val="28"/>
              <w:szCs w:val="28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</w:t>
          </w:r>
          <w:r>
            <w:rPr>
              <w:sz w:val="28"/>
              <w:szCs w:val="28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"</w:t>
          </w:r>
        </w:p>
      </w:tc>
    </w:tr>
    <w:tr w:rsidR="00FA5F60" w:rsidRPr="008166DB" w:rsidTr="00AC352E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FA5F60" w:rsidRDefault="00FA5F60" w:rsidP="00AC352E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FA5F60" w:rsidRPr="003F2295" w:rsidRDefault="00FA5F60" w:rsidP="00AC352E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1"/>
          </w:pPr>
          <w:r>
            <w:rPr>
              <w:rFonts w:ascii="Helvetica" w:eastAsia="Times New Roman" w:hAnsi="Helvetica"/>
              <w:color w:val="004164"/>
              <w:szCs w:val="32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دليل مدير الجلسة – </w:t>
          </w:r>
          <w:r>
            <w:rPr>
              <w:rFonts w:ascii="Helvetica" w:eastAsia="Times New Roman" w:hAnsi="Helvetica"/>
              <w:color w:val="004164"/>
              <w:szCs w:val="32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3.5</w:t>
          </w:r>
        </w:p>
      </w:tc>
    </w:tr>
    <w:tr w:rsidR="00FA5F60" w:rsidRPr="003F396F" w:rsidTr="00AC352E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FA5F60" w:rsidRPr="003F396F" w:rsidRDefault="00FA5F60" w:rsidP="00AC352E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FA5F60" w:rsidRPr="00A10B3D" w:rsidRDefault="00FA5F60" w:rsidP="00AC352E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1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3.5</w:t>
          </w: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 - الإصدار الثاني</w:t>
          </w:r>
        </w:p>
      </w:tc>
    </w:tr>
  </w:tbl>
  <w:p w:rsidR="00FA5F60" w:rsidRDefault="00FA5F60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  <w:bidiVisual/>
    </w:tblPr>
    <w:tblGrid>
      <w:gridCol w:w="2824"/>
      <w:gridCol w:w="6977"/>
    </w:tblGrid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1"/>
          </w:pPr>
          <w:r>
            <w:rPr>
              <w:noProof/>
              <w:sz w:val="28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1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A6752" w:rsidRPr="00A10B3D" w:rsidRDefault="00DA6752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1"/>
          </w:pPr>
          <w:r>
            <w:rPr>
              <w:sz w:val="28"/>
              <w:szCs w:val="28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مجموعة دمج الصحة والسلامة والبيئة "</w:t>
          </w:r>
          <w:r>
            <w:rPr>
              <w:sz w:val="28"/>
              <w:szCs w:val="28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HSE</w:t>
          </w:r>
          <w:r>
            <w:rPr>
              <w:sz w:val="28"/>
              <w:szCs w:val="28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"</w:t>
          </w:r>
        </w:p>
      </w:tc>
    </w:tr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A6752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3F2295" w:rsidRDefault="00DA6752" w:rsidP="00775F2D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1"/>
          </w:pPr>
          <w:r>
            <w:rPr>
              <w:rFonts w:ascii="Helvetica" w:eastAsia="Times New Roman" w:hAnsi="Helvetica"/>
              <w:color w:val="004164"/>
              <w:szCs w:val="32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دليل مدير الجلسة – </w:t>
          </w:r>
          <w:r>
            <w:rPr>
              <w:rFonts w:ascii="Helvetica" w:eastAsia="Times New Roman" w:hAnsi="Helvetica"/>
              <w:color w:val="004164"/>
              <w:szCs w:val="32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3.5</w:t>
          </w:r>
        </w:p>
      </w:tc>
    </w:tr>
    <w:tr w:rsidR="00DA6752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A10B3D" w:rsidRDefault="00FA5F60" w:rsidP="0045579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1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3.5</w:t>
          </w: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bidi="ar"/>
              <w:b w:val="1"/>
              <w:bCs w:val="1"/>
              <w:i w:val="0"/>
              <w:iCs w:val="0"/>
              <w:u w:val="none"/>
              <w:vertAlign w:val="baseline"/>
              <w:rtl w:val="1"/>
            </w:rPr>
            <w:t xml:space="preserve"> - الإصدار الثاني</w:t>
          </w:r>
        </w:p>
      </w:tc>
    </w:tr>
  </w:tbl>
  <w:p w:rsidR="00DA6752" w:rsidRDefault="00DA675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E57E6"/>
    <w:multiLevelType w:val="hybridMultilevel"/>
    <w:tmpl w:val="D594142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6FA4E61"/>
    <w:multiLevelType w:val="hybridMultilevel"/>
    <w:tmpl w:val="693C9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84712E"/>
    <w:multiLevelType w:val="hybridMultilevel"/>
    <w:tmpl w:val="65585D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C26A31"/>
    <w:multiLevelType w:val="hybridMultilevel"/>
    <w:tmpl w:val="26EE030A"/>
    <w:lvl w:ilvl="0" w:tplc="86E0B90A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0C582CDD"/>
    <w:multiLevelType w:val="hybridMultilevel"/>
    <w:tmpl w:val="E73C7E96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30B2F"/>
    <w:multiLevelType w:val="hybridMultilevel"/>
    <w:tmpl w:val="C4E8B5EC"/>
    <w:lvl w:ilvl="0" w:tplc="5FDE521E">
      <w:start w:val="3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9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B96233"/>
    <w:multiLevelType w:val="hybridMultilevel"/>
    <w:tmpl w:val="07A6D53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14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16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8">
    <w:nsid w:val="3C26422F"/>
    <w:multiLevelType w:val="hybridMultilevel"/>
    <w:tmpl w:val="91BC8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4A4005B"/>
    <w:multiLevelType w:val="hybridMultilevel"/>
    <w:tmpl w:val="90E0437E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267633"/>
    <w:multiLevelType w:val="hybridMultilevel"/>
    <w:tmpl w:val="CA000AEC"/>
    <w:lvl w:ilvl="0" w:tplc="040C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>
    <w:nsid w:val="455758E7"/>
    <w:multiLevelType w:val="hybridMultilevel"/>
    <w:tmpl w:val="1C6847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5A4BED"/>
    <w:multiLevelType w:val="hybridMultilevel"/>
    <w:tmpl w:val="5B4252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4332A8"/>
    <w:multiLevelType w:val="multilevel"/>
    <w:tmpl w:val="396A16C4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1FA344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1FA344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1FA344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1FA344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1FA344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1FA344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1FA344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1FA344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1FA344"/>
        <w:position w:val="-2"/>
      </w:rPr>
    </w:lvl>
  </w:abstractNum>
  <w:abstractNum w:abstractNumId="25">
    <w:nsid w:val="490E559B"/>
    <w:multiLevelType w:val="hybridMultilevel"/>
    <w:tmpl w:val="BD6E9DAC"/>
    <w:lvl w:ilvl="0" w:tplc="D21CF856">
      <w:start w:val="13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7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074E4"/>
    <w:multiLevelType w:val="hybridMultilevel"/>
    <w:tmpl w:val="4A424DDE"/>
    <w:lvl w:ilvl="0" w:tplc="A718ADA6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>
    <w:nsid w:val="58D94161"/>
    <w:multiLevelType w:val="multilevel"/>
    <w:tmpl w:val="C9880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firstLine="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F1FA4"/>
    <w:multiLevelType w:val="multilevel"/>
    <w:tmpl w:val="FD9CEF3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33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35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8">
    <w:nsid w:val="6E6866EE"/>
    <w:multiLevelType w:val="hybridMultilevel"/>
    <w:tmpl w:val="FFDE780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41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5"/>
  </w:num>
  <w:num w:numId="3">
    <w:abstractNumId w:val="34"/>
  </w:num>
  <w:num w:numId="4">
    <w:abstractNumId w:val="13"/>
  </w:num>
  <w:num w:numId="5">
    <w:abstractNumId w:val="16"/>
  </w:num>
  <w:num w:numId="6">
    <w:abstractNumId w:val="31"/>
  </w:num>
  <w:num w:numId="7">
    <w:abstractNumId w:val="9"/>
  </w:num>
  <w:num w:numId="8">
    <w:abstractNumId w:val="23"/>
  </w:num>
  <w:num w:numId="9">
    <w:abstractNumId w:val="12"/>
  </w:num>
  <w:num w:numId="10">
    <w:abstractNumId w:val="17"/>
  </w:num>
  <w:num w:numId="11">
    <w:abstractNumId w:val="36"/>
  </w:num>
  <w:num w:numId="12">
    <w:abstractNumId w:val="19"/>
  </w:num>
  <w:num w:numId="13">
    <w:abstractNumId w:val="43"/>
  </w:num>
  <w:num w:numId="14">
    <w:abstractNumId w:val="10"/>
  </w:num>
  <w:num w:numId="15">
    <w:abstractNumId w:val="41"/>
  </w:num>
  <w:num w:numId="16">
    <w:abstractNumId w:val="14"/>
  </w:num>
  <w:num w:numId="17">
    <w:abstractNumId w:val="7"/>
  </w:num>
  <w:num w:numId="18">
    <w:abstractNumId w:val="26"/>
  </w:num>
  <w:num w:numId="19">
    <w:abstractNumId w:val="39"/>
  </w:num>
  <w:num w:numId="20">
    <w:abstractNumId w:val="35"/>
  </w:num>
  <w:num w:numId="21">
    <w:abstractNumId w:val="33"/>
  </w:num>
  <w:num w:numId="22">
    <w:abstractNumId w:val="8"/>
  </w:num>
  <w:num w:numId="23">
    <w:abstractNumId w:val="40"/>
  </w:num>
  <w:num w:numId="24">
    <w:abstractNumId w:val="0"/>
  </w:num>
  <w:num w:numId="25">
    <w:abstractNumId w:val="27"/>
  </w:num>
  <w:num w:numId="26">
    <w:abstractNumId w:val="42"/>
  </w:num>
  <w:num w:numId="27">
    <w:abstractNumId w:val="2"/>
  </w:num>
  <w:num w:numId="28">
    <w:abstractNumId w:val="28"/>
  </w:num>
  <w:num w:numId="29">
    <w:abstractNumId w:val="3"/>
  </w:num>
  <w:num w:numId="30">
    <w:abstractNumId w:val="32"/>
  </w:num>
  <w:num w:numId="31">
    <w:abstractNumId w:val="24"/>
  </w:num>
  <w:num w:numId="32">
    <w:abstractNumId w:val="11"/>
  </w:num>
  <w:num w:numId="33">
    <w:abstractNumId w:val="5"/>
  </w:num>
  <w:num w:numId="34">
    <w:abstractNumId w:val="29"/>
  </w:num>
  <w:num w:numId="35">
    <w:abstractNumId w:val="4"/>
  </w:num>
  <w:num w:numId="36">
    <w:abstractNumId w:val="20"/>
  </w:num>
  <w:num w:numId="37">
    <w:abstractNumId w:val="30"/>
  </w:num>
  <w:num w:numId="38">
    <w:abstractNumId w:val="18"/>
  </w:num>
  <w:num w:numId="39">
    <w:abstractNumId w:val="6"/>
  </w:num>
  <w:num w:numId="40">
    <w:abstractNumId w:val="22"/>
  </w:num>
  <w:num w:numId="41">
    <w:abstractNumId w:val="25"/>
  </w:num>
  <w:num w:numId="42">
    <w:abstractNumId w:val="1"/>
  </w:num>
  <w:num w:numId="43">
    <w:abstractNumId w:val="21"/>
  </w:num>
  <w:num w:numId="44">
    <w:abstractNumId w:val="38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0133"/>
    <w:rsid w:val="0000282E"/>
    <w:rsid w:val="00002A00"/>
    <w:rsid w:val="0000458F"/>
    <w:rsid w:val="00004A67"/>
    <w:rsid w:val="000057A5"/>
    <w:rsid w:val="000072F7"/>
    <w:rsid w:val="00012F5E"/>
    <w:rsid w:val="00013008"/>
    <w:rsid w:val="000157E2"/>
    <w:rsid w:val="00016E75"/>
    <w:rsid w:val="00020E44"/>
    <w:rsid w:val="00020F96"/>
    <w:rsid w:val="00022F86"/>
    <w:rsid w:val="0002401A"/>
    <w:rsid w:val="00032146"/>
    <w:rsid w:val="00034DD6"/>
    <w:rsid w:val="0003516E"/>
    <w:rsid w:val="00040C94"/>
    <w:rsid w:val="000413FF"/>
    <w:rsid w:val="00041CDA"/>
    <w:rsid w:val="000422E7"/>
    <w:rsid w:val="00042527"/>
    <w:rsid w:val="00042666"/>
    <w:rsid w:val="00042698"/>
    <w:rsid w:val="00046306"/>
    <w:rsid w:val="00047355"/>
    <w:rsid w:val="000527C7"/>
    <w:rsid w:val="00053BFA"/>
    <w:rsid w:val="000558AE"/>
    <w:rsid w:val="000600BF"/>
    <w:rsid w:val="0006148D"/>
    <w:rsid w:val="00061697"/>
    <w:rsid w:val="00061988"/>
    <w:rsid w:val="000621A7"/>
    <w:rsid w:val="00062325"/>
    <w:rsid w:val="00062488"/>
    <w:rsid w:val="000643F9"/>
    <w:rsid w:val="000725FD"/>
    <w:rsid w:val="00074329"/>
    <w:rsid w:val="0007545C"/>
    <w:rsid w:val="000764C6"/>
    <w:rsid w:val="00084072"/>
    <w:rsid w:val="00094340"/>
    <w:rsid w:val="00094B6B"/>
    <w:rsid w:val="000959D6"/>
    <w:rsid w:val="00095AFA"/>
    <w:rsid w:val="0009662F"/>
    <w:rsid w:val="000967A5"/>
    <w:rsid w:val="000A5BAE"/>
    <w:rsid w:val="000A7B0E"/>
    <w:rsid w:val="000B20E8"/>
    <w:rsid w:val="000C185A"/>
    <w:rsid w:val="000D054A"/>
    <w:rsid w:val="000D1450"/>
    <w:rsid w:val="000D33B8"/>
    <w:rsid w:val="000D3B3C"/>
    <w:rsid w:val="000D5026"/>
    <w:rsid w:val="000D6AE9"/>
    <w:rsid w:val="000E1CAB"/>
    <w:rsid w:val="000E2FBE"/>
    <w:rsid w:val="000E3F35"/>
    <w:rsid w:val="000E4BF9"/>
    <w:rsid w:val="000E5AAA"/>
    <w:rsid w:val="000F1153"/>
    <w:rsid w:val="000F2F78"/>
    <w:rsid w:val="000F3C72"/>
    <w:rsid w:val="0010032C"/>
    <w:rsid w:val="00103D7C"/>
    <w:rsid w:val="00107879"/>
    <w:rsid w:val="00111397"/>
    <w:rsid w:val="001120F8"/>
    <w:rsid w:val="001165F7"/>
    <w:rsid w:val="00117B18"/>
    <w:rsid w:val="00130083"/>
    <w:rsid w:val="00137423"/>
    <w:rsid w:val="00141509"/>
    <w:rsid w:val="001443D4"/>
    <w:rsid w:val="0014607D"/>
    <w:rsid w:val="00147E8C"/>
    <w:rsid w:val="00151FBC"/>
    <w:rsid w:val="00152EED"/>
    <w:rsid w:val="001547E9"/>
    <w:rsid w:val="001567E6"/>
    <w:rsid w:val="00172369"/>
    <w:rsid w:val="001738C9"/>
    <w:rsid w:val="00183E05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04D7"/>
    <w:rsid w:val="001C337A"/>
    <w:rsid w:val="001C554B"/>
    <w:rsid w:val="001D551E"/>
    <w:rsid w:val="001D5943"/>
    <w:rsid w:val="001E49BC"/>
    <w:rsid w:val="001E5F86"/>
    <w:rsid w:val="001F03E5"/>
    <w:rsid w:val="001F0C7F"/>
    <w:rsid w:val="001F1239"/>
    <w:rsid w:val="001F12F0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35DD"/>
    <w:rsid w:val="002241F0"/>
    <w:rsid w:val="00225D7A"/>
    <w:rsid w:val="00227B00"/>
    <w:rsid w:val="00227E3A"/>
    <w:rsid w:val="00232E4A"/>
    <w:rsid w:val="002348B4"/>
    <w:rsid w:val="0023494D"/>
    <w:rsid w:val="0023648F"/>
    <w:rsid w:val="00240452"/>
    <w:rsid w:val="002411C6"/>
    <w:rsid w:val="00243E64"/>
    <w:rsid w:val="002465F9"/>
    <w:rsid w:val="00246D36"/>
    <w:rsid w:val="0025211B"/>
    <w:rsid w:val="002544A0"/>
    <w:rsid w:val="00255347"/>
    <w:rsid w:val="002559B6"/>
    <w:rsid w:val="00260FC2"/>
    <w:rsid w:val="0026342A"/>
    <w:rsid w:val="002662FB"/>
    <w:rsid w:val="00273339"/>
    <w:rsid w:val="00275FDC"/>
    <w:rsid w:val="00276039"/>
    <w:rsid w:val="002771B2"/>
    <w:rsid w:val="002818FE"/>
    <w:rsid w:val="00281F5F"/>
    <w:rsid w:val="0028495D"/>
    <w:rsid w:val="00284F7B"/>
    <w:rsid w:val="00291482"/>
    <w:rsid w:val="002918C3"/>
    <w:rsid w:val="002961E2"/>
    <w:rsid w:val="0029688D"/>
    <w:rsid w:val="00297B7A"/>
    <w:rsid w:val="002A1AB5"/>
    <w:rsid w:val="002A3BAE"/>
    <w:rsid w:val="002A4114"/>
    <w:rsid w:val="002A78CD"/>
    <w:rsid w:val="002B0150"/>
    <w:rsid w:val="002B1CED"/>
    <w:rsid w:val="002B7022"/>
    <w:rsid w:val="002C1569"/>
    <w:rsid w:val="002C17C6"/>
    <w:rsid w:val="002C70B2"/>
    <w:rsid w:val="002C78F4"/>
    <w:rsid w:val="002D1AD9"/>
    <w:rsid w:val="002D484B"/>
    <w:rsid w:val="002E0FA1"/>
    <w:rsid w:val="002E25EF"/>
    <w:rsid w:val="002E71C9"/>
    <w:rsid w:val="002F06B6"/>
    <w:rsid w:val="002F5CF9"/>
    <w:rsid w:val="00306A32"/>
    <w:rsid w:val="003072D6"/>
    <w:rsid w:val="003113C6"/>
    <w:rsid w:val="0032197E"/>
    <w:rsid w:val="00324003"/>
    <w:rsid w:val="00325A11"/>
    <w:rsid w:val="0032631B"/>
    <w:rsid w:val="00333201"/>
    <w:rsid w:val="003358F3"/>
    <w:rsid w:val="00335A8D"/>
    <w:rsid w:val="003400D0"/>
    <w:rsid w:val="00342037"/>
    <w:rsid w:val="00345745"/>
    <w:rsid w:val="00346BD6"/>
    <w:rsid w:val="003501F9"/>
    <w:rsid w:val="0035279F"/>
    <w:rsid w:val="00354A56"/>
    <w:rsid w:val="00357BC6"/>
    <w:rsid w:val="00357D53"/>
    <w:rsid w:val="00357E2F"/>
    <w:rsid w:val="003648B3"/>
    <w:rsid w:val="00366FF4"/>
    <w:rsid w:val="00370B49"/>
    <w:rsid w:val="003747FE"/>
    <w:rsid w:val="003773B0"/>
    <w:rsid w:val="00377833"/>
    <w:rsid w:val="003804B8"/>
    <w:rsid w:val="00380D33"/>
    <w:rsid w:val="0038545A"/>
    <w:rsid w:val="00387D78"/>
    <w:rsid w:val="003921A9"/>
    <w:rsid w:val="00393FBC"/>
    <w:rsid w:val="00395679"/>
    <w:rsid w:val="003A1990"/>
    <w:rsid w:val="003A4910"/>
    <w:rsid w:val="003A6E40"/>
    <w:rsid w:val="003B391C"/>
    <w:rsid w:val="003C062F"/>
    <w:rsid w:val="003C0CD6"/>
    <w:rsid w:val="003C20FB"/>
    <w:rsid w:val="003D0280"/>
    <w:rsid w:val="003D153E"/>
    <w:rsid w:val="003D3FC3"/>
    <w:rsid w:val="003D4749"/>
    <w:rsid w:val="003D75C1"/>
    <w:rsid w:val="003E1A0C"/>
    <w:rsid w:val="003E2AFE"/>
    <w:rsid w:val="003E2B9F"/>
    <w:rsid w:val="003E64F2"/>
    <w:rsid w:val="003F13EE"/>
    <w:rsid w:val="003F22A1"/>
    <w:rsid w:val="003F4D5F"/>
    <w:rsid w:val="00404539"/>
    <w:rsid w:val="0040472E"/>
    <w:rsid w:val="00406A0C"/>
    <w:rsid w:val="00407B29"/>
    <w:rsid w:val="00410BB3"/>
    <w:rsid w:val="00411E87"/>
    <w:rsid w:val="00411F6F"/>
    <w:rsid w:val="00414531"/>
    <w:rsid w:val="00414537"/>
    <w:rsid w:val="0042087F"/>
    <w:rsid w:val="00420ACC"/>
    <w:rsid w:val="00425DAA"/>
    <w:rsid w:val="00430888"/>
    <w:rsid w:val="00431C7A"/>
    <w:rsid w:val="00433B4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730D"/>
    <w:rsid w:val="004729C3"/>
    <w:rsid w:val="00475A3B"/>
    <w:rsid w:val="0048275E"/>
    <w:rsid w:val="004A1B17"/>
    <w:rsid w:val="004A4FDC"/>
    <w:rsid w:val="004A682C"/>
    <w:rsid w:val="004A765F"/>
    <w:rsid w:val="004B6AB1"/>
    <w:rsid w:val="004B7A9E"/>
    <w:rsid w:val="004B7FF6"/>
    <w:rsid w:val="004C0C2A"/>
    <w:rsid w:val="004C5E22"/>
    <w:rsid w:val="004D026B"/>
    <w:rsid w:val="004D053A"/>
    <w:rsid w:val="004D2E0E"/>
    <w:rsid w:val="004E2B80"/>
    <w:rsid w:val="004E311E"/>
    <w:rsid w:val="004E400B"/>
    <w:rsid w:val="004E5172"/>
    <w:rsid w:val="004E656D"/>
    <w:rsid w:val="004E696C"/>
    <w:rsid w:val="004F21DD"/>
    <w:rsid w:val="004F6969"/>
    <w:rsid w:val="00500485"/>
    <w:rsid w:val="005033D5"/>
    <w:rsid w:val="00503553"/>
    <w:rsid w:val="00503A4E"/>
    <w:rsid w:val="00506764"/>
    <w:rsid w:val="00506A62"/>
    <w:rsid w:val="0051124F"/>
    <w:rsid w:val="0051527D"/>
    <w:rsid w:val="005154DA"/>
    <w:rsid w:val="00520299"/>
    <w:rsid w:val="00520F31"/>
    <w:rsid w:val="0052790C"/>
    <w:rsid w:val="00531C40"/>
    <w:rsid w:val="00533318"/>
    <w:rsid w:val="00533F63"/>
    <w:rsid w:val="00534A79"/>
    <w:rsid w:val="005355B0"/>
    <w:rsid w:val="00536E11"/>
    <w:rsid w:val="00543866"/>
    <w:rsid w:val="00550EF0"/>
    <w:rsid w:val="0055108B"/>
    <w:rsid w:val="0055362A"/>
    <w:rsid w:val="00555033"/>
    <w:rsid w:val="0055607C"/>
    <w:rsid w:val="00557DBD"/>
    <w:rsid w:val="0056023D"/>
    <w:rsid w:val="005609B5"/>
    <w:rsid w:val="005621F9"/>
    <w:rsid w:val="00566E27"/>
    <w:rsid w:val="005768DB"/>
    <w:rsid w:val="00587D5F"/>
    <w:rsid w:val="005911D6"/>
    <w:rsid w:val="005940CE"/>
    <w:rsid w:val="005945E9"/>
    <w:rsid w:val="00595F5E"/>
    <w:rsid w:val="00597D8B"/>
    <w:rsid w:val="005A0DBE"/>
    <w:rsid w:val="005A1AD8"/>
    <w:rsid w:val="005A3E1E"/>
    <w:rsid w:val="005A6A04"/>
    <w:rsid w:val="005B1E88"/>
    <w:rsid w:val="005B1EED"/>
    <w:rsid w:val="005B2226"/>
    <w:rsid w:val="005C0811"/>
    <w:rsid w:val="005C25C1"/>
    <w:rsid w:val="005C38DF"/>
    <w:rsid w:val="005C3C4C"/>
    <w:rsid w:val="005C4603"/>
    <w:rsid w:val="005D0332"/>
    <w:rsid w:val="005D0BC8"/>
    <w:rsid w:val="005E11F9"/>
    <w:rsid w:val="005E1A0E"/>
    <w:rsid w:val="005E3778"/>
    <w:rsid w:val="005E3D1C"/>
    <w:rsid w:val="005E651D"/>
    <w:rsid w:val="005F083B"/>
    <w:rsid w:val="005F2246"/>
    <w:rsid w:val="005F410D"/>
    <w:rsid w:val="005F44F4"/>
    <w:rsid w:val="006035A1"/>
    <w:rsid w:val="00604AF5"/>
    <w:rsid w:val="0060588C"/>
    <w:rsid w:val="00606A11"/>
    <w:rsid w:val="00614B6B"/>
    <w:rsid w:val="0061715C"/>
    <w:rsid w:val="0062635E"/>
    <w:rsid w:val="0063062B"/>
    <w:rsid w:val="0063199F"/>
    <w:rsid w:val="00631E25"/>
    <w:rsid w:val="00633936"/>
    <w:rsid w:val="00641CE3"/>
    <w:rsid w:val="00651489"/>
    <w:rsid w:val="00653826"/>
    <w:rsid w:val="0065513D"/>
    <w:rsid w:val="00657113"/>
    <w:rsid w:val="0066000F"/>
    <w:rsid w:val="00662F93"/>
    <w:rsid w:val="006658EF"/>
    <w:rsid w:val="0067179E"/>
    <w:rsid w:val="00673271"/>
    <w:rsid w:val="00676F60"/>
    <w:rsid w:val="0068260E"/>
    <w:rsid w:val="0068408C"/>
    <w:rsid w:val="00684BA3"/>
    <w:rsid w:val="00685279"/>
    <w:rsid w:val="00687ACC"/>
    <w:rsid w:val="006914D1"/>
    <w:rsid w:val="00691CFB"/>
    <w:rsid w:val="006A1A81"/>
    <w:rsid w:val="006A2CB7"/>
    <w:rsid w:val="006A3393"/>
    <w:rsid w:val="006A7D4C"/>
    <w:rsid w:val="006B24AA"/>
    <w:rsid w:val="006B3F69"/>
    <w:rsid w:val="006B67B4"/>
    <w:rsid w:val="006C2DEE"/>
    <w:rsid w:val="006C5359"/>
    <w:rsid w:val="006C555F"/>
    <w:rsid w:val="006D39A9"/>
    <w:rsid w:val="006E5B9B"/>
    <w:rsid w:val="006E6381"/>
    <w:rsid w:val="006E7E30"/>
    <w:rsid w:val="006F09C2"/>
    <w:rsid w:val="006F3BF4"/>
    <w:rsid w:val="00701270"/>
    <w:rsid w:val="007022F2"/>
    <w:rsid w:val="0070233E"/>
    <w:rsid w:val="0070396D"/>
    <w:rsid w:val="00703B05"/>
    <w:rsid w:val="007115B1"/>
    <w:rsid w:val="0071182A"/>
    <w:rsid w:val="00711B04"/>
    <w:rsid w:val="0071529F"/>
    <w:rsid w:val="00716FB0"/>
    <w:rsid w:val="0071713D"/>
    <w:rsid w:val="00722FD1"/>
    <w:rsid w:val="007320AA"/>
    <w:rsid w:val="00733506"/>
    <w:rsid w:val="00743077"/>
    <w:rsid w:val="00743D75"/>
    <w:rsid w:val="00744A52"/>
    <w:rsid w:val="007454BD"/>
    <w:rsid w:val="00750687"/>
    <w:rsid w:val="007527E6"/>
    <w:rsid w:val="00752BAE"/>
    <w:rsid w:val="00752E6B"/>
    <w:rsid w:val="007568CC"/>
    <w:rsid w:val="00760596"/>
    <w:rsid w:val="007611FC"/>
    <w:rsid w:val="00761264"/>
    <w:rsid w:val="007614AA"/>
    <w:rsid w:val="007705EA"/>
    <w:rsid w:val="00775F2D"/>
    <w:rsid w:val="00777F0E"/>
    <w:rsid w:val="00777FEC"/>
    <w:rsid w:val="00780609"/>
    <w:rsid w:val="00781112"/>
    <w:rsid w:val="00781253"/>
    <w:rsid w:val="00784823"/>
    <w:rsid w:val="0078596E"/>
    <w:rsid w:val="00786051"/>
    <w:rsid w:val="00786A2C"/>
    <w:rsid w:val="0079030A"/>
    <w:rsid w:val="00790758"/>
    <w:rsid w:val="00791FAC"/>
    <w:rsid w:val="007928F9"/>
    <w:rsid w:val="0079342C"/>
    <w:rsid w:val="00795631"/>
    <w:rsid w:val="007A107E"/>
    <w:rsid w:val="007A2424"/>
    <w:rsid w:val="007A2E41"/>
    <w:rsid w:val="007A3262"/>
    <w:rsid w:val="007A3873"/>
    <w:rsid w:val="007A58C6"/>
    <w:rsid w:val="007A5F8D"/>
    <w:rsid w:val="007B0B25"/>
    <w:rsid w:val="007B2CC8"/>
    <w:rsid w:val="007B479F"/>
    <w:rsid w:val="007C00AE"/>
    <w:rsid w:val="007C3FC1"/>
    <w:rsid w:val="007C7315"/>
    <w:rsid w:val="007D153C"/>
    <w:rsid w:val="007D3A9E"/>
    <w:rsid w:val="007D655C"/>
    <w:rsid w:val="007E0E16"/>
    <w:rsid w:val="007E105E"/>
    <w:rsid w:val="007E1B1C"/>
    <w:rsid w:val="007E1C8D"/>
    <w:rsid w:val="007E239F"/>
    <w:rsid w:val="007E577A"/>
    <w:rsid w:val="007F3D9C"/>
    <w:rsid w:val="007F4FC7"/>
    <w:rsid w:val="007F68EE"/>
    <w:rsid w:val="007F7D75"/>
    <w:rsid w:val="00800CEA"/>
    <w:rsid w:val="008039E6"/>
    <w:rsid w:val="008048A5"/>
    <w:rsid w:val="0080620F"/>
    <w:rsid w:val="00807642"/>
    <w:rsid w:val="0081667B"/>
    <w:rsid w:val="00816D1C"/>
    <w:rsid w:val="00820C37"/>
    <w:rsid w:val="00821256"/>
    <w:rsid w:val="008230E3"/>
    <w:rsid w:val="008244DF"/>
    <w:rsid w:val="00825B67"/>
    <w:rsid w:val="00831002"/>
    <w:rsid w:val="008312F4"/>
    <w:rsid w:val="00841AEC"/>
    <w:rsid w:val="0084396E"/>
    <w:rsid w:val="008454B1"/>
    <w:rsid w:val="00845C34"/>
    <w:rsid w:val="008503AD"/>
    <w:rsid w:val="00852E1E"/>
    <w:rsid w:val="00853257"/>
    <w:rsid w:val="0085520C"/>
    <w:rsid w:val="00855DC2"/>
    <w:rsid w:val="00862AD6"/>
    <w:rsid w:val="008642BD"/>
    <w:rsid w:val="00871F52"/>
    <w:rsid w:val="0087208B"/>
    <w:rsid w:val="00872E4C"/>
    <w:rsid w:val="00875DE4"/>
    <w:rsid w:val="0088095A"/>
    <w:rsid w:val="0088216C"/>
    <w:rsid w:val="00885100"/>
    <w:rsid w:val="0089419E"/>
    <w:rsid w:val="00895360"/>
    <w:rsid w:val="008A042B"/>
    <w:rsid w:val="008A0EF9"/>
    <w:rsid w:val="008A3FD2"/>
    <w:rsid w:val="008A4423"/>
    <w:rsid w:val="008A50AC"/>
    <w:rsid w:val="008A6A6D"/>
    <w:rsid w:val="008A7895"/>
    <w:rsid w:val="008B0353"/>
    <w:rsid w:val="008B13D2"/>
    <w:rsid w:val="008B3F10"/>
    <w:rsid w:val="008B51AC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5418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000C"/>
    <w:rsid w:val="0090016E"/>
    <w:rsid w:val="00902643"/>
    <w:rsid w:val="0090470C"/>
    <w:rsid w:val="00906888"/>
    <w:rsid w:val="00906A96"/>
    <w:rsid w:val="0091075C"/>
    <w:rsid w:val="00911539"/>
    <w:rsid w:val="00921163"/>
    <w:rsid w:val="00921D94"/>
    <w:rsid w:val="009238BC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42D95"/>
    <w:rsid w:val="00943DE3"/>
    <w:rsid w:val="009456C9"/>
    <w:rsid w:val="009463B7"/>
    <w:rsid w:val="00950326"/>
    <w:rsid w:val="00950EC3"/>
    <w:rsid w:val="00951A96"/>
    <w:rsid w:val="0095278C"/>
    <w:rsid w:val="00952F01"/>
    <w:rsid w:val="00955BAC"/>
    <w:rsid w:val="00957ABE"/>
    <w:rsid w:val="009628B8"/>
    <w:rsid w:val="009633BC"/>
    <w:rsid w:val="0096536F"/>
    <w:rsid w:val="009655FC"/>
    <w:rsid w:val="009708C4"/>
    <w:rsid w:val="00971174"/>
    <w:rsid w:val="00972E64"/>
    <w:rsid w:val="00973A78"/>
    <w:rsid w:val="009752EB"/>
    <w:rsid w:val="009800AF"/>
    <w:rsid w:val="00983DAB"/>
    <w:rsid w:val="0098440C"/>
    <w:rsid w:val="00985F09"/>
    <w:rsid w:val="00985F30"/>
    <w:rsid w:val="009867B4"/>
    <w:rsid w:val="0098731B"/>
    <w:rsid w:val="00990F55"/>
    <w:rsid w:val="00991EDB"/>
    <w:rsid w:val="0099204B"/>
    <w:rsid w:val="00992CBE"/>
    <w:rsid w:val="00994405"/>
    <w:rsid w:val="00995A7A"/>
    <w:rsid w:val="00996A0C"/>
    <w:rsid w:val="009A16B4"/>
    <w:rsid w:val="009A1DB7"/>
    <w:rsid w:val="009A7D3A"/>
    <w:rsid w:val="009B0A85"/>
    <w:rsid w:val="009B2AF4"/>
    <w:rsid w:val="009B2F00"/>
    <w:rsid w:val="009B30F7"/>
    <w:rsid w:val="009B771A"/>
    <w:rsid w:val="009C0D50"/>
    <w:rsid w:val="009C2601"/>
    <w:rsid w:val="009C2D78"/>
    <w:rsid w:val="009C3FD3"/>
    <w:rsid w:val="009C488E"/>
    <w:rsid w:val="009C60C8"/>
    <w:rsid w:val="009C60F7"/>
    <w:rsid w:val="009C69EC"/>
    <w:rsid w:val="009C795A"/>
    <w:rsid w:val="009D4D2F"/>
    <w:rsid w:val="009D6373"/>
    <w:rsid w:val="009D69A7"/>
    <w:rsid w:val="009D6BAA"/>
    <w:rsid w:val="009D6FDD"/>
    <w:rsid w:val="009E47D5"/>
    <w:rsid w:val="009F14DE"/>
    <w:rsid w:val="009F21AA"/>
    <w:rsid w:val="009F2432"/>
    <w:rsid w:val="009F3D26"/>
    <w:rsid w:val="00A034C3"/>
    <w:rsid w:val="00A038E1"/>
    <w:rsid w:val="00A047FC"/>
    <w:rsid w:val="00A0667C"/>
    <w:rsid w:val="00A068EE"/>
    <w:rsid w:val="00A06F4D"/>
    <w:rsid w:val="00A070BD"/>
    <w:rsid w:val="00A1089D"/>
    <w:rsid w:val="00A10B3D"/>
    <w:rsid w:val="00A11012"/>
    <w:rsid w:val="00A14E61"/>
    <w:rsid w:val="00A1594A"/>
    <w:rsid w:val="00A1648F"/>
    <w:rsid w:val="00A167D4"/>
    <w:rsid w:val="00A203B3"/>
    <w:rsid w:val="00A23A3B"/>
    <w:rsid w:val="00A242C1"/>
    <w:rsid w:val="00A255E6"/>
    <w:rsid w:val="00A27AD9"/>
    <w:rsid w:val="00A3436A"/>
    <w:rsid w:val="00A3797C"/>
    <w:rsid w:val="00A4116C"/>
    <w:rsid w:val="00A412C6"/>
    <w:rsid w:val="00A43445"/>
    <w:rsid w:val="00A4589A"/>
    <w:rsid w:val="00A500BD"/>
    <w:rsid w:val="00A514E2"/>
    <w:rsid w:val="00A52160"/>
    <w:rsid w:val="00A62699"/>
    <w:rsid w:val="00A64B4B"/>
    <w:rsid w:val="00A6672E"/>
    <w:rsid w:val="00A67D63"/>
    <w:rsid w:val="00A726C5"/>
    <w:rsid w:val="00A73126"/>
    <w:rsid w:val="00A90876"/>
    <w:rsid w:val="00A920FB"/>
    <w:rsid w:val="00A95CA8"/>
    <w:rsid w:val="00AA00A7"/>
    <w:rsid w:val="00AA2A74"/>
    <w:rsid w:val="00AA35BC"/>
    <w:rsid w:val="00AA617A"/>
    <w:rsid w:val="00AB3A97"/>
    <w:rsid w:val="00AB4C85"/>
    <w:rsid w:val="00AC5B15"/>
    <w:rsid w:val="00AC7A90"/>
    <w:rsid w:val="00AD0D12"/>
    <w:rsid w:val="00AD2F46"/>
    <w:rsid w:val="00AD3F54"/>
    <w:rsid w:val="00AD448C"/>
    <w:rsid w:val="00AD7755"/>
    <w:rsid w:val="00AE2E34"/>
    <w:rsid w:val="00AE739A"/>
    <w:rsid w:val="00AE7B6D"/>
    <w:rsid w:val="00AF0E11"/>
    <w:rsid w:val="00AF6925"/>
    <w:rsid w:val="00AF7486"/>
    <w:rsid w:val="00B004C6"/>
    <w:rsid w:val="00B03146"/>
    <w:rsid w:val="00B05307"/>
    <w:rsid w:val="00B05D7A"/>
    <w:rsid w:val="00B06E34"/>
    <w:rsid w:val="00B15B65"/>
    <w:rsid w:val="00B21109"/>
    <w:rsid w:val="00B21AE6"/>
    <w:rsid w:val="00B22252"/>
    <w:rsid w:val="00B243BD"/>
    <w:rsid w:val="00B31387"/>
    <w:rsid w:val="00B3713D"/>
    <w:rsid w:val="00B40789"/>
    <w:rsid w:val="00B44ADD"/>
    <w:rsid w:val="00B44AED"/>
    <w:rsid w:val="00B52059"/>
    <w:rsid w:val="00B520A8"/>
    <w:rsid w:val="00B52136"/>
    <w:rsid w:val="00B52904"/>
    <w:rsid w:val="00B52D9F"/>
    <w:rsid w:val="00B56318"/>
    <w:rsid w:val="00B604DA"/>
    <w:rsid w:val="00B63086"/>
    <w:rsid w:val="00B63ECD"/>
    <w:rsid w:val="00B64970"/>
    <w:rsid w:val="00B66D3C"/>
    <w:rsid w:val="00B66DF6"/>
    <w:rsid w:val="00B723BF"/>
    <w:rsid w:val="00B76B55"/>
    <w:rsid w:val="00B77773"/>
    <w:rsid w:val="00B77FFA"/>
    <w:rsid w:val="00B83C61"/>
    <w:rsid w:val="00B84294"/>
    <w:rsid w:val="00B85EA7"/>
    <w:rsid w:val="00B901E0"/>
    <w:rsid w:val="00B90698"/>
    <w:rsid w:val="00B91FAB"/>
    <w:rsid w:val="00B9611C"/>
    <w:rsid w:val="00BA0EA1"/>
    <w:rsid w:val="00BA347F"/>
    <w:rsid w:val="00BA6278"/>
    <w:rsid w:val="00BA7590"/>
    <w:rsid w:val="00BA7958"/>
    <w:rsid w:val="00BB0F83"/>
    <w:rsid w:val="00BB27FC"/>
    <w:rsid w:val="00BB36D7"/>
    <w:rsid w:val="00BB68A5"/>
    <w:rsid w:val="00BC2F80"/>
    <w:rsid w:val="00BC64A3"/>
    <w:rsid w:val="00BD0BC9"/>
    <w:rsid w:val="00BD1E0D"/>
    <w:rsid w:val="00BD4DAD"/>
    <w:rsid w:val="00BD7584"/>
    <w:rsid w:val="00BE012C"/>
    <w:rsid w:val="00BE0B40"/>
    <w:rsid w:val="00BE5F10"/>
    <w:rsid w:val="00BE772A"/>
    <w:rsid w:val="00BF5B90"/>
    <w:rsid w:val="00BF7ACC"/>
    <w:rsid w:val="00C00782"/>
    <w:rsid w:val="00C00EF1"/>
    <w:rsid w:val="00C0235A"/>
    <w:rsid w:val="00C03238"/>
    <w:rsid w:val="00C04F00"/>
    <w:rsid w:val="00C11CFE"/>
    <w:rsid w:val="00C21160"/>
    <w:rsid w:val="00C2539F"/>
    <w:rsid w:val="00C27C8E"/>
    <w:rsid w:val="00C31C56"/>
    <w:rsid w:val="00C3308D"/>
    <w:rsid w:val="00C3426B"/>
    <w:rsid w:val="00C367CA"/>
    <w:rsid w:val="00C36FD1"/>
    <w:rsid w:val="00C44112"/>
    <w:rsid w:val="00C44A37"/>
    <w:rsid w:val="00C46EB1"/>
    <w:rsid w:val="00C5041E"/>
    <w:rsid w:val="00C50973"/>
    <w:rsid w:val="00C53448"/>
    <w:rsid w:val="00C55539"/>
    <w:rsid w:val="00C645BE"/>
    <w:rsid w:val="00C66EE9"/>
    <w:rsid w:val="00C67148"/>
    <w:rsid w:val="00C67EE0"/>
    <w:rsid w:val="00C72990"/>
    <w:rsid w:val="00C76C98"/>
    <w:rsid w:val="00C80010"/>
    <w:rsid w:val="00C82FB6"/>
    <w:rsid w:val="00C83DF6"/>
    <w:rsid w:val="00C84B16"/>
    <w:rsid w:val="00C85042"/>
    <w:rsid w:val="00C850A6"/>
    <w:rsid w:val="00C86B5F"/>
    <w:rsid w:val="00C91103"/>
    <w:rsid w:val="00C92CA3"/>
    <w:rsid w:val="00C95689"/>
    <w:rsid w:val="00CA1781"/>
    <w:rsid w:val="00CA3226"/>
    <w:rsid w:val="00CA61DE"/>
    <w:rsid w:val="00CB0181"/>
    <w:rsid w:val="00CB0513"/>
    <w:rsid w:val="00CB2E81"/>
    <w:rsid w:val="00CB6428"/>
    <w:rsid w:val="00CC1116"/>
    <w:rsid w:val="00CC188B"/>
    <w:rsid w:val="00CC4F74"/>
    <w:rsid w:val="00CC513C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24A5"/>
    <w:rsid w:val="00CE466A"/>
    <w:rsid w:val="00CE7A82"/>
    <w:rsid w:val="00CF05B1"/>
    <w:rsid w:val="00CF0E06"/>
    <w:rsid w:val="00CF18B5"/>
    <w:rsid w:val="00CF408D"/>
    <w:rsid w:val="00CF4AA8"/>
    <w:rsid w:val="00D043C1"/>
    <w:rsid w:val="00D11217"/>
    <w:rsid w:val="00D11427"/>
    <w:rsid w:val="00D1401E"/>
    <w:rsid w:val="00D15FB6"/>
    <w:rsid w:val="00D230DC"/>
    <w:rsid w:val="00D24497"/>
    <w:rsid w:val="00D24993"/>
    <w:rsid w:val="00D30536"/>
    <w:rsid w:val="00D446DA"/>
    <w:rsid w:val="00D4505C"/>
    <w:rsid w:val="00D453AC"/>
    <w:rsid w:val="00D45BF0"/>
    <w:rsid w:val="00D47E59"/>
    <w:rsid w:val="00D56BF2"/>
    <w:rsid w:val="00D57970"/>
    <w:rsid w:val="00D57F68"/>
    <w:rsid w:val="00D6170E"/>
    <w:rsid w:val="00D64DCF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86C5F"/>
    <w:rsid w:val="00D92A02"/>
    <w:rsid w:val="00D95987"/>
    <w:rsid w:val="00D95CC4"/>
    <w:rsid w:val="00DA36D9"/>
    <w:rsid w:val="00DA6752"/>
    <w:rsid w:val="00DB30AD"/>
    <w:rsid w:val="00DB56A5"/>
    <w:rsid w:val="00DC0551"/>
    <w:rsid w:val="00DC0982"/>
    <w:rsid w:val="00DC4680"/>
    <w:rsid w:val="00DC4CE5"/>
    <w:rsid w:val="00DC6118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7268"/>
    <w:rsid w:val="00DF1B8A"/>
    <w:rsid w:val="00DF7C47"/>
    <w:rsid w:val="00E0184E"/>
    <w:rsid w:val="00E028A2"/>
    <w:rsid w:val="00E04961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30AF4"/>
    <w:rsid w:val="00E35867"/>
    <w:rsid w:val="00E40019"/>
    <w:rsid w:val="00E44211"/>
    <w:rsid w:val="00E45338"/>
    <w:rsid w:val="00E50312"/>
    <w:rsid w:val="00E50596"/>
    <w:rsid w:val="00E50B95"/>
    <w:rsid w:val="00E52713"/>
    <w:rsid w:val="00E53FC5"/>
    <w:rsid w:val="00E55865"/>
    <w:rsid w:val="00E64117"/>
    <w:rsid w:val="00E67111"/>
    <w:rsid w:val="00E755FB"/>
    <w:rsid w:val="00E76F22"/>
    <w:rsid w:val="00E80130"/>
    <w:rsid w:val="00E81CEE"/>
    <w:rsid w:val="00E82244"/>
    <w:rsid w:val="00E85EA4"/>
    <w:rsid w:val="00E86305"/>
    <w:rsid w:val="00E879E3"/>
    <w:rsid w:val="00E91A6E"/>
    <w:rsid w:val="00E94CD9"/>
    <w:rsid w:val="00EA2CCA"/>
    <w:rsid w:val="00EA341D"/>
    <w:rsid w:val="00EA34B3"/>
    <w:rsid w:val="00EA6F64"/>
    <w:rsid w:val="00EA7B11"/>
    <w:rsid w:val="00EB2371"/>
    <w:rsid w:val="00EB2C3F"/>
    <w:rsid w:val="00EB2CEA"/>
    <w:rsid w:val="00EB5346"/>
    <w:rsid w:val="00EB56B8"/>
    <w:rsid w:val="00EB6A78"/>
    <w:rsid w:val="00EC0604"/>
    <w:rsid w:val="00EC2A7E"/>
    <w:rsid w:val="00ED1774"/>
    <w:rsid w:val="00ED4259"/>
    <w:rsid w:val="00EE3414"/>
    <w:rsid w:val="00EE4709"/>
    <w:rsid w:val="00EE5053"/>
    <w:rsid w:val="00EE5663"/>
    <w:rsid w:val="00EE5AB3"/>
    <w:rsid w:val="00EE6C1D"/>
    <w:rsid w:val="00EF03E0"/>
    <w:rsid w:val="00EF0A02"/>
    <w:rsid w:val="00EF2267"/>
    <w:rsid w:val="00EF3CFB"/>
    <w:rsid w:val="00EF5977"/>
    <w:rsid w:val="00F00D4F"/>
    <w:rsid w:val="00F022BB"/>
    <w:rsid w:val="00F02BB7"/>
    <w:rsid w:val="00F06E62"/>
    <w:rsid w:val="00F070AA"/>
    <w:rsid w:val="00F108F7"/>
    <w:rsid w:val="00F13901"/>
    <w:rsid w:val="00F13D57"/>
    <w:rsid w:val="00F1461F"/>
    <w:rsid w:val="00F206FE"/>
    <w:rsid w:val="00F258E0"/>
    <w:rsid w:val="00F26DC8"/>
    <w:rsid w:val="00F26E85"/>
    <w:rsid w:val="00F3047F"/>
    <w:rsid w:val="00F306D2"/>
    <w:rsid w:val="00F31C86"/>
    <w:rsid w:val="00F34262"/>
    <w:rsid w:val="00F343B7"/>
    <w:rsid w:val="00F40DE4"/>
    <w:rsid w:val="00F414A1"/>
    <w:rsid w:val="00F42F70"/>
    <w:rsid w:val="00F4514C"/>
    <w:rsid w:val="00F508CF"/>
    <w:rsid w:val="00F51FFA"/>
    <w:rsid w:val="00F52F97"/>
    <w:rsid w:val="00F534BE"/>
    <w:rsid w:val="00F54F8A"/>
    <w:rsid w:val="00F604F8"/>
    <w:rsid w:val="00F6110D"/>
    <w:rsid w:val="00F61A52"/>
    <w:rsid w:val="00F640C4"/>
    <w:rsid w:val="00F64178"/>
    <w:rsid w:val="00F646CE"/>
    <w:rsid w:val="00F65742"/>
    <w:rsid w:val="00F67F52"/>
    <w:rsid w:val="00F701BA"/>
    <w:rsid w:val="00F7621D"/>
    <w:rsid w:val="00F764DB"/>
    <w:rsid w:val="00F80198"/>
    <w:rsid w:val="00F80A19"/>
    <w:rsid w:val="00F8148A"/>
    <w:rsid w:val="00F8279F"/>
    <w:rsid w:val="00F84799"/>
    <w:rsid w:val="00F84E42"/>
    <w:rsid w:val="00F93B60"/>
    <w:rsid w:val="00F93F2A"/>
    <w:rsid w:val="00F952CD"/>
    <w:rsid w:val="00FA2839"/>
    <w:rsid w:val="00FA5D48"/>
    <w:rsid w:val="00FA5F60"/>
    <w:rsid w:val="00FA7219"/>
    <w:rsid w:val="00FA7D27"/>
    <w:rsid w:val="00FB28D3"/>
    <w:rsid w:val="00FB4331"/>
    <w:rsid w:val="00FB5BEF"/>
    <w:rsid w:val="00FB5DF4"/>
    <w:rsid w:val="00FB6FEE"/>
    <w:rsid w:val="00FB7C37"/>
    <w:rsid w:val="00FC0EF9"/>
    <w:rsid w:val="00FC5051"/>
    <w:rsid w:val="00FC50D0"/>
    <w:rsid w:val="00FD0982"/>
    <w:rsid w:val="00FD12A1"/>
    <w:rsid w:val="00FD3EA1"/>
    <w:rsid w:val="00FD499B"/>
    <w:rsid w:val="00FE094E"/>
    <w:rsid w:val="00FE0CE1"/>
    <w:rsid w:val="00FE10DF"/>
    <w:rsid w:val="00FE1AD1"/>
    <w:rsid w:val="00FE29FA"/>
    <w:rsid w:val="00FE699B"/>
    <w:rsid w:val="00FE72D7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FF20CB2-9B7D-4E03-917D-05D57378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7</Pages>
  <Words>1795</Words>
  <Characters>9877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11649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633</cp:revision>
  <cp:lastPrinted>2016-08-08T12:58:00Z</cp:lastPrinted>
  <dcterms:created xsi:type="dcterms:W3CDTF">2016-08-08T14:38:00Z</dcterms:created>
  <dcterms:modified xsi:type="dcterms:W3CDTF">2017-03-20T07:44:00Z</dcterms:modified>
</cp:coreProperties>
</file>