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F12F26" w14:textId="77777777" w:rsidR="002B0DED" w:rsidRPr="00EB38EC" w:rsidRDefault="002B0DED" w:rsidP="00EB38EC">
      <w:pPr>
        <w:spacing w:after="0" w:line="240" w:lineRule="auto"/>
        <w:jc w:val="center"/>
        <w:rPr>
          <w:rFonts w:ascii="Peugeot" w:hAnsi="Peugeot"/>
          <w:bCs/>
          <w:sz w:val="20"/>
          <w:szCs w:val="20"/>
          <w:lang w:val="es-ES"/>
        </w:rPr>
      </w:pPr>
      <w:r w:rsidRPr="00EB38EC">
        <w:rPr>
          <w:rFonts w:ascii="Peugeot" w:hAnsi="Peugeot"/>
          <w:bCs/>
          <w:sz w:val="20"/>
          <w:szCs w:val="20"/>
          <w:lang w:val="es-ES"/>
        </w:rPr>
        <w:t>COMUNICADO DE PRENSA</w:t>
      </w:r>
    </w:p>
    <w:p w14:paraId="1B6AF775" w14:textId="37EA9078" w:rsidR="002B0DED" w:rsidRPr="00B45A54" w:rsidRDefault="00EF28BF" w:rsidP="00EB38EC">
      <w:pPr>
        <w:spacing w:after="0" w:line="240" w:lineRule="auto"/>
        <w:jc w:val="center"/>
        <w:rPr>
          <w:rFonts w:ascii="Peugeot" w:hAnsi="Peugeot"/>
          <w:bCs/>
          <w:sz w:val="20"/>
          <w:szCs w:val="20"/>
          <w:lang w:val="es-ES"/>
        </w:rPr>
      </w:pPr>
      <w:r w:rsidRPr="00B45A54">
        <w:rPr>
          <w:rFonts w:ascii="Peugeot" w:hAnsi="Peugeot"/>
          <w:bCs/>
          <w:sz w:val="20"/>
          <w:szCs w:val="20"/>
          <w:lang w:val="es-ES"/>
        </w:rPr>
        <w:t>14 de diciembre</w:t>
      </w:r>
      <w:r w:rsidR="002B0DED" w:rsidRPr="00B45A54">
        <w:rPr>
          <w:rFonts w:ascii="Peugeot" w:hAnsi="Peugeot"/>
          <w:bCs/>
          <w:sz w:val="20"/>
          <w:szCs w:val="20"/>
          <w:lang w:val="es-ES"/>
        </w:rPr>
        <w:t xml:space="preserve"> de 2020</w:t>
      </w:r>
    </w:p>
    <w:p w14:paraId="084F2625" w14:textId="77777777" w:rsidR="00EB38EC" w:rsidRPr="00B45A54" w:rsidRDefault="00EB38EC" w:rsidP="00EB38EC">
      <w:pPr>
        <w:spacing w:after="0" w:line="240" w:lineRule="auto"/>
        <w:jc w:val="center"/>
        <w:rPr>
          <w:rFonts w:ascii="Peugeot" w:hAnsi="Peugeot"/>
          <w:b/>
          <w:bCs/>
          <w:sz w:val="24"/>
          <w:szCs w:val="24"/>
          <w:lang w:val="es-ES"/>
        </w:rPr>
      </w:pPr>
    </w:p>
    <w:p w14:paraId="0AA84D6F" w14:textId="43B327FA" w:rsidR="009C196D" w:rsidRPr="00B45A54" w:rsidRDefault="00E477C5" w:rsidP="0073352D">
      <w:pPr>
        <w:jc w:val="both"/>
        <w:rPr>
          <w:rFonts w:ascii="Peugeot" w:hAnsi="Peugeot"/>
          <w:b/>
          <w:bCs/>
          <w:lang w:val="es-ES"/>
        </w:rPr>
      </w:pPr>
      <w:r w:rsidRPr="00257944">
        <w:rPr>
          <w:rFonts w:ascii="Peugeot" w:hAnsi="Peugeot"/>
          <w:b/>
          <w:noProof/>
          <w:sz w:val="28"/>
          <w:szCs w:val="28"/>
          <w:lang w:val="es-AR" w:eastAsia="es-AR"/>
        </w:rPr>
        <w:drawing>
          <wp:anchor distT="0" distB="0" distL="114300" distR="114300" simplePos="0" relativeHeight="251659264" behindDoc="1" locked="0" layoutInCell="1" allowOverlap="1" wp14:anchorId="783CC059" wp14:editId="5989DE2E">
            <wp:simplePos x="0" y="0"/>
            <wp:positionH relativeFrom="margin">
              <wp:posOffset>-266700</wp:posOffset>
            </wp:positionH>
            <wp:positionV relativeFrom="paragraph">
              <wp:posOffset>0</wp:posOffset>
            </wp:positionV>
            <wp:extent cx="2857500" cy="789495"/>
            <wp:effectExtent l="0" t="0" r="0" b="0"/>
            <wp:wrapTight wrapText="bothSides">
              <wp:wrapPolygon edited="0">
                <wp:start x="0" y="0"/>
                <wp:lineTo x="0" y="20853"/>
                <wp:lineTo x="21456" y="20853"/>
                <wp:lineTo x="21456" y="0"/>
                <wp:lineTo x="0" y="0"/>
              </wp:wrapPolygon>
            </wp:wrapTight>
            <wp:docPr id="1" name="Image 1" descr="\\vzaq05\Service_Promo_Com\NAS\ESPACECOM\PSP\CHARTE_ET_LOGOS\CHARTE 2021\CONFIDENTIEL\EXE Logo PSP\01 Bloc Marque Principal\CMJN\JPEG\NIB21-Bloc-Marque-Peugeot-Sport-CMJN-WB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zaq05\Service_Promo_Com\NAS\ESPACECOM\PSP\CHARTE_ET_LOGOS\CHARTE 2021\CONFIDENTIEL\EXE Logo PSP\01 Bloc Marque Principal\CMJN\JPEG\NIB21-Bloc-Marque-Peugeot-Sport-CMJN-WBG.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57500" cy="789495"/>
                    </a:xfrm>
                    <a:prstGeom prst="rect">
                      <a:avLst/>
                    </a:prstGeom>
                    <a:noFill/>
                    <a:ln>
                      <a:noFill/>
                    </a:ln>
                  </pic:spPr>
                </pic:pic>
              </a:graphicData>
            </a:graphic>
          </wp:anchor>
        </w:drawing>
      </w:r>
      <w:r>
        <w:rPr>
          <w:noProof/>
          <w:lang w:val="es-AR" w:eastAsia="es-AR"/>
        </w:rPr>
        <w:drawing>
          <wp:anchor distT="0" distB="0" distL="114300" distR="114300" simplePos="0" relativeHeight="251660288" behindDoc="1" locked="0" layoutInCell="1" allowOverlap="1" wp14:anchorId="45D91582" wp14:editId="597D725A">
            <wp:simplePos x="0" y="0"/>
            <wp:positionH relativeFrom="column">
              <wp:posOffset>3567430</wp:posOffset>
            </wp:positionH>
            <wp:positionV relativeFrom="paragraph">
              <wp:posOffset>5080</wp:posOffset>
            </wp:positionV>
            <wp:extent cx="1885950" cy="661289"/>
            <wp:effectExtent l="0" t="0" r="0" b="0"/>
            <wp:wrapTight wrapText="bothSides">
              <wp:wrapPolygon edited="0">
                <wp:start x="2836" y="2490"/>
                <wp:lineTo x="1527" y="6847"/>
                <wp:lineTo x="873" y="9960"/>
                <wp:lineTo x="1091" y="13695"/>
                <wp:lineTo x="1964" y="17429"/>
                <wp:lineTo x="2182" y="18674"/>
                <wp:lineTo x="3927" y="18674"/>
                <wp:lineTo x="20727" y="15562"/>
                <wp:lineTo x="20945" y="9960"/>
                <wp:lineTo x="17018" y="7470"/>
                <wp:lineTo x="4800" y="2490"/>
                <wp:lineTo x="2836" y="249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OTAL_Logo_Horizontal_RGB.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85950" cy="661289"/>
                    </a:xfrm>
                    <a:prstGeom prst="rect">
                      <a:avLst/>
                    </a:prstGeom>
                  </pic:spPr>
                </pic:pic>
              </a:graphicData>
            </a:graphic>
          </wp:anchor>
        </w:drawing>
      </w:r>
    </w:p>
    <w:p w14:paraId="75AF52B1" w14:textId="05A8F33A" w:rsidR="009C196D" w:rsidRPr="00B45A54" w:rsidRDefault="009C196D" w:rsidP="0073352D">
      <w:pPr>
        <w:jc w:val="both"/>
        <w:rPr>
          <w:rFonts w:ascii="Peugeot" w:hAnsi="Peugeot"/>
          <w:b/>
          <w:bCs/>
          <w:lang w:val="es-ES"/>
        </w:rPr>
      </w:pPr>
    </w:p>
    <w:p w14:paraId="6204596B" w14:textId="272621C9" w:rsidR="009C196D" w:rsidRPr="00B45A54" w:rsidRDefault="009C196D" w:rsidP="003C383B">
      <w:pPr>
        <w:jc w:val="center"/>
        <w:rPr>
          <w:rFonts w:ascii="Peugeot" w:hAnsi="Peugeot"/>
          <w:b/>
          <w:bCs/>
          <w:sz w:val="32"/>
          <w:szCs w:val="32"/>
          <w:lang w:val="es-ES"/>
        </w:rPr>
      </w:pPr>
    </w:p>
    <w:p w14:paraId="3A47E159" w14:textId="50AF5F3E" w:rsidR="003C383B" w:rsidRPr="00225BB4" w:rsidRDefault="00225BB4" w:rsidP="00225BB4">
      <w:pPr>
        <w:tabs>
          <w:tab w:val="left" w:pos="4424"/>
        </w:tabs>
        <w:spacing w:after="0" w:line="360" w:lineRule="auto"/>
        <w:jc w:val="center"/>
        <w:rPr>
          <w:rFonts w:ascii="Peugeot" w:hAnsi="Peugeot"/>
          <w:b/>
          <w:bCs/>
          <w:lang w:val="es-AR"/>
        </w:rPr>
      </w:pPr>
      <w:r w:rsidRPr="00225BB4">
        <w:rPr>
          <w:rFonts w:ascii="Peugeot" w:hAnsi="Peugeot"/>
          <w:b/>
          <w:bCs/>
          <w:sz w:val="32"/>
          <w:szCs w:val="32"/>
          <w:lang w:val="es-AR"/>
        </w:rPr>
        <w:t xml:space="preserve">Peugeot y Total presentan el sistema de propulsión del </w:t>
      </w:r>
      <w:proofErr w:type="spellStart"/>
      <w:r w:rsidRPr="00225BB4">
        <w:rPr>
          <w:rFonts w:ascii="Peugeot" w:hAnsi="Peugeot"/>
          <w:b/>
          <w:bCs/>
          <w:sz w:val="32"/>
          <w:szCs w:val="32"/>
          <w:lang w:val="es-AR"/>
        </w:rPr>
        <w:t>Hypercar</w:t>
      </w:r>
      <w:proofErr w:type="spellEnd"/>
      <w:r w:rsidRPr="00225BB4">
        <w:rPr>
          <w:rFonts w:ascii="Peugeot" w:hAnsi="Peugeot"/>
          <w:b/>
          <w:bCs/>
          <w:sz w:val="32"/>
          <w:szCs w:val="32"/>
          <w:lang w:val="es-AR"/>
        </w:rPr>
        <w:t xml:space="preserve"> </w:t>
      </w:r>
    </w:p>
    <w:p w14:paraId="140E06BE" w14:textId="046F3B70" w:rsidR="00EF28BF" w:rsidRPr="00EF28BF" w:rsidRDefault="00EF28BF" w:rsidP="00EF28BF">
      <w:pPr>
        <w:jc w:val="both"/>
        <w:rPr>
          <w:rFonts w:ascii="Peugeot" w:hAnsi="Peugeot"/>
          <w:b/>
          <w:bCs/>
          <w:lang w:val="es-ES"/>
        </w:rPr>
      </w:pPr>
      <w:r w:rsidRPr="00EF28BF">
        <w:rPr>
          <w:rFonts w:ascii="Peugeot" w:hAnsi="Peugeot"/>
          <w:b/>
          <w:bCs/>
          <w:lang w:val="es-ES_tradnl"/>
        </w:rPr>
        <w:t xml:space="preserve">Socios desde hace 25 años, PEUGEOT y TOTAL presentan las características técnicas del sistema de propulsión de su </w:t>
      </w:r>
      <w:proofErr w:type="spellStart"/>
      <w:r w:rsidRPr="00EF28BF">
        <w:rPr>
          <w:rFonts w:ascii="Peugeot" w:hAnsi="Peugeot"/>
          <w:b/>
          <w:bCs/>
          <w:lang w:val="es-ES_tradnl"/>
        </w:rPr>
        <w:t>Hypercar</w:t>
      </w:r>
      <w:proofErr w:type="spellEnd"/>
      <w:r w:rsidRPr="00EF28BF">
        <w:rPr>
          <w:rFonts w:ascii="Peugeot" w:hAnsi="Peugeot"/>
          <w:b/>
          <w:bCs/>
          <w:lang w:val="es-ES_tradnl"/>
        </w:rPr>
        <w:t xml:space="preserve"> LMH para el Campeonato del Mundo FIA-WEC.</w:t>
      </w:r>
    </w:p>
    <w:p w14:paraId="6FA04792" w14:textId="72E59E98" w:rsidR="005C399F" w:rsidRPr="005C399F" w:rsidRDefault="00EF28BF" w:rsidP="003C383B">
      <w:pPr>
        <w:jc w:val="both"/>
        <w:rPr>
          <w:rFonts w:ascii="Peugeot" w:hAnsi="Peugeot"/>
          <w:b/>
          <w:bCs/>
          <w:i/>
          <w:lang w:val="es-ES_tradnl"/>
        </w:rPr>
      </w:pPr>
      <w:r w:rsidRPr="00EF28BF">
        <w:rPr>
          <w:rFonts w:ascii="Peugeot" w:hAnsi="Peugeot"/>
          <w:b/>
          <w:bCs/>
          <w:lang w:val="es-ES_tradnl"/>
        </w:rPr>
        <w:t xml:space="preserve">Los equipos de PEUGEOT SPORT y de TOTAL han aprovechado su experiencia y su savoir-faire en materia de </w:t>
      </w:r>
      <w:r w:rsidR="00B45A54">
        <w:rPr>
          <w:rFonts w:ascii="Peugeot" w:hAnsi="Peugeot"/>
          <w:b/>
          <w:bCs/>
          <w:lang w:val="es-ES_tradnl"/>
        </w:rPr>
        <w:t>tecnología</w:t>
      </w:r>
      <w:r w:rsidRPr="00EF28BF">
        <w:rPr>
          <w:rFonts w:ascii="Peugeot" w:hAnsi="Peugeot"/>
          <w:b/>
          <w:bCs/>
          <w:lang w:val="es-ES_tradnl"/>
        </w:rPr>
        <w:t xml:space="preserve"> y de competición al más alto nivel para desarrollar una cadena de tracción híbrida (PEUGEOT HYBRID4 500KW), que responde a las nuevas exigencias reglamentarias del WEC (</w:t>
      </w:r>
      <w:proofErr w:type="spellStart"/>
      <w:r w:rsidRPr="00EF28BF">
        <w:rPr>
          <w:rFonts w:ascii="Peugeot" w:hAnsi="Peugeot"/>
          <w:b/>
          <w:bCs/>
          <w:lang w:val="es-ES_tradnl"/>
        </w:rPr>
        <w:t>World</w:t>
      </w:r>
      <w:proofErr w:type="spellEnd"/>
      <w:r w:rsidRPr="00EF28BF">
        <w:rPr>
          <w:rFonts w:ascii="Peugeot" w:hAnsi="Peugeot"/>
          <w:b/>
          <w:bCs/>
          <w:lang w:val="es-ES_tradnl"/>
        </w:rPr>
        <w:t xml:space="preserve"> </w:t>
      </w:r>
      <w:proofErr w:type="spellStart"/>
      <w:r w:rsidRPr="00EF28BF">
        <w:rPr>
          <w:rFonts w:ascii="Peugeot" w:hAnsi="Peugeot"/>
          <w:b/>
          <w:bCs/>
          <w:lang w:val="es-ES_tradnl"/>
        </w:rPr>
        <w:t>Endurance</w:t>
      </w:r>
      <w:proofErr w:type="spellEnd"/>
      <w:r w:rsidRPr="00EF28BF">
        <w:rPr>
          <w:rFonts w:ascii="Peugeot" w:hAnsi="Peugeot"/>
          <w:b/>
          <w:bCs/>
          <w:lang w:val="es-ES_tradnl"/>
        </w:rPr>
        <w:t xml:space="preserve"> </w:t>
      </w:r>
      <w:proofErr w:type="spellStart"/>
      <w:r w:rsidRPr="00EF28BF">
        <w:rPr>
          <w:rFonts w:ascii="Peugeot" w:hAnsi="Peugeot"/>
          <w:b/>
          <w:bCs/>
          <w:lang w:val="es-ES_tradnl"/>
        </w:rPr>
        <w:t>Championship</w:t>
      </w:r>
      <w:proofErr w:type="spellEnd"/>
      <w:r w:rsidRPr="00EF28BF">
        <w:rPr>
          <w:rFonts w:ascii="Peugeot" w:hAnsi="Peugeot"/>
          <w:b/>
          <w:bCs/>
          <w:lang w:val="es-ES_tradnl"/>
        </w:rPr>
        <w:t>).</w:t>
      </w:r>
      <w:bookmarkStart w:id="0" w:name="_GoBack"/>
      <w:bookmarkEnd w:id="0"/>
    </w:p>
    <w:p w14:paraId="14665033" w14:textId="6E021B96" w:rsidR="005C399F" w:rsidRDefault="005C399F" w:rsidP="003C383B">
      <w:pPr>
        <w:jc w:val="both"/>
        <w:rPr>
          <w:rFonts w:ascii="Peugeot" w:hAnsi="Peugeot"/>
          <w:b/>
          <w:bCs/>
          <w:lang w:val="es-ES_tradnl"/>
        </w:rPr>
      </w:pPr>
      <w:r w:rsidRPr="005C399F">
        <w:rPr>
          <w:rFonts w:ascii="Peugeot" w:eastAsia="Calibri" w:hAnsi="Peugeot" w:cs="Arial"/>
          <w:i/>
          <w:color w:val="000000"/>
          <w:kern w:val="24"/>
          <w:lang w:val="es-ES_tradnl" w:eastAsia="es-ES"/>
        </w:rPr>
        <w:t xml:space="preserve">Video con animación del sistema de propulsión del </w:t>
      </w:r>
      <w:proofErr w:type="spellStart"/>
      <w:r w:rsidRPr="005C399F">
        <w:rPr>
          <w:rFonts w:ascii="Peugeot" w:eastAsia="Calibri" w:hAnsi="Peugeot" w:cs="Arial"/>
          <w:i/>
          <w:color w:val="000000"/>
          <w:kern w:val="24"/>
          <w:lang w:val="es-ES_tradnl" w:eastAsia="es-ES"/>
        </w:rPr>
        <w:t>Hypercar</w:t>
      </w:r>
      <w:proofErr w:type="spellEnd"/>
      <w:r w:rsidRPr="005C399F">
        <w:rPr>
          <w:rFonts w:ascii="Peugeot" w:eastAsia="Calibri" w:hAnsi="Peugeot" w:cs="Arial"/>
          <w:i/>
          <w:color w:val="000000"/>
          <w:kern w:val="24"/>
          <w:lang w:val="es-ES_tradnl" w:eastAsia="es-ES"/>
        </w:rPr>
        <w:t xml:space="preserve"> LMH PEUGEOT Total disponible en </w:t>
      </w:r>
      <w:r w:rsidRPr="005C399F">
        <w:rPr>
          <w:rFonts w:ascii="Peugeot" w:hAnsi="Peugeot"/>
          <w:bCs/>
          <w:i/>
          <w:lang w:val="es-ES_tradnl"/>
        </w:rPr>
        <w:t>el siguiente link:</w:t>
      </w:r>
      <w:r>
        <w:rPr>
          <w:rFonts w:ascii="Peugeot" w:hAnsi="Peugeot"/>
          <w:b/>
          <w:bCs/>
          <w:lang w:val="es-ES_tradnl"/>
        </w:rPr>
        <w:t xml:space="preserve"> </w:t>
      </w:r>
      <w:hyperlink r:id="rId11" w:history="1">
        <w:r w:rsidRPr="0034580C">
          <w:rPr>
            <w:rStyle w:val="Hipervnculo"/>
            <w:rFonts w:ascii="Peugeot" w:hAnsi="Peugeot"/>
            <w:b/>
            <w:bCs/>
            <w:lang w:val="es-ES_tradnl"/>
          </w:rPr>
          <w:t>https://youtu.be/b4mSKJh3SGQ</w:t>
        </w:r>
      </w:hyperlink>
      <w:r>
        <w:rPr>
          <w:rFonts w:ascii="Peugeot" w:hAnsi="Peugeot"/>
          <w:b/>
          <w:bCs/>
          <w:lang w:val="es-ES_tradnl"/>
        </w:rPr>
        <w:t xml:space="preserve"> </w:t>
      </w:r>
    </w:p>
    <w:p w14:paraId="777D9CA4" w14:textId="2AA0BC64" w:rsidR="00EF28BF" w:rsidRPr="00EF28BF" w:rsidRDefault="00EF28BF" w:rsidP="0013024A">
      <w:pPr>
        <w:spacing w:line="240" w:lineRule="auto"/>
        <w:jc w:val="both"/>
        <w:rPr>
          <w:rFonts w:ascii="Peugeot" w:hAnsi="Peugeot"/>
          <w:b/>
          <w:bCs/>
          <w:lang w:val="es-ES_tradnl"/>
        </w:rPr>
      </w:pPr>
      <w:r w:rsidRPr="00EF28BF">
        <w:rPr>
          <w:rFonts w:ascii="Peugeot" w:eastAsia="MS Mincho" w:hAnsi="Peugeot" w:cs="Times New Roman"/>
          <w:bCs/>
          <w:lang w:val="es-ES" w:eastAsia="fr-FR"/>
        </w:rPr>
        <w:t>Las principales características del sistema de propulsión PEUGEOT HYBRID4 500KW que responden a las nuevas exigencias del reglamento FIA-WEC son:</w:t>
      </w:r>
    </w:p>
    <w:p w14:paraId="2F2D2916" w14:textId="77777777" w:rsidR="00225BB4" w:rsidRPr="00225BB4" w:rsidRDefault="00225BB4" w:rsidP="00225BB4">
      <w:pPr>
        <w:numPr>
          <w:ilvl w:val="0"/>
          <w:numId w:val="7"/>
        </w:numPr>
        <w:spacing w:before="100" w:beforeAutospacing="1" w:after="100" w:afterAutospacing="1" w:line="240" w:lineRule="auto"/>
        <w:rPr>
          <w:rFonts w:ascii="Peugeot" w:eastAsia="MS Mincho" w:hAnsi="Peugeot" w:cs="Times New Roman"/>
          <w:bCs/>
          <w:lang w:val="es-ES" w:eastAsia="fr-FR"/>
        </w:rPr>
      </w:pPr>
      <w:r w:rsidRPr="00225BB4">
        <w:rPr>
          <w:rFonts w:ascii="Peugeot" w:eastAsia="MS Mincho" w:hAnsi="Peugeot" w:cs="Times New Roman"/>
          <w:bCs/>
          <w:lang w:val="es-ES" w:eastAsia="fr-FR"/>
        </w:rPr>
        <w:t>Tecnología híbrida que combina un motor V6 2.6 biturbo de 500 kW (680 CV) en la parte trasera y un motor/generador eléctrico de 200 kW en la parte delantera.</w:t>
      </w:r>
    </w:p>
    <w:p w14:paraId="728E0236" w14:textId="77777777" w:rsidR="00225BB4" w:rsidRPr="00225BB4" w:rsidRDefault="00225BB4" w:rsidP="00225BB4">
      <w:pPr>
        <w:numPr>
          <w:ilvl w:val="0"/>
          <w:numId w:val="7"/>
        </w:numPr>
        <w:spacing w:before="100" w:beforeAutospacing="1" w:after="100" w:afterAutospacing="1" w:line="240" w:lineRule="auto"/>
        <w:rPr>
          <w:rFonts w:ascii="Peugeot" w:eastAsia="MS Mincho" w:hAnsi="Peugeot" w:cs="Times New Roman"/>
          <w:bCs/>
          <w:lang w:val="es-ES" w:eastAsia="fr-FR"/>
        </w:rPr>
      </w:pPr>
      <w:r w:rsidRPr="00225BB4">
        <w:rPr>
          <w:rFonts w:ascii="Peugeot" w:eastAsia="MS Mincho" w:hAnsi="Peugeot" w:cs="Times New Roman"/>
          <w:bCs/>
          <w:lang w:val="es-ES" w:eastAsia="fr-FR"/>
        </w:rPr>
        <w:t>Batería de alta densidad de potencia desarrollada por PEUGEOT Sport y Total.</w:t>
      </w:r>
    </w:p>
    <w:p w14:paraId="4CF7CDEC" w14:textId="77777777" w:rsidR="00225BB4" w:rsidRPr="00225BB4" w:rsidRDefault="00225BB4" w:rsidP="00225BB4">
      <w:pPr>
        <w:numPr>
          <w:ilvl w:val="0"/>
          <w:numId w:val="7"/>
        </w:numPr>
        <w:spacing w:before="100" w:beforeAutospacing="1" w:after="100" w:afterAutospacing="1" w:line="240" w:lineRule="auto"/>
        <w:rPr>
          <w:rFonts w:ascii="Peugeot" w:eastAsia="MS Mincho" w:hAnsi="Peugeot" w:cs="Times New Roman"/>
          <w:bCs/>
          <w:lang w:val="es-ES" w:eastAsia="fr-FR"/>
        </w:rPr>
      </w:pPr>
      <w:r w:rsidRPr="00225BB4">
        <w:rPr>
          <w:rFonts w:ascii="Peugeot" w:eastAsia="MS Mincho" w:hAnsi="Peugeot" w:cs="Times New Roman"/>
          <w:bCs/>
          <w:lang w:val="es-ES" w:eastAsia="fr-FR"/>
        </w:rPr>
        <w:t>Transmisión de 4 ruedas motrices y caja de cambios secuencial de 7 velocidades.</w:t>
      </w:r>
    </w:p>
    <w:p w14:paraId="36A70373" w14:textId="68ACBB1D" w:rsidR="00EF28BF" w:rsidRPr="00225BB4" w:rsidRDefault="00225BB4" w:rsidP="00EF28BF">
      <w:pPr>
        <w:numPr>
          <w:ilvl w:val="0"/>
          <w:numId w:val="7"/>
        </w:numPr>
        <w:spacing w:before="100" w:beforeAutospacing="1" w:after="100" w:afterAutospacing="1" w:line="240" w:lineRule="auto"/>
        <w:rPr>
          <w:rFonts w:ascii="Peugeot" w:eastAsia="Times New Roman" w:hAnsi="Peugeot" w:cs="Arial"/>
          <w:b/>
          <w:caps/>
          <w:color w:val="000000"/>
          <w:kern w:val="24"/>
          <w:lang w:val="es-AR" w:eastAsia="es-ES"/>
        </w:rPr>
      </w:pPr>
      <w:r w:rsidRPr="00225BB4">
        <w:rPr>
          <w:rFonts w:ascii="Peugeot" w:eastAsia="MS Mincho" w:hAnsi="Peugeot" w:cs="Times New Roman"/>
          <w:bCs/>
          <w:lang w:val="es-ES" w:eastAsia="fr-FR"/>
        </w:rPr>
        <w:t xml:space="preserve">Sistema inteligente de gestión de la cadena de tracción y de los flujos de energía, clave para las prestaciones y cuya dirección está a cargo de François </w:t>
      </w:r>
      <w:proofErr w:type="spellStart"/>
      <w:r w:rsidRPr="00225BB4">
        <w:rPr>
          <w:rFonts w:ascii="Peugeot" w:eastAsia="MS Mincho" w:hAnsi="Peugeot" w:cs="Times New Roman"/>
          <w:bCs/>
          <w:lang w:val="es-ES" w:eastAsia="fr-FR"/>
        </w:rPr>
        <w:t>Coudrain</w:t>
      </w:r>
      <w:proofErr w:type="spellEnd"/>
      <w:r w:rsidRPr="00225BB4">
        <w:rPr>
          <w:rFonts w:ascii="Peugeot" w:eastAsia="MS Mincho" w:hAnsi="Peugeot" w:cs="Times New Roman"/>
          <w:bCs/>
          <w:lang w:val="es-ES" w:eastAsia="fr-FR"/>
        </w:rPr>
        <w:t xml:space="preserve">, Director de </w:t>
      </w:r>
      <w:proofErr w:type="spellStart"/>
      <w:r w:rsidRPr="00225BB4">
        <w:rPr>
          <w:rFonts w:ascii="Peugeot" w:eastAsia="MS Mincho" w:hAnsi="Peugeot" w:cs="Times New Roman"/>
          <w:bCs/>
          <w:lang w:val="es-ES" w:eastAsia="fr-FR"/>
        </w:rPr>
        <w:t>Powertrain</w:t>
      </w:r>
      <w:proofErr w:type="spellEnd"/>
      <w:r w:rsidRPr="00225BB4">
        <w:rPr>
          <w:rFonts w:ascii="Peugeot" w:eastAsia="MS Mincho" w:hAnsi="Peugeot" w:cs="Times New Roman"/>
          <w:bCs/>
          <w:lang w:val="es-ES" w:eastAsia="fr-FR"/>
        </w:rPr>
        <w:t xml:space="preserve"> del programa WEC de PEUGEOT Sport.</w:t>
      </w:r>
    </w:p>
    <w:p w14:paraId="604CFFD1" w14:textId="77777777" w:rsidR="00225BB4" w:rsidRPr="00FB5697" w:rsidRDefault="00225BB4" w:rsidP="00225BB4">
      <w:pPr>
        <w:pStyle w:val="Ttulo2"/>
        <w:rPr>
          <w:rFonts w:ascii="Peugeot" w:eastAsia="MS Mincho" w:hAnsi="Peugeot"/>
          <w:b w:val="0"/>
          <w:sz w:val="22"/>
          <w:szCs w:val="22"/>
          <w:lang w:val="en-GB" w:eastAsia="fr-FR"/>
        </w:rPr>
      </w:pPr>
      <w:r w:rsidRPr="00FB5697">
        <w:rPr>
          <w:rFonts w:ascii="Peugeot" w:eastAsia="MS Mincho" w:hAnsi="Peugeot"/>
          <w:sz w:val="22"/>
          <w:szCs w:val="22"/>
          <w:lang w:val="en-GB" w:eastAsia="fr-FR"/>
        </w:rPr>
        <w:t>MOTOR TÉRMICO 100% MADE BY PEUGEOT SPORT</w:t>
      </w:r>
    </w:p>
    <w:p w14:paraId="04FED18B" w14:textId="77777777" w:rsidR="00225BB4" w:rsidRPr="00225BB4" w:rsidRDefault="00225BB4" w:rsidP="00225BB4">
      <w:pPr>
        <w:pStyle w:val="total-title-2"/>
        <w:rPr>
          <w:rFonts w:ascii="Peugeot" w:eastAsia="MS Mincho" w:hAnsi="Peugeot"/>
          <w:bCs/>
          <w:sz w:val="22"/>
          <w:szCs w:val="22"/>
          <w:lang w:val="es-ES" w:eastAsia="fr-FR"/>
        </w:rPr>
      </w:pPr>
      <w:r w:rsidRPr="00225BB4">
        <w:rPr>
          <w:rFonts w:ascii="Peugeot" w:eastAsia="MS Mincho" w:hAnsi="Peugeot"/>
          <w:b/>
          <w:sz w:val="22"/>
          <w:szCs w:val="22"/>
          <w:lang w:eastAsia="fr-FR"/>
        </w:rPr>
        <w:t>PEUGEOT</w:t>
      </w:r>
      <w:r w:rsidRPr="00225BB4">
        <w:rPr>
          <w:rFonts w:ascii="Peugeot" w:eastAsia="MS Mincho" w:hAnsi="Peugeot"/>
          <w:b/>
          <w:sz w:val="22"/>
          <w:szCs w:val="22"/>
          <w:lang w:val="es-ES" w:eastAsia="fr-FR"/>
        </w:rPr>
        <w:t xml:space="preserve"> Sport ha aprovechado su experiencia en la resistencia </w:t>
      </w:r>
      <w:r w:rsidRPr="00225BB4">
        <w:rPr>
          <w:rFonts w:ascii="Peugeot" w:eastAsia="MS Mincho" w:hAnsi="Peugeot"/>
          <w:bCs/>
          <w:sz w:val="22"/>
          <w:szCs w:val="22"/>
          <w:lang w:val="es-ES" w:eastAsia="fr-FR"/>
        </w:rPr>
        <w:t>(V12 y V8 de los PEUGEOT 908)</w:t>
      </w:r>
      <w:r w:rsidRPr="00225BB4">
        <w:rPr>
          <w:rFonts w:ascii="Peugeot" w:eastAsia="MS Mincho" w:hAnsi="Peugeot"/>
          <w:b/>
          <w:sz w:val="22"/>
          <w:szCs w:val="22"/>
          <w:lang w:val="es-ES" w:eastAsia="fr-FR"/>
        </w:rPr>
        <w:t xml:space="preserve"> y la de PSA </w:t>
      </w:r>
      <w:proofErr w:type="spellStart"/>
      <w:r w:rsidRPr="00225BB4">
        <w:rPr>
          <w:rFonts w:ascii="Peugeot" w:eastAsia="MS Mincho" w:hAnsi="Peugeot"/>
          <w:b/>
          <w:sz w:val="22"/>
          <w:szCs w:val="22"/>
          <w:lang w:val="es-ES" w:eastAsia="fr-FR"/>
        </w:rPr>
        <w:t>Motorsport</w:t>
      </w:r>
      <w:proofErr w:type="spellEnd"/>
      <w:r w:rsidRPr="00225BB4">
        <w:rPr>
          <w:rFonts w:ascii="Peugeot" w:eastAsia="MS Mincho" w:hAnsi="Peugeot"/>
          <w:b/>
          <w:sz w:val="22"/>
          <w:szCs w:val="22"/>
          <w:lang w:val="es-ES" w:eastAsia="fr-FR"/>
        </w:rPr>
        <w:t xml:space="preserve"> en WRC </w:t>
      </w:r>
      <w:r w:rsidRPr="00225BB4">
        <w:rPr>
          <w:rFonts w:ascii="Peugeot" w:eastAsia="MS Mincho" w:hAnsi="Peugeot"/>
          <w:bCs/>
          <w:sz w:val="22"/>
          <w:szCs w:val="22"/>
          <w:lang w:val="es-ES" w:eastAsia="fr-FR"/>
        </w:rPr>
        <w:t>(4 cilindros</w:t>
      </w:r>
      <w:r w:rsidRPr="00225BB4">
        <w:rPr>
          <w:rFonts w:ascii="Peugeot" w:eastAsia="MS Mincho" w:hAnsi="Peugeot"/>
          <w:b/>
          <w:sz w:val="22"/>
          <w:szCs w:val="22"/>
          <w:lang w:val="es-ES" w:eastAsia="fr-FR"/>
        </w:rPr>
        <w:t xml:space="preserve">) para desarrollar un nuevo motor V6 de 2,6 litros biturbo abierto a 90°. </w:t>
      </w:r>
      <w:r w:rsidRPr="00225BB4">
        <w:rPr>
          <w:rFonts w:ascii="Peugeot" w:eastAsia="MS Mincho" w:hAnsi="Peugeot"/>
          <w:bCs/>
          <w:sz w:val="22"/>
          <w:szCs w:val="22"/>
          <w:lang w:val="es-ES" w:eastAsia="fr-FR"/>
        </w:rPr>
        <w:t xml:space="preserve">Situado detrás del piloto, este impulsor accionará las ruedas traseras y desarrollará una </w:t>
      </w:r>
      <w:r w:rsidRPr="00225BB4">
        <w:rPr>
          <w:rFonts w:ascii="Peugeot" w:eastAsia="MS Mincho" w:hAnsi="Peugeot"/>
          <w:b/>
          <w:sz w:val="22"/>
          <w:szCs w:val="22"/>
          <w:lang w:val="es-ES" w:eastAsia="fr-FR"/>
        </w:rPr>
        <w:t>potencia máxima normativa de 500 kW (680 HP), con un peso de 165 kg.</w:t>
      </w:r>
    </w:p>
    <w:p w14:paraId="3EB96217" w14:textId="77777777" w:rsidR="00225BB4" w:rsidRPr="00225BB4" w:rsidRDefault="00225BB4" w:rsidP="00225BB4">
      <w:pPr>
        <w:pStyle w:val="rtejustify"/>
        <w:rPr>
          <w:rFonts w:ascii="Peugeot" w:eastAsia="MS Mincho" w:hAnsi="Peugeot"/>
          <w:bCs/>
          <w:sz w:val="22"/>
          <w:szCs w:val="22"/>
          <w:lang w:val="es-ES" w:eastAsia="fr-FR"/>
        </w:rPr>
      </w:pPr>
      <w:r w:rsidRPr="00225BB4">
        <w:rPr>
          <w:rFonts w:ascii="Peugeot" w:eastAsia="MS Mincho" w:hAnsi="Peugeot"/>
          <w:bCs/>
          <w:i/>
          <w:iCs/>
          <w:sz w:val="22"/>
          <w:szCs w:val="22"/>
          <w:lang w:val="es-ES" w:eastAsia="fr-FR"/>
        </w:rPr>
        <w:t>“La arquitectura de la cadena de tracción PEUGEOT HYBRID4 500KW ha sido determinada por un pliego de condiciones denso, fruto del nuevo reglamento del campeonato. En principio habíamos decidido desarrollar un motor con un único turbo pero eso no nos permitía alcanzar el principal objetivo de rebajar el centro de gravedad del motor. Un V6 biturbo es el mejor compromiso entre tecnología, peso, arquitectura, fiabilidad y prestaciones</w:t>
      </w:r>
      <w:r w:rsidRPr="00225BB4">
        <w:rPr>
          <w:rFonts w:ascii="Peugeot" w:eastAsia="MS Mincho" w:hAnsi="Peugeot"/>
          <w:bCs/>
          <w:sz w:val="22"/>
          <w:szCs w:val="22"/>
          <w:lang w:val="es-ES" w:eastAsia="fr-FR"/>
        </w:rPr>
        <w:t>” indica</w:t>
      </w:r>
      <w:r w:rsidRPr="00225BB4">
        <w:rPr>
          <w:rFonts w:ascii="Peugeot" w:eastAsia="MS Mincho" w:hAnsi="Peugeot"/>
          <w:b/>
          <w:sz w:val="22"/>
          <w:szCs w:val="22"/>
          <w:lang w:val="es-ES" w:eastAsia="fr-FR"/>
        </w:rPr>
        <w:t xml:space="preserve"> François </w:t>
      </w:r>
      <w:proofErr w:type="spellStart"/>
      <w:r w:rsidRPr="00225BB4">
        <w:rPr>
          <w:rFonts w:ascii="Peugeot" w:eastAsia="MS Mincho" w:hAnsi="Peugeot"/>
          <w:b/>
          <w:sz w:val="22"/>
          <w:szCs w:val="22"/>
          <w:lang w:val="es-ES" w:eastAsia="fr-FR"/>
        </w:rPr>
        <w:t>Coudrain</w:t>
      </w:r>
      <w:proofErr w:type="spellEnd"/>
      <w:r w:rsidRPr="00225BB4">
        <w:rPr>
          <w:rFonts w:ascii="Peugeot" w:eastAsia="MS Mincho" w:hAnsi="Peugeot"/>
          <w:b/>
          <w:sz w:val="22"/>
          <w:szCs w:val="22"/>
          <w:lang w:val="es-ES" w:eastAsia="fr-FR"/>
        </w:rPr>
        <w:t xml:space="preserve">, Director de </w:t>
      </w:r>
      <w:proofErr w:type="spellStart"/>
      <w:r w:rsidRPr="00225BB4">
        <w:rPr>
          <w:rFonts w:ascii="Peugeot" w:eastAsia="MS Mincho" w:hAnsi="Peugeot"/>
          <w:b/>
          <w:sz w:val="22"/>
          <w:szCs w:val="22"/>
          <w:lang w:val="es-ES" w:eastAsia="fr-FR"/>
        </w:rPr>
        <w:t>Powertrain</w:t>
      </w:r>
      <w:proofErr w:type="spellEnd"/>
      <w:r w:rsidRPr="00225BB4">
        <w:rPr>
          <w:rFonts w:ascii="Peugeot" w:eastAsia="MS Mincho" w:hAnsi="Peugeot"/>
          <w:b/>
          <w:sz w:val="22"/>
          <w:szCs w:val="22"/>
          <w:lang w:val="es-ES" w:eastAsia="fr-FR"/>
        </w:rPr>
        <w:t xml:space="preserve"> del programa WEC de PEUGEOT Sport. </w:t>
      </w:r>
      <w:r w:rsidRPr="00225BB4">
        <w:rPr>
          <w:rFonts w:ascii="Peugeot" w:eastAsia="MS Mincho" w:hAnsi="Peugeot"/>
          <w:bCs/>
          <w:sz w:val="22"/>
          <w:szCs w:val="22"/>
          <w:lang w:val="es-ES" w:eastAsia="fr-FR"/>
        </w:rPr>
        <w:br/>
        <w:t> </w:t>
      </w:r>
      <w:r w:rsidRPr="00225BB4">
        <w:rPr>
          <w:rFonts w:ascii="Peugeot" w:eastAsia="MS Mincho" w:hAnsi="Peugeot"/>
          <w:bCs/>
          <w:sz w:val="22"/>
          <w:szCs w:val="22"/>
          <w:lang w:val="es-ES" w:eastAsia="fr-FR"/>
        </w:rPr>
        <w:br/>
      </w:r>
      <w:r w:rsidRPr="00225BB4">
        <w:rPr>
          <w:rFonts w:ascii="Peugeot" w:eastAsia="MS Mincho" w:hAnsi="Peugeot"/>
          <w:b/>
          <w:sz w:val="22"/>
          <w:szCs w:val="22"/>
          <w:lang w:val="es-ES" w:eastAsia="fr-FR"/>
        </w:rPr>
        <w:t>La caja de cambios secuencial robotizada de 7 marchas (más marcha atrás) se gestiona eléctricamente mediante levas en el volante.</w:t>
      </w:r>
      <w:r w:rsidRPr="00225BB4">
        <w:rPr>
          <w:rFonts w:ascii="Peugeot" w:eastAsia="MS Mincho" w:hAnsi="Peugeot"/>
          <w:bCs/>
          <w:sz w:val="22"/>
          <w:szCs w:val="22"/>
          <w:lang w:val="es-ES" w:eastAsia="fr-FR"/>
        </w:rPr>
        <w:t xml:space="preserve"> El sistema de frenos de tipo “</w:t>
      </w:r>
      <w:proofErr w:type="spellStart"/>
      <w:r w:rsidRPr="00225BB4">
        <w:rPr>
          <w:rFonts w:ascii="Peugeot" w:eastAsia="MS Mincho" w:hAnsi="Peugeot"/>
          <w:bCs/>
          <w:sz w:val="22"/>
          <w:szCs w:val="22"/>
          <w:lang w:val="es-ES" w:eastAsia="fr-FR"/>
        </w:rPr>
        <w:t>Brake</w:t>
      </w:r>
      <w:proofErr w:type="spellEnd"/>
      <w:r w:rsidRPr="00225BB4">
        <w:rPr>
          <w:rFonts w:ascii="Peugeot" w:eastAsia="MS Mincho" w:hAnsi="Peugeot"/>
          <w:bCs/>
          <w:sz w:val="22"/>
          <w:szCs w:val="22"/>
          <w:lang w:val="es-ES" w:eastAsia="fr-FR"/>
        </w:rPr>
        <w:t xml:space="preserve"> </w:t>
      </w:r>
      <w:proofErr w:type="spellStart"/>
      <w:r w:rsidRPr="00225BB4">
        <w:rPr>
          <w:rFonts w:ascii="Peugeot" w:eastAsia="MS Mincho" w:hAnsi="Peugeot"/>
          <w:bCs/>
          <w:sz w:val="22"/>
          <w:szCs w:val="22"/>
          <w:lang w:val="es-ES" w:eastAsia="fr-FR"/>
        </w:rPr>
        <w:t>by</w:t>
      </w:r>
      <w:proofErr w:type="spellEnd"/>
      <w:r w:rsidRPr="00225BB4">
        <w:rPr>
          <w:rFonts w:ascii="Peugeot" w:eastAsia="MS Mincho" w:hAnsi="Peugeot"/>
          <w:bCs/>
          <w:sz w:val="22"/>
          <w:szCs w:val="22"/>
          <w:lang w:val="es-ES" w:eastAsia="fr-FR"/>
        </w:rPr>
        <w:t xml:space="preserve"> Wire1”, un </w:t>
      </w:r>
      <w:r w:rsidRPr="00225BB4">
        <w:rPr>
          <w:rFonts w:ascii="Peugeot" w:eastAsia="MS Mincho" w:hAnsi="Peugeot"/>
          <w:bCs/>
          <w:sz w:val="22"/>
          <w:szCs w:val="22"/>
          <w:lang w:val="es-ES" w:eastAsia="fr-FR"/>
        </w:rPr>
        <w:lastRenderedPageBreak/>
        <w:t>dispositivo “home-made2” de PEUGEOT Sport se gestiona completamente de manera electrónica. El piloto controlará la fuerza de freno motor generado por el motor eléctrico en las fases de desaceleración, así como la que se aplica sobre las pinzas de los discos de freno para obtener un reparto de frenada regenerativo hidráulico óptimo. La gestión de la energía, tanto en aceleración como en regeneración (limitada por el reglamento a 200 kW), será uno de los puntos clave de las prestaciones y de la eficiencia del coche.</w:t>
      </w:r>
    </w:p>
    <w:p w14:paraId="68F4E6B8" w14:textId="77777777" w:rsidR="00225BB4" w:rsidRPr="00225BB4" w:rsidRDefault="00225BB4" w:rsidP="00225BB4">
      <w:pPr>
        <w:pStyle w:val="Ttulo2"/>
        <w:rPr>
          <w:rFonts w:ascii="Peugeot" w:eastAsia="MS Mincho" w:hAnsi="Peugeot"/>
          <w:b w:val="0"/>
          <w:sz w:val="22"/>
          <w:szCs w:val="22"/>
          <w:lang w:val="es-ES" w:eastAsia="fr-FR"/>
        </w:rPr>
      </w:pPr>
      <w:r w:rsidRPr="00225BB4">
        <w:rPr>
          <w:rFonts w:ascii="Peugeot" w:eastAsia="MS Mincho" w:hAnsi="Peugeot"/>
          <w:sz w:val="22"/>
          <w:szCs w:val="22"/>
          <w:lang w:val="es-ES" w:eastAsia="fr-FR"/>
        </w:rPr>
        <w:t>LUBRICANTES DESARROLLADOS POR TOTAL</w:t>
      </w:r>
    </w:p>
    <w:p w14:paraId="1643FCEF" w14:textId="77777777" w:rsidR="00225BB4" w:rsidRPr="00225BB4" w:rsidRDefault="00225BB4" w:rsidP="00225BB4">
      <w:pPr>
        <w:pStyle w:val="rtejustify"/>
        <w:rPr>
          <w:rFonts w:ascii="Peugeot" w:eastAsia="MS Mincho" w:hAnsi="Peugeot"/>
          <w:bCs/>
          <w:sz w:val="22"/>
          <w:szCs w:val="22"/>
          <w:lang w:val="es-ES" w:eastAsia="fr-FR"/>
        </w:rPr>
      </w:pPr>
      <w:r w:rsidRPr="00225BB4">
        <w:rPr>
          <w:rFonts w:ascii="Peugeot" w:eastAsia="MS Mincho" w:hAnsi="Peugeot"/>
          <w:b/>
          <w:sz w:val="22"/>
          <w:szCs w:val="22"/>
          <w:lang w:val="es-ES" w:eastAsia="fr-FR"/>
        </w:rPr>
        <w:t xml:space="preserve">Los fluidos de refrigeración y lubricación del motor y el cambio que utilizará PEUGEOT Sport en </w:t>
      </w:r>
      <w:proofErr w:type="spellStart"/>
      <w:r w:rsidRPr="00225BB4">
        <w:rPr>
          <w:rFonts w:ascii="Peugeot" w:eastAsia="MS Mincho" w:hAnsi="Peugeot"/>
          <w:b/>
          <w:sz w:val="22"/>
          <w:szCs w:val="22"/>
          <w:lang w:val="es-ES" w:eastAsia="fr-FR"/>
        </w:rPr>
        <w:t>Hypercar</w:t>
      </w:r>
      <w:proofErr w:type="spellEnd"/>
      <w:r w:rsidRPr="00225BB4">
        <w:rPr>
          <w:rFonts w:ascii="Peugeot" w:eastAsia="MS Mincho" w:hAnsi="Peugeot"/>
          <w:b/>
          <w:sz w:val="22"/>
          <w:szCs w:val="22"/>
          <w:lang w:val="es-ES" w:eastAsia="fr-FR"/>
        </w:rPr>
        <w:t xml:space="preserve"> son prototipos a medida desarrollados por Total </w:t>
      </w:r>
      <w:r w:rsidRPr="00225BB4">
        <w:rPr>
          <w:rFonts w:ascii="Peugeot" w:eastAsia="MS Mincho" w:hAnsi="Peugeot"/>
          <w:bCs/>
          <w:sz w:val="22"/>
          <w:szCs w:val="22"/>
          <w:lang w:val="es-ES" w:eastAsia="fr-FR"/>
        </w:rPr>
        <w:t xml:space="preserve">y un importante factor de competitividad. Se han creado específicamente para un uso intensivo y ofrecerán una </w:t>
      </w:r>
      <w:r w:rsidRPr="00225BB4">
        <w:rPr>
          <w:rFonts w:ascii="Peugeot" w:eastAsia="MS Mincho" w:hAnsi="Peugeot"/>
          <w:b/>
          <w:sz w:val="22"/>
          <w:szCs w:val="22"/>
          <w:lang w:val="es-ES" w:eastAsia="fr-FR"/>
        </w:rPr>
        <w:t>duración elevada en un amplio rango de temperaturas.</w:t>
      </w:r>
      <w:r w:rsidRPr="00225BB4">
        <w:rPr>
          <w:rFonts w:ascii="Peugeot" w:eastAsia="MS Mincho" w:hAnsi="Peugeot"/>
          <w:bCs/>
          <w:sz w:val="22"/>
          <w:szCs w:val="22"/>
          <w:lang w:val="es-ES" w:eastAsia="fr-FR"/>
        </w:rPr>
        <w:t xml:space="preserve"> Total ha puesto a punto, asimismo, diferentes tipos de </w:t>
      </w:r>
      <w:hyperlink r:id="rId12" w:history="1">
        <w:r w:rsidRPr="00225BB4">
          <w:rPr>
            <w:rFonts w:ascii="Peugeot" w:eastAsia="MS Mincho" w:hAnsi="Peugeot"/>
            <w:sz w:val="22"/>
            <w:szCs w:val="22"/>
            <w:lang w:val="es-ES" w:eastAsia="fr-FR"/>
          </w:rPr>
          <w:t>grasas</w:t>
        </w:r>
      </w:hyperlink>
      <w:r w:rsidRPr="00225BB4">
        <w:rPr>
          <w:rFonts w:ascii="Peugeot" w:eastAsia="MS Mincho" w:hAnsi="Peugeot"/>
          <w:b/>
          <w:sz w:val="22"/>
          <w:szCs w:val="22"/>
          <w:lang w:val="es-ES" w:eastAsia="fr-FR"/>
        </w:rPr>
        <w:t> </w:t>
      </w:r>
      <w:r w:rsidRPr="00225BB4">
        <w:rPr>
          <w:rFonts w:ascii="Peugeot" w:eastAsia="MS Mincho" w:hAnsi="Peugeot"/>
          <w:bCs/>
          <w:sz w:val="22"/>
          <w:szCs w:val="22"/>
          <w:lang w:val="es-ES" w:eastAsia="fr-FR"/>
        </w:rPr>
        <w:t>que son una evolución de químicos desarrollados para competición. En carrera, un ingeniero de Total se integrará en el equipo para tomar muestras y proceder a los análisis necesarios para realizar una evolución de la vida de los órganos del vehículo.</w:t>
      </w:r>
    </w:p>
    <w:p w14:paraId="494B195E" w14:textId="77777777" w:rsidR="00225BB4" w:rsidRPr="00225BB4" w:rsidRDefault="00225BB4" w:rsidP="00225BB4">
      <w:pPr>
        <w:pStyle w:val="Ttulo2"/>
        <w:rPr>
          <w:rFonts w:ascii="Peugeot" w:eastAsia="MS Mincho" w:hAnsi="Peugeot"/>
          <w:b w:val="0"/>
          <w:sz w:val="22"/>
          <w:szCs w:val="22"/>
          <w:lang w:val="es-ES" w:eastAsia="fr-FR"/>
        </w:rPr>
      </w:pPr>
      <w:r w:rsidRPr="00225BB4">
        <w:rPr>
          <w:rFonts w:ascii="Peugeot" w:eastAsia="MS Mincho" w:hAnsi="Peugeot"/>
          <w:sz w:val="22"/>
          <w:szCs w:val="22"/>
          <w:lang w:val="es-ES" w:eastAsia="fr-FR"/>
        </w:rPr>
        <w:t>ELECTRIC MOTORSPORT INSIDE</w:t>
      </w:r>
    </w:p>
    <w:p w14:paraId="6118FBFF" w14:textId="77777777" w:rsidR="00225BB4" w:rsidRPr="00225BB4" w:rsidRDefault="00225BB4" w:rsidP="00225BB4">
      <w:pPr>
        <w:pStyle w:val="rtejustify"/>
        <w:rPr>
          <w:rFonts w:ascii="Peugeot" w:eastAsia="MS Mincho" w:hAnsi="Peugeot"/>
          <w:bCs/>
          <w:sz w:val="22"/>
          <w:szCs w:val="22"/>
          <w:lang w:val="es-ES" w:eastAsia="fr-FR"/>
        </w:rPr>
      </w:pPr>
      <w:r w:rsidRPr="00225BB4">
        <w:rPr>
          <w:rFonts w:ascii="Peugeot" w:eastAsia="MS Mincho" w:hAnsi="Peugeot"/>
          <w:bCs/>
          <w:sz w:val="22"/>
          <w:szCs w:val="22"/>
          <w:lang w:val="es-ES" w:eastAsia="fr-FR"/>
        </w:rPr>
        <w:t>Situado sobre el eje delantero y atacando solo a ese eje, el motor/generador eléctrico de 200 kW ha sido especialmente creado por PEUGEOT Sport. El equipo se ha basado en su savoir-faire y su experiencia en la puesta a punto y la gestión de motores/generadores eléctricos y ha aprovechado: </w:t>
      </w:r>
    </w:p>
    <w:p w14:paraId="16883F1B" w14:textId="77777777" w:rsidR="00225BB4" w:rsidRPr="00225BB4" w:rsidRDefault="00225BB4" w:rsidP="00225BB4">
      <w:pPr>
        <w:numPr>
          <w:ilvl w:val="0"/>
          <w:numId w:val="8"/>
        </w:numPr>
        <w:spacing w:before="100" w:beforeAutospacing="1" w:after="100" w:afterAutospacing="1" w:line="240" w:lineRule="auto"/>
        <w:rPr>
          <w:rFonts w:ascii="Peugeot" w:eastAsia="MS Mincho" w:hAnsi="Peugeot" w:cs="Times New Roman"/>
          <w:bCs/>
          <w:lang w:val="es-ES" w:eastAsia="fr-FR"/>
        </w:rPr>
      </w:pPr>
      <w:r w:rsidRPr="00225BB4">
        <w:rPr>
          <w:rFonts w:ascii="Peugeot" w:eastAsia="MS Mincho" w:hAnsi="Peugeot" w:cs="Times New Roman"/>
          <w:bCs/>
          <w:lang w:val="es-ES" w:eastAsia="fr-FR"/>
        </w:rPr>
        <w:t xml:space="preserve">La experiencia de PSA </w:t>
      </w:r>
      <w:proofErr w:type="spellStart"/>
      <w:r w:rsidRPr="00225BB4">
        <w:rPr>
          <w:rFonts w:ascii="Peugeot" w:eastAsia="MS Mincho" w:hAnsi="Peugeot" w:cs="Times New Roman"/>
          <w:bCs/>
          <w:lang w:val="es-ES" w:eastAsia="fr-FR"/>
        </w:rPr>
        <w:t>Motorsport</w:t>
      </w:r>
      <w:proofErr w:type="spellEnd"/>
      <w:r w:rsidRPr="00225BB4">
        <w:rPr>
          <w:rFonts w:ascii="Peugeot" w:eastAsia="MS Mincho" w:hAnsi="Peugeot" w:cs="Times New Roman"/>
          <w:bCs/>
          <w:lang w:val="es-ES" w:eastAsia="fr-FR"/>
        </w:rPr>
        <w:t xml:space="preserve"> en la creación y gestión de conceptos electrificados en competición. </w:t>
      </w:r>
    </w:p>
    <w:p w14:paraId="03E99DA5" w14:textId="77777777" w:rsidR="00225BB4" w:rsidRPr="00225BB4" w:rsidRDefault="00225BB4" w:rsidP="00225BB4">
      <w:pPr>
        <w:numPr>
          <w:ilvl w:val="0"/>
          <w:numId w:val="8"/>
        </w:numPr>
        <w:spacing w:before="100" w:beforeAutospacing="1" w:after="100" w:afterAutospacing="1" w:line="240" w:lineRule="auto"/>
        <w:rPr>
          <w:rFonts w:ascii="Peugeot" w:eastAsia="MS Mincho" w:hAnsi="Peugeot" w:cs="Times New Roman"/>
          <w:bCs/>
          <w:lang w:val="es-ES" w:eastAsia="fr-FR"/>
        </w:rPr>
      </w:pPr>
      <w:r w:rsidRPr="00225BB4">
        <w:rPr>
          <w:rFonts w:ascii="Peugeot" w:eastAsia="MS Mincho" w:hAnsi="Peugeot" w:cs="Times New Roman"/>
          <w:bCs/>
          <w:lang w:val="es-ES" w:eastAsia="fr-FR"/>
        </w:rPr>
        <w:t>El reciente lanzamiento de la marca PEUGEOT SPORT ENGINEERED y los conocimientos de PEUGEOT y de Groupe PSA en el mundo de la movilidad eléctrica (híbrido y 100% eléctrico).</w:t>
      </w:r>
    </w:p>
    <w:p w14:paraId="34516436" w14:textId="77777777" w:rsidR="00225BB4" w:rsidRPr="00225BB4" w:rsidRDefault="00225BB4" w:rsidP="00225BB4">
      <w:pPr>
        <w:pStyle w:val="rtejustify"/>
        <w:rPr>
          <w:rFonts w:ascii="Peugeot" w:eastAsia="MS Mincho" w:hAnsi="Peugeot"/>
          <w:bCs/>
          <w:sz w:val="22"/>
          <w:szCs w:val="22"/>
          <w:lang w:val="es-ES" w:eastAsia="fr-FR"/>
        </w:rPr>
      </w:pPr>
      <w:r w:rsidRPr="00225BB4">
        <w:rPr>
          <w:rFonts w:ascii="Peugeot" w:eastAsia="MS Mincho" w:hAnsi="Peugeot"/>
          <w:bCs/>
          <w:i/>
          <w:iCs/>
          <w:sz w:val="22"/>
          <w:szCs w:val="22"/>
          <w:lang w:val="es-ES" w:eastAsia="fr-FR"/>
        </w:rPr>
        <w:t xml:space="preserve">“El motor/generador eléctrico va acoplado a un reductor muy ligero de alto rendimiento y a un inversor de última generación que transferirá la potencia de la batería al motor. Será capaz de utilizar de manera instantánea toda la energía puesta a disposición por la batería gracias al software que gestionará las estrategias energéticas de la cadena de tracción. La experiencia adquirida por PSA </w:t>
      </w:r>
      <w:proofErr w:type="spellStart"/>
      <w:r w:rsidRPr="00225BB4">
        <w:rPr>
          <w:rFonts w:ascii="Peugeot" w:eastAsia="MS Mincho" w:hAnsi="Peugeot"/>
          <w:bCs/>
          <w:i/>
          <w:iCs/>
          <w:sz w:val="22"/>
          <w:szCs w:val="22"/>
          <w:lang w:val="es-ES" w:eastAsia="fr-FR"/>
        </w:rPr>
        <w:t>Motorsport</w:t>
      </w:r>
      <w:proofErr w:type="spellEnd"/>
      <w:r w:rsidRPr="00225BB4">
        <w:rPr>
          <w:rFonts w:ascii="Peugeot" w:eastAsia="MS Mincho" w:hAnsi="Peugeot"/>
          <w:bCs/>
          <w:i/>
          <w:iCs/>
          <w:sz w:val="22"/>
          <w:szCs w:val="22"/>
          <w:lang w:val="es-ES" w:eastAsia="fr-FR"/>
        </w:rPr>
        <w:t xml:space="preserve"> en las carreras del WRC y de la Fórmula E nos ayudarán en la elaboración de software de gestión de los sistemas informáticos y energéticos (recuperación de la energía de las frenadas, potencia de aceleración, tiempo de respuesta, reducción del consumo).”</w:t>
      </w:r>
      <w:r w:rsidRPr="00225BB4">
        <w:rPr>
          <w:rFonts w:ascii="Peugeot" w:eastAsia="MS Mincho" w:hAnsi="Peugeot"/>
          <w:bCs/>
          <w:sz w:val="22"/>
          <w:szCs w:val="22"/>
          <w:lang w:val="es-ES" w:eastAsia="fr-FR"/>
        </w:rPr>
        <w:t xml:space="preserve"> precisa François </w:t>
      </w:r>
      <w:proofErr w:type="spellStart"/>
      <w:r w:rsidRPr="00225BB4">
        <w:rPr>
          <w:rFonts w:ascii="Peugeot" w:eastAsia="MS Mincho" w:hAnsi="Peugeot"/>
          <w:bCs/>
          <w:sz w:val="22"/>
          <w:szCs w:val="22"/>
          <w:lang w:val="es-ES" w:eastAsia="fr-FR"/>
        </w:rPr>
        <w:t>Coudrain</w:t>
      </w:r>
      <w:proofErr w:type="spellEnd"/>
      <w:r w:rsidRPr="00225BB4">
        <w:rPr>
          <w:rFonts w:ascii="Peugeot" w:eastAsia="MS Mincho" w:hAnsi="Peugeot"/>
          <w:bCs/>
          <w:sz w:val="22"/>
          <w:szCs w:val="22"/>
          <w:lang w:val="es-ES" w:eastAsia="fr-FR"/>
        </w:rPr>
        <w:t>.</w:t>
      </w:r>
    </w:p>
    <w:p w14:paraId="317E37F8" w14:textId="77777777" w:rsidR="00225BB4" w:rsidRPr="00225BB4" w:rsidRDefault="00225BB4" w:rsidP="00225BB4">
      <w:pPr>
        <w:pStyle w:val="Ttulo2"/>
        <w:rPr>
          <w:rFonts w:ascii="Peugeot" w:eastAsia="MS Mincho" w:hAnsi="Peugeot"/>
          <w:b w:val="0"/>
          <w:sz w:val="22"/>
          <w:szCs w:val="22"/>
          <w:lang w:val="es-ES" w:eastAsia="fr-FR"/>
        </w:rPr>
      </w:pPr>
      <w:r w:rsidRPr="00225BB4">
        <w:rPr>
          <w:rFonts w:ascii="Peugeot" w:eastAsia="MS Mincho" w:hAnsi="Peugeot"/>
          <w:sz w:val="22"/>
          <w:szCs w:val="22"/>
          <w:lang w:val="es-ES" w:eastAsia="fr-FR"/>
        </w:rPr>
        <w:t>CONCEPTO DE BATERÍA INNOVADOR DESARROLLADO POR TOTAL Y SU FILIAL SAFT</w:t>
      </w:r>
    </w:p>
    <w:p w14:paraId="52360274" w14:textId="77777777" w:rsidR="00225BB4" w:rsidRPr="00225BB4" w:rsidRDefault="00225BB4" w:rsidP="00225BB4">
      <w:pPr>
        <w:pStyle w:val="rtejustify"/>
        <w:rPr>
          <w:rFonts w:ascii="Peugeot" w:eastAsia="MS Mincho" w:hAnsi="Peugeot"/>
          <w:bCs/>
          <w:sz w:val="22"/>
          <w:szCs w:val="22"/>
          <w:lang w:val="es-ES" w:eastAsia="fr-FR"/>
        </w:rPr>
      </w:pPr>
      <w:r w:rsidRPr="00225BB4">
        <w:rPr>
          <w:rFonts w:ascii="Peugeot" w:eastAsia="MS Mincho" w:hAnsi="Peugeot"/>
          <w:b/>
          <w:sz w:val="22"/>
          <w:szCs w:val="22"/>
          <w:lang w:val="es-ES" w:eastAsia="fr-FR"/>
        </w:rPr>
        <w:t xml:space="preserve">La batería ha sido desarrollada conjuntamente por PEUGEOT Sport y </w:t>
      </w:r>
      <w:proofErr w:type="spellStart"/>
      <w:r w:rsidRPr="00225BB4">
        <w:rPr>
          <w:rFonts w:ascii="Peugeot" w:eastAsia="MS Mincho" w:hAnsi="Peugeot"/>
          <w:b/>
          <w:sz w:val="22"/>
          <w:szCs w:val="22"/>
          <w:lang w:val="es-ES" w:eastAsia="fr-FR"/>
        </w:rPr>
        <w:t>Saft</w:t>
      </w:r>
      <w:proofErr w:type="spellEnd"/>
      <w:r w:rsidRPr="00225BB4">
        <w:rPr>
          <w:rFonts w:ascii="Peugeot" w:eastAsia="MS Mincho" w:hAnsi="Peugeot"/>
          <w:b/>
          <w:sz w:val="22"/>
          <w:szCs w:val="22"/>
          <w:lang w:val="es-ES" w:eastAsia="fr-FR"/>
        </w:rPr>
        <w:t>, filial de Total.</w:t>
      </w:r>
      <w:r w:rsidRPr="00225BB4">
        <w:rPr>
          <w:rFonts w:ascii="Peugeot" w:eastAsia="MS Mincho" w:hAnsi="Peugeot"/>
          <w:bCs/>
          <w:sz w:val="22"/>
          <w:szCs w:val="22"/>
          <w:lang w:val="es-ES" w:eastAsia="fr-FR"/>
        </w:rPr>
        <w:t xml:space="preserve"> De alta densidad y elevada potencia, es uno de los elementos clave en las prestaciones y deberá integrarse perfectamente en el coche y en el proceso de gestión energética de la cadena de tracción. Sobre la base del pliego de condiciones de PEUGEOT Sport, los ingenieros de </w:t>
      </w:r>
      <w:proofErr w:type="spellStart"/>
      <w:r w:rsidRPr="00225BB4">
        <w:rPr>
          <w:rFonts w:ascii="Peugeot" w:eastAsia="MS Mincho" w:hAnsi="Peugeot"/>
          <w:bCs/>
          <w:sz w:val="22"/>
          <w:szCs w:val="22"/>
          <w:lang w:val="es-ES" w:eastAsia="fr-FR"/>
        </w:rPr>
        <w:t>Saft</w:t>
      </w:r>
      <w:proofErr w:type="spellEnd"/>
      <w:r w:rsidRPr="00225BB4">
        <w:rPr>
          <w:rFonts w:ascii="Peugeot" w:eastAsia="MS Mincho" w:hAnsi="Peugeot"/>
          <w:bCs/>
          <w:sz w:val="22"/>
          <w:szCs w:val="22"/>
          <w:lang w:val="es-ES" w:eastAsia="fr-FR"/>
        </w:rPr>
        <w:t xml:space="preserve"> han seleccionado sus mejores tipos de células y han desarrollado </w:t>
      </w:r>
      <w:r w:rsidRPr="00225BB4">
        <w:rPr>
          <w:rFonts w:ascii="Peugeot" w:eastAsia="MS Mincho" w:hAnsi="Peugeot"/>
          <w:b/>
          <w:sz w:val="22"/>
          <w:szCs w:val="22"/>
          <w:lang w:val="es-ES" w:eastAsia="fr-FR"/>
        </w:rPr>
        <w:t>acumuladores adaptados a la resistencia que priorizan la potencia sobre la densidad energética.</w:t>
      </w:r>
    </w:p>
    <w:p w14:paraId="7D09026A" w14:textId="77777777" w:rsidR="00225BB4" w:rsidRPr="00225BB4" w:rsidRDefault="00225BB4" w:rsidP="00225BB4">
      <w:pPr>
        <w:numPr>
          <w:ilvl w:val="0"/>
          <w:numId w:val="9"/>
        </w:numPr>
        <w:spacing w:before="100" w:beforeAutospacing="1" w:after="100" w:afterAutospacing="1" w:line="240" w:lineRule="auto"/>
        <w:rPr>
          <w:rFonts w:ascii="Peugeot" w:eastAsia="MS Mincho" w:hAnsi="Peugeot" w:cs="Times New Roman"/>
          <w:bCs/>
          <w:lang w:val="es-ES" w:eastAsia="fr-FR"/>
        </w:rPr>
      </w:pPr>
      <w:r w:rsidRPr="00225BB4">
        <w:rPr>
          <w:rFonts w:ascii="Peugeot" w:eastAsia="MS Mincho" w:hAnsi="Peugeot" w:cs="Times New Roman"/>
          <w:bCs/>
          <w:lang w:val="es-ES" w:eastAsia="fr-FR"/>
        </w:rPr>
        <w:t>Frenada pilotada eléctricamente.</w:t>
      </w:r>
    </w:p>
    <w:p w14:paraId="5DAE9A63" w14:textId="77777777" w:rsidR="00225BB4" w:rsidRPr="00225BB4" w:rsidRDefault="00225BB4" w:rsidP="00225BB4">
      <w:pPr>
        <w:numPr>
          <w:ilvl w:val="0"/>
          <w:numId w:val="9"/>
        </w:numPr>
        <w:spacing w:before="100" w:beforeAutospacing="1" w:after="100" w:afterAutospacing="1" w:line="240" w:lineRule="auto"/>
        <w:rPr>
          <w:rFonts w:ascii="Peugeot" w:eastAsia="MS Mincho" w:hAnsi="Peugeot" w:cs="Times New Roman"/>
          <w:bCs/>
          <w:lang w:val="es-ES" w:eastAsia="fr-FR"/>
        </w:rPr>
      </w:pPr>
      <w:r w:rsidRPr="00225BB4">
        <w:rPr>
          <w:rFonts w:ascii="Peugeot" w:eastAsia="MS Mincho" w:hAnsi="Peugeot" w:cs="Times New Roman"/>
          <w:bCs/>
          <w:lang w:val="es-ES" w:eastAsia="fr-FR"/>
        </w:rPr>
        <w:t>“Hecho en casa”.</w:t>
      </w:r>
    </w:p>
    <w:p w14:paraId="0E65A7CD" w14:textId="77777777" w:rsidR="00225BB4" w:rsidRPr="00225BB4" w:rsidRDefault="00225BB4" w:rsidP="00225BB4">
      <w:pPr>
        <w:pStyle w:val="rtejustify"/>
        <w:rPr>
          <w:rFonts w:ascii="Peugeot" w:eastAsia="MS Mincho" w:hAnsi="Peugeot"/>
          <w:bCs/>
          <w:sz w:val="22"/>
          <w:szCs w:val="22"/>
          <w:lang w:val="es-ES" w:eastAsia="fr-FR"/>
        </w:rPr>
      </w:pPr>
      <w:r w:rsidRPr="00225BB4">
        <w:rPr>
          <w:rFonts w:ascii="Peugeot" w:eastAsia="MS Mincho" w:hAnsi="Peugeot"/>
          <w:bCs/>
          <w:i/>
          <w:iCs/>
          <w:sz w:val="22"/>
          <w:szCs w:val="22"/>
          <w:lang w:val="es-ES" w:eastAsia="fr-FR"/>
        </w:rPr>
        <w:t xml:space="preserve">"El reto número 1 (la inteligencia de la disciplina) es utilizar al máximo la energía almacenada en la batería. Para ello, es necesario que los acumuladores permitan una recarga muy rápida, las células </w:t>
      </w:r>
      <w:r w:rsidRPr="00225BB4">
        <w:rPr>
          <w:rFonts w:ascii="Peugeot" w:eastAsia="MS Mincho" w:hAnsi="Peugeot"/>
          <w:bCs/>
          <w:i/>
          <w:iCs/>
          <w:sz w:val="22"/>
          <w:szCs w:val="22"/>
          <w:lang w:val="es-ES" w:eastAsia="fr-FR"/>
        </w:rPr>
        <w:lastRenderedPageBreak/>
        <w:t xml:space="preserve">tengan una alta capacidad de almacenamiento y, al mismo tiempo, crear un conjunto capaz de suministrar la máxima potencia en el mínimo tiempo posible. Al optimizar la gestión de la carga y de la potencia en tiempo real dispondremos del dispositivo más competitivo” </w:t>
      </w:r>
      <w:r w:rsidRPr="00225BB4">
        <w:rPr>
          <w:rFonts w:ascii="Peugeot" w:eastAsia="MS Mincho" w:hAnsi="Peugeot"/>
          <w:bCs/>
          <w:sz w:val="22"/>
          <w:szCs w:val="22"/>
          <w:lang w:val="es-ES" w:eastAsia="fr-FR"/>
        </w:rPr>
        <w:t xml:space="preserve">explica </w:t>
      </w:r>
      <w:proofErr w:type="spellStart"/>
      <w:r w:rsidRPr="00225BB4">
        <w:rPr>
          <w:rFonts w:ascii="Peugeot" w:eastAsia="MS Mincho" w:hAnsi="Peugeot"/>
          <w:b/>
          <w:sz w:val="22"/>
          <w:szCs w:val="22"/>
          <w:lang w:val="es-ES" w:eastAsia="fr-FR"/>
        </w:rPr>
        <w:t>Kamen</w:t>
      </w:r>
      <w:proofErr w:type="spellEnd"/>
      <w:r w:rsidRPr="00225BB4">
        <w:rPr>
          <w:rFonts w:ascii="Peugeot" w:eastAsia="MS Mincho" w:hAnsi="Peugeot"/>
          <w:b/>
          <w:sz w:val="22"/>
          <w:szCs w:val="22"/>
          <w:lang w:val="es-ES" w:eastAsia="fr-FR"/>
        </w:rPr>
        <w:t xml:space="preserve"> </w:t>
      </w:r>
      <w:proofErr w:type="spellStart"/>
      <w:r w:rsidRPr="00225BB4">
        <w:rPr>
          <w:rFonts w:ascii="Peugeot" w:eastAsia="MS Mincho" w:hAnsi="Peugeot"/>
          <w:b/>
          <w:sz w:val="22"/>
          <w:szCs w:val="22"/>
          <w:lang w:val="es-ES" w:eastAsia="fr-FR"/>
        </w:rPr>
        <w:t>Nechev</w:t>
      </w:r>
      <w:proofErr w:type="spellEnd"/>
      <w:r w:rsidRPr="00225BB4">
        <w:rPr>
          <w:rFonts w:ascii="Peugeot" w:eastAsia="MS Mincho" w:hAnsi="Peugeot"/>
          <w:b/>
          <w:sz w:val="22"/>
          <w:szCs w:val="22"/>
          <w:lang w:val="es-ES" w:eastAsia="fr-FR"/>
        </w:rPr>
        <w:t xml:space="preserve">, Jefe de la Oficina Técnica de </w:t>
      </w:r>
      <w:proofErr w:type="spellStart"/>
      <w:r w:rsidRPr="00225BB4">
        <w:rPr>
          <w:rFonts w:ascii="Peugeot" w:eastAsia="MS Mincho" w:hAnsi="Peugeot"/>
          <w:b/>
          <w:sz w:val="22"/>
          <w:szCs w:val="22"/>
          <w:lang w:val="es-ES" w:eastAsia="fr-FR"/>
        </w:rPr>
        <w:t>Saft</w:t>
      </w:r>
      <w:proofErr w:type="spellEnd"/>
      <w:r w:rsidRPr="00225BB4">
        <w:rPr>
          <w:rFonts w:ascii="Peugeot" w:eastAsia="MS Mincho" w:hAnsi="Peugeot"/>
          <w:b/>
          <w:sz w:val="22"/>
          <w:szCs w:val="22"/>
          <w:lang w:val="es-ES" w:eastAsia="fr-FR"/>
        </w:rPr>
        <w:t>, filial de Total.</w:t>
      </w:r>
    </w:p>
    <w:p w14:paraId="6CE32329" w14:textId="77777777" w:rsidR="00225BB4" w:rsidRPr="00225BB4" w:rsidRDefault="00225BB4" w:rsidP="00225BB4">
      <w:pPr>
        <w:pStyle w:val="rtejustify"/>
        <w:rPr>
          <w:rFonts w:ascii="Peugeot" w:eastAsia="MS Mincho" w:hAnsi="Peugeot"/>
          <w:bCs/>
          <w:sz w:val="22"/>
          <w:szCs w:val="22"/>
          <w:lang w:val="es-ES" w:eastAsia="fr-FR"/>
        </w:rPr>
      </w:pPr>
      <w:r w:rsidRPr="00225BB4">
        <w:rPr>
          <w:rFonts w:ascii="Peugeot" w:eastAsia="MS Mincho" w:hAnsi="Peugeot"/>
          <w:b/>
          <w:sz w:val="22"/>
          <w:szCs w:val="22"/>
          <w:lang w:val="es-ES" w:eastAsia="fr-FR"/>
        </w:rPr>
        <w:t>Esta nueva batería estará situada en una estructura de carbono situada debajo del depósito de combustible</w:t>
      </w:r>
      <w:r w:rsidRPr="00225BB4">
        <w:rPr>
          <w:rFonts w:ascii="Peugeot" w:eastAsia="MS Mincho" w:hAnsi="Peugeot"/>
          <w:bCs/>
          <w:sz w:val="22"/>
          <w:szCs w:val="22"/>
          <w:lang w:val="es-ES" w:eastAsia="fr-FR"/>
        </w:rPr>
        <w:t xml:space="preserve">, detrás del piloto y dentro de la estructura monocasco del coche. Se ha desarrollado para ofrecer las mismas prestaciones a lo largo de todo un ciclo de carrera que puede llegar a superar las 24 horas y estará dotado, por lo tanto, de una longevidad óptima. </w:t>
      </w:r>
      <w:r w:rsidRPr="00225BB4">
        <w:rPr>
          <w:rFonts w:ascii="Peugeot" w:eastAsia="MS Mincho" w:hAnsi="Peugeot"/>
          <w:b/>
          <w:sz w:val="22"/>
          <w:szCs w:val="22"/>
          <w:lang w:val="es-ES" w:eastAsia="fr-FR"/>
        </w:rPr>
        <w:t xml:space="preserve">Total se encargará de la homologación y este concentrado de energía se montará en PEUGEOT Sport, en </w:t>
      </w:r>
      <w:proofErr w:type="spellStart"/>
      <w:r w:rsidRPr="00225BB4">
        <w:rPr>
          <w:rFonts w:ascii="Peugeot" w:eastAsia="MS Mincho" w:hAnsi="Peugeot"/>
          <w:b/>
          <w:sz w:val="22"/>
          <w:szCs w:val="22"/>
          <w:lang w:val="es-ES" w:eastAsia="fr-FR"/>
        </w:rPr>
        <w:t>Versailles-Satory</w:t>
      </w:r>
      <w:proofErr w:type="spellEnd"/>
      <w:r w:rsidRPr="00225BB4">
        <w:rPr>
          <w:rFonts w:ascii="Peugeot" w:eastAsia="MS Mincho" w:hAnsi="Peugeot"/>
          <w:b/>
          <w:sz w:val="22"/>
          <w:szCs w:val="22"/>
          <w:lang w:val="es-ES" w:eastAsia="fr-FR"/>
        </w:rPr>
        <w:t>, en un nuevo laboratorio específico.</w:t>
      </w:r>
    </w:p>
    <w:p w14:paraId="60C8C4DE" w14:textId="77777777" w:rsidR="00225BB4" w:rsidRPr="00225BB4" w:rsidRDefault="00225BB4" w:rsidP="00225BB4">
      <w:pPr>
        <w:pStyle w:val="rtejustify"/>
        <w:rPr>
          <w:rFonts w:ascii="Peugeot" w:eastAsia="MS Mincho" w:hAnsi="Peugeot"/>
          <w:bCs/>
          <w:sz w:val="22"/>
          <w:szCs w:val="22"/>
          <w:lang w:val="es-ES" w:eastAsia="fr-FR"/>
        </w:rPr>
      </w:pPr>
      <w:r w:rsidRPr="00225BB4">
        <w:rPr>
          <w:rFonts w:ascii="Peugeot" w:eastAsia="MS Mincho" w:hAnsi="Peugeot"/>
          <w:b/>
          <w:sz w:val="22"/>
          <w:szCs w:val="22"/>
          <w:lang w:val="es-ES" w:eastAsia="fr-FR"/>
        </w:rPr>
        <w:t xml:space="preserve">La colaboración entre PEUGEOT Sport y Total en el programa WEC está completamente alineada en términos de organización y de competencias compartidas </w:t>
      </w:r>
      <w:r w:rsidRPr="00225BB4">
        <w:rPr>
          <w:rFonts w:ascii="Peugeot" w:eastAsia="MS Mincho" w:hAnsi="Peugeot"/>
          <w:bCs/>
          <w:sz w:val="22"/>
          <w:szCs w:val="22"/>
          <w:lang w:val="es-ES" w:eastAsia="fr-FR"/>
        </w:rPr>
        <w:t>con el esquema puesto en marcha en el proyecto de “</w:t>
      </w:r>
      <w:proofErr w:type="spellStart"/>
      <w:r w:rsidRPr="00225BB4">
        <w:rPr>
          <w:rFonts w:ascii="Peugeot" w:eastAsia="MS Mincho" w:hAnsi="Peugeot"/>
          <w:bCs/>
          <w:sz w:val="22"/>
          <w:szCs w:val="22"/>
          <w:lang w:val="es-ES" w:eastAsia="fr-FR"/>
        </w:rPr>
        <w:t>joint</w:t>
      </w:r>
      <w:proofErr w:type="spellEnd"/>
      <w:r w:rsidRPr="00225BB4">
        <w:rPr>
          <w:rFonts w:ascii="Peugeot" w:eastAsia="MS Mincho" w:hAnsi="Peugeot"/>
          <w:bCs/>
          <w:sz w:val="22"/>
          <w:szCs w:val="22"/>
          <w:lang w:val="es-ES" w:eastAsia="fr-FR"/>
        </w:rPr>
        <w:t xml:space="preserve"> </w:t>
      </w:r>
      <w:proofErr w:type="spellStart"/>
      <w:r w:rsidRPr="00225BB4">
        <w:rPr>
          <w:rFonts w:ascii="Peugeot" w:eastAsia="MS Mincho" w:hAnsi="Peugeot"/>
          <w:bCs/>
          <w:sz w:val="22"/>
          <w:szCs w:val="22"/>
          <w:lang w:val="es-ES" w:eastAsia="fr-FR"/>
        </w:rPr>
        <w:t>venture</w:t>
      </w:r>
      <w:proofErr w:type="spellEnd"/>
      <w:r w:rsidRPr="00225BB4">
        <w:rPr>
          <w:rFonts w:ascii="Peugeot" w:eastAsia="MS Mincho" w:hAnsi="Peugeot"/>
          <w:bCs/>
          <w:sz w:val="22"/>
          <w:szCs w:val="22"/>
          <w:lang w:val="es-ES" w:eastAsia="fr-FR"/>
        </w:rPr>
        <w:t xml:space="preserve"> 3” </w:t>
      </w:r>
      <w:proofErr w:type="spellStart"/>
      <w:r w:rsidRPr="00225BB4">
        <w:rPr>
          <w:rFonts w:ascii="Peugeot" w:eastAsia="MS Mincho" w:hAnsi="Peugeot"/>
          <w:bCs/>
          <w:sz w:val="22"/>
          <w:szCs w:val="22"/>
          <w:lang w:val="es-ES" w:eastAsia="fr-FR"/>
        </w:rPr>
        <w:t>Automotive</w:t>
      </w:r>
      <w:proofErr w:type="spellEnd"/>
      <w:r w:rsidRPr="00225BB4">
        <w:rPr>
          <w:rFonts w:ascii="Peugeot" w:eastAsia="MS Mincho" w:hAnsi="Peugeot"/>
          <w:bCs/>
          <w:sz w:val="22"/>
          <w:szCs w:val="22"/>
          <w:lang w:val="es-ES" w:eastAsia="fr-FR"/>
        </w:rPr>
        <w:t xml:space="preserve"> </w:t>
      </w:r>
      <w:proofErr w:type="spellStart"/>
      <w:r w:rsidRPr="00225BB4">
        <w:rPr>
          <w:rFonts w:ascii="Peugeot" w:eastAsia="MS Mincho" w:hAnsi="Peugeot"/>
          <w:bCs/>
          <w:sz w:val="22"/>
          <w:szCs w:val="22"/>
          <w:lang w:val="es-ES" w:eastAsia="fr-FR"/>
        </w:rPr>
        <w:t>Cell</w:t>
      </w:r>
      <w:proofErr w:type="spellEnd"/>
      <w:r w:rsidRPr="00225BB4">
        <w:rPr>
          <w:rFonts w:ascii="Peugeot" w:eastAsia="MS Mincho" w:hAnsi="Peugeot"/>
          <w:bCs/>
          <w:sz w:val="22"/>
          <w:szCs w:val="22"/>
          <w:lang w:val="es-ES" w:eastAsia="fr-FR"/>
        </w:rPr>
        <w:t xml:space="preserve"> Company, cuyo objetivo es convertirse en líder europeo de baterías. </w:t>
      </w:r>
    </w:p>
    <w:p w14:paraId="113564EC" w14:textId="77777777" w:rsidR="00225BB4" w:rsidRPr="00225BB4" w:rsidRDefault="00225BB4" w:rsidP="00225BB4">
      <w:pPr>
        <w:pStyle w:val="Ttulo2"/>
        <w:rPr>
          <w:rFonts w:ascii="Peugeot" w:eastAsia="MS Mincho" w:hAnsi="Peugeot"/>
          <w:b w:val="0"/>
          <w:sz w:val="22"/>
          <w:szCs w:val="22"/>
          <w:lang w:val="es-ES" w:eastAsia="fr-FR"/>
        </w:rPr>
      </w:pPr>
      <w:r w:rsidRPr="00225BB4">
        <w:rPr>
          <w:rFonts w:ascii="Peugeot" w:eastAsia="MS Mincho" w:hAnsi="Peugeot"/>
          <w:sz w:val="22"/>
          <w:szCs w:val="22"/>
          <w:lang w:val="es-ES" w:eastAsia="fr-FR"/>
        </w:rPr>
        <w:t>POWERTRAIN PEUGEOT HYBRID4 500KW</w:t>
      </w:r>
    </w:p>
    <w:p w14:paraId="486D7745" w14:textId="77777777" w:rsidR="00225BB4" w:rsidRPr="00225BB4" w:rsidRDefault="00225BB4" w:rsidP="00225BB4">
      <w:pPr>
        <w:pStyle w:val="rtejustify"/>
        <w:rPr>
          <w:rFonts w:ascii="Peugeot" w:eastAsia="MS Mincho" w:hAnsi="Peugeot"/>
          <w:bCs/>
          <w:sz w:val="22"/>
          <w:szCs w:val="22"/>
          <w:lang w:val="es-ES" w:eastAsia="fr-FR"/>
        </w:rPr>
      </w:pPr>
      <w:r w:rsidRPr="00225BB4">
        <w:rPr>
          <w:rFonts w:ascii="Peugeot" w:eastAsia="MS Mincho" w:hAnsi="Peugeot"/>
          <w:bCs/>
          <w:sz w:val="22"/>
          <w:szCs w:val="22"/>
          <w:lang w:val="es-ES" w:eastAsia="fr-FR"/>
        </w:rPr>
        <w:t xml:space="preserve">El motor térmico rinde 500 kW (680 CV) y el motor/generador eléctrico 200 kW (272 CV) pero </w:t>
      </w:r>
      <w:r w:rsidRPr="00225BB4">
        <w:rPr>
          <w:rFonts w:ascii="Peugeot" w:eastAsia="MS Mincho" w:hAnsi="Peugeot"/>
          <w:b/>
          <w:sz w:val="22"/>
          <w:szCs w:val="22"/>
          <w:lang w:val="es-ES" w:eastAsia="fr-FR"/>
        </w:rPr>
        <w:t>el reglamento solo autoriza una potencia máxima de 500 kW en carrera. </w:t>
      </w:r>
      <w:r w:rsidRPr="00225BB4">
        <w:rPr>
          <w:rFonts w:ascii="Peugeot" w:eastAsia="MS Mincho" w:hAnsi="Peugeot"/>
          <w:bCs/>
          <w:sz w:val="22"/>
          <w:szCs w:val="22"/>
          <w:lang w:val="es-ES" w:eastAsia="fr-FR"/>
        </w:rPr>
        <w:br/>
        <w:t xml:space="preserve">Estos son los principios de funcionamiento y las diferentes situaciones de vida del </w:t>
      </w:r>
      <w:proofErr w:type="spellStart"/>
      <w:r w:rsidRPr="00225BB4">
        <w:rPr>
          <w:rFonts w:ascii="Peugeot" w:eastAsia="MS Mincho" w:hAnsi="Peugeot"/>
          <w:bCs/>
          <w:sz w:val="22"/>
          <w:szCs w:val="22"/>
          <w:lang w:val="es-ES" w:eastAsia="fr-FR"/>
        </w:rPr>
        <w:t>powertrain</w:t>
      </w:r>
      <w:proofErr w:type="spellEnd"/>
      <w:r w:rsidRPr="00225BB4">
        <w:rPr>
          <w:rFonts w:ascii="Peugeot" w:eastAsia="MS Mincho" w:hAnsi="Peugeot"/>
          <w:bCs/>
          <w:sz w:val="22"/>
          <w:szCs w:val="22"/>
          <w:lang w:val="es-ES" w:eastAsia="fr-FR"/>
        </w:rPr>
        <w:t xml:space="preserve"> LMH: </w:t>
      </w:r>
    </w:p>
    <w:p w14:paraId="2A855B20" w14:textId="77777777" w:rsidR="00225BB4" w:rsidRPr="00225BB4" w:rsidRDefault="00225BB4" w:rsidP="00225BB4">
      <w:pPr>
        <w:numPr>
          <w:ilvl w:val="0"/>
          <w:numId w:val="10"/>
        </w:numPr>
        <w:spacing w:before="100" w:beforeAutospacing="1" w:after="100" w:afterAutospacing="1" w:line="240" w:lineRule="auto"/>
        <w:rPr>
          <w:rFonts w:ascii="Peugeot" w:eastAsia="MS Mincho" w:hAnsi="Peugeot" w:cs="Times New Roman"/>
          <w:bCs/>
          <w:lang w:val="es-ES" w:eastAsia="fr-FR"/>
        </w:rPr>
      </w:pPr>
      <w:r w:rsidRPr="00225BB4">
        <w:rPr>
          <w:rFonts w:ascii="Peugeot" w:eastAsia="MS Mincho" w:hAnsi="Peugeot" w:cs="Times New Roman"/>
          <w:bCs/>
          <w:lang w:val="es-ES" w:eastAsia="fr-FR"/>
        </w:rPr>
        <w:t>El reglamento prohíbe el uso de la energía eléctrica entre 0 y 120 km/h: las aceleraciones se realizarán gracias al motor térmico en solitario. El motor/generador eléctrico entrará en vigor una vez se alcance la velocidad requerida. </w:t>
      </w:r>
    </w:p>
    <w:p w14:paraId="590591EC" w14:textId="77777777" w:rsidR="00225BB4" w:rsidRPr="00225BB4" w:rsidRDefault="00225BB4" w:rsidP="00225BB4">
      <w:pPr>
        <w:numPr>
          <w:ilvl w:val="0"/>
          <w:numId w:val="10"/>
        </w:numPr>
        <w:spacing w:before="100" w:beforeAutospacing="1" w:after="100" w:afterAutospacing="1" w:line="240" w:lineRule="auto"/>
        <w:rPr>
          <w:rFonts w:ascii="Peugeot" w:eastAsia="MS Mincho" w:hAnsi="Peugeot" w:cs="Times New Roman"/>
          <w:bCs/>
          <w:lang w:val="es-ES" w:eastAsia="fr-FR"/>
        </w:rPr>
      </w:pPr>
      <w:r w:rsidRPr="00225BB4">
        <w:rPr>
          <w:rFonts w:ascii="Peugeot" w:eastAsia="MS Mincho" w:hAnsi="Peugeot" w:cs="Times New Roman"/>
          <w:bCs/>
          <w:lang w:val="es-ES" w:eastAsia="fr-FR"/>
        </w:rPr>
        <w:t>A plena carga, el motor V6 biturbo contiene su potencia hasta 300 kW (408 CV) y la modula en función de la potencia disponible en el motor/generador eléctrico de 200 kW que depende directamente del nivel de carga de la batería.</w:t>
      </w:r>
    </w:p>
    <w:p w14:paraId="45BBE686" w14:textId="77777777" w:rsidR="00225BB4" w:rsidRPr="00225BB4" w:rsidRDefault="00225BB4" w:rsidP="00225BB4">
      <w:pPr>
        <w:numPr>
          <w:ilvl w:val="0"/>
          <w:numId w:val="10"/>
        </w:numPr>
        <w:spacing w:before="100" w:beforeAutospacing="1" w:after="100" w:afterAutospacing="1" w:line="240" w:lineRule="auto"/>
        <w:rPr>
          <w:rFonts w:ascii="Peugeot" w:eastAsia="MS Mincho" w:hAnsi="Peugeot" w:cs="Times New Roman"/>
          <w:bCs/>
          <w:lang w:val="es-ES" w:eastAsia="fr-FR"/>
        </w:rPr>
      </w:pPr>
      <w:r w:rsidRPr="00225BB4">
        <w:rPr>
          <w:rFonts w:ascii="Peugeot" w:eastAsia="MS Mincho" w:hAnsi="Peugeot" w:cs="Times New Roman"/>
          <w:bCs/>
          <w:lang w:val="es-ES" w:eastAsia="fr-FR"/>
        </w:rPr>
        <w:t>Cuando el motor/generador eléctrico interviene, el auto pasa automáticamente a 4 ruedas motrices. Ello le proporciona un comportamiento diferente y una mayor estabilidad en las curvas a alta velocidad, por ejemplo.</w:t>
      </w:r>
    </w:p>
    <w:p w14:paraId="548769B6" w14:textId="77777777" w:rsidR="00225BB4" w:rsidRPr="00225BB4" w:rsidRDefault="00225BB4" w:rsidP="00225BB4">
      <w:pPr>
        <w:numPr>
          <w:ilvl w:val="0"/>
          <w:numId w:val="10"/>
        </w:numPr>
        <w:spacing w:before="100" w:beforeAutospacing="1" w:after="100" w:afterAutospacing="1" w:line="240" w:lineRule="auto"/>
        <w:rPr>
          <w:rFonts w:ascii="Peugeot" w:eastAsia="MS Mincho" w:hAnsi="Peugeot" w:cs="Times New Roman"/>
          <w:bCs/>
          <w:lang w:val="es-ES" w:eastAsia="fr-FR"/>
        </w:rPr>
      </w:pPr>
      <w:r w:rsidRPr="00225BB4">
        <w:rPr>
          <w:rFonts w:ascii="Peugeot" w:eastAsia="MS Mincho" w:hAnsi="Peugeot" w:cs="Times New Roman"/>
          <w:bCs/>
          <w:lang w:val="es-ES" w:eastAsia="fr-FR"/>
        </w:rPr>
        <w:t>Cuando la batería de alta densidad está vacía, el motor térmico recupera los 500 kW (680 CV). El coche se transforma entonces en tracción trasera. Para las carreras, la batería estará cargada al 100 % antes de la salida mediante un dispositivo híbrido recargable. En pista, la batería será totalmente autónoma y se recargará sola gracias a la energía cinética generada por las frenadas.</w:t>
      </w:r>
    </w:p>
    <w:p w14:paraId="69EF4C72" w14:textId="77777777" w:rsidR="00225BB4" w:rsidRPr="00225BB4" w:rsidRDefault="00225BB4" w:rsidP="00225BB4">
      <w:pPr>
        <w:numPr>
          <w:ilvl w:val="0"/>
          <w:numId w:val="10"/>
        </w:numPr>
        <w:spacing w:before="100" w:beforeAutospacing="1" w:after="100" w:afterAutospacing="1" w:line="240" w:lineRule="auto"/>
        <w:rPr>
          <w:rFonts w:ascii="Peugeot" w:eastAsia="MS Mincho" w:hAnsi="Peugeot" w:cs="Times New Roman"/>
          <w:bCs/>
          <w:lang w:val="es-ES" w:eastAsia="fr-FR"/>
        </w:rPr>
      </w:pPr>
      <w:r w:rsidRPr="00225BB4">
        <w:rPr>
          <w:rFonts w:ascii="Peugeot" w:eastAsia="MS Mincho" w:hAnsi="Peugeot" w:cs="Times New Roman"/>
          <w:bCs/>
          <w:lang w:val="es-ES" w:eastAsia="fr-FR"/>
        </w:rPr>
        <w:t>El reglamento, no obstante, permite dos excepciones:</w:t>
      </w:r>
      <w:r w:rsidRPr="00225BB4">
        <w:rPr>
          <w:rFonts w:ascii="Peugeot" w:eastAsia="MS Mincho" w:hAnsi="Peugeot" w:cs="Times New Roman"/>
          <w:bCs/>
          <w:lang w:val="es-ES" w:eastAsia="fr-FR"/>
        </w:rPr>
        <w:br/>
        <w:t>- Un incremento de la potencia del bloque térmico en un 3%, equivalente a un total de 515 kW (700 CV) a final de recta, cuando la batería está vacía para que el motor/generador eléctrico se utilice como si fuera un alternador de 15 kW. Una situación de carrera llamada “</w:t>
      </w:r>
      <w:proofErr w:type="spellStart"/>
      <w:r w:rsidRPr="00225BB4">
        <w:rPr>
          <w:rFonts w:ascii="Peugeot" w:eastAsia="MS Mincho" w:hAnsi="Peugeot" w:cs="Times New Roman"/>
          <w:bCs/>
          <w:lang w:val="es-ES" w:eastAsia="fr-FR"/>
        </w:rPr>
        <w:t>End</w:t>
      </w:r>
      <w:proofErr w:type="spellEnd"/>
      <w:r w:rsidRPr="00225BB4">
        <w:rPr>
          <w:rFonts w:ascii="Peugeot" w:eastAsia="MS Mincho" w:hAnsi="Peugeot" w:cs="Times New Roman"/>
          <w:bCs/>
          <w:lang w:val="es-ES" w:eastAsia="fr-FR"/>
        </w:rPr>
        <w:t xml:space="preserve"> of Straight4” generada automáticamente por la electrónica del coche. La posibilidad de utilizar el motor térmico o eléctrico o ambos al mismo tiempo cuando se ruede en el carril de boxes, donde la velocidad está limitada a 60 km/h.</w:t>
      </w:r>
    </w:p>
    <w:p w14:paraId="1C54AFBF" w14:textId="5CCF8D1D" w:rsidR="00225BB4" w:rsidRPr="00225BB4" w:rsidRDefault="00225BB4" w:rsidP="00225BB4">
      <w:pPr>
        <w:pStyle w:val="rtejustify"/>
        <w:rPr>
          <w:rFonts w:ascii="Peugeot" w:eastAsia="MS Mincho" w:hAnsi="Peugeot"/>
          <w:bCs/>
          <w:sz w:val="22"/>
          <w:szCs w:val="22"/>
          <w:lang w:val="es-ES" w:eastAsia="fr-FR"/>
        </w:rPr>
      </w:pPr>
      <w:r w:rsidRPr="00225BB4">
        <w:rPr>
          <w:rFonts w:ascii="Peugeot" w:eastAsia="MS Mincho" w:hAnsi="Peugeot"/>
          <w:bCs/>
          <w:sz w:val="22"/>
          <w:szCs w:val="22"/>
          <w:lang w:val="es-ES" w:eastAsia="fr-FR"/>
        </w:rPr>
        <w:t xml:space="preserve">El </w:t>
      </w:r>
      <w:proofErr w:type="spellStart"/>
      <w:r w:rsidR="00FB5697">
        <w:rPr>
          <w:rFonts w:ascii="Peugeot" w:eastAsia="MS Mincho" w:hAnsi="Peugeot"/>
          <w:bCs/>
          <w:sz w:val="22"/>
          <w:szCs w:val="22"/>
          <w:lang w:val="es-ES" w:eastAsia="fr-FR"/>
        </w:rPr>
        <w:t>H</w:t>
      </w:r>
      <w:r w:rsidRPr="00225BB4">
        <w:rPr>
          <w:rFonts w:ascii="Peugeot" w:eastAsia="MS Mincho" w:hAnsi="Peugeot"/>
          <w:bCs/>
          <w:sz w:val="22"/>
          <w:szCs w:val="22"/>
          <w:lang w:val="es-ES" w:eastAsia="fr-FR"/>
        </w:rPr>
        <w:t>ypercar</w:t>
      </w:r>
      <w:proofErr w:type="spellEnd"/>
      <w:r w:rsidRPr="00225BB4">
        <w:rPr>
          <w:rFonts w:ascii="Peugeot" w:eastAsia="MS Mincho" w:hAnsi="Peugeot"/>
          <w:bCs/>
          <w:sz w:val="22"/>
          <w:szCs w:val="22"/>
          <w:lang w:val="es-ES" w:eastAsia="fr-FR"/>
        </w:rPr>
        <w:t xml:space="preserve"> estará equipado con </w:t>
      </w:r>
      <w:r w:rsidRPr="00225BB4">
        <w:rPr>
          <w:rFonts w:ascii="Peugeot" w:eastAsia="MS Mincho" w:hAnsi="Peugeot"/>
          <w:b/>
          <w:sz w:val="22"/>
          <w:szCs w:val="22"/>
          <w:lang w:val="es-ES" w:eastAsia="fr-FR"/>
        </w:rPr>
        <w:t xml:space="preserve">sensores específicos y reglamentarios que enviarán en tiempo real la potencia que recibe cada una de las ruedas </w:t>
      </w:r>
      <w:r w:rsidRPr="00225BB4">
        <w:rPr>
          <w:rFonts w:ascii="Peugeot" w:eastAsia="MS Mincho" w:hAnsi="Peugeot"/>
          <w:bCs/>
          <w:sz w:val="22"/>
          <w:szCs w:val="22"/>
          <w:lang w:val="es-ES" w:eastAsia="fr-FR"/>
        </w:rPr>
        <w:t>a las instancias de la FIA que podrá, de este modo, velar para que se respete el nivel de potencia máxima fijado por el BOP (Balance Of Performance). </w:t>
      </w:r>
      <w:r w:rsidRPr="00225BB4">
        <w:rPr>
          <w:rFonts w:ascii="Peugeot" w:eastAsia="MS Mincho" w:hAnsi="Peugeot"/>
          <w:bCs/>
          <w:sz w:val="22"/>
          <w:szCs w:val="22"/>
          <w:lang w:val="es-ES" w:eastAsia="fr-FR"/>
        </w:rPr>
        <w:br/>
        <w:t xml:space="preserve">Antes de iniciar las pruebas en pista, a finales de 2021, los equipos de PEUGEOT Sport y Total </w:t>
      </w:r>
      <w:r w:rsidRPr="00225BB4">
        <w:rPr>
          <w:rFonts w:ascii="Peugeot" w:eastAsia="MS Mincho" w:hAnsi="Peugeot"/>
          <w:bCs/>
          <w:sz w:val="22"/>
          <w:szCs w:val="22"/>
          <w:lang w:val="es-ES" w:eastAsia="fr-FR"/>
        </w:rPr>
        <w:lastRenderedPageBreak/>
        <w:t>seguirán las etapas de desarrollo que deben conducirles hacia los estratégicos pasos por el banco de motores y el simulador a lo largo del primer semestre de 2021.</w:t>
      </w:r>
    </w:p>
    <w:p w14:paraId="77E6EF4D" w14:textId="77777777" w:rsidR="00225BB4" w:rsidRPr="00225BB4" w:rsidRDefault="00225BB4" w:rsidP="00225BB4">
      <w:pPr>
        <w:pStyle w:val="Ttulo2"/>
        <w:rPr>
          <w:rFonts w:ascii="Peugeot" w:eastAsia="MS Mincho" w:hAnsi="Peugeot"/>
          <w:b w:val="0"/>
          <w:sz w:val="22"/>
          <w:szCs w:val="22"/>
          <w:lang w:val="es-ES" w:eastAsia="fr-FR"/>
        </w:rPr>
      </w:pPr>
      <w:r w:rsidRPr="00225BB4">
        <w:rPr>
          <w:rFonts w:ascii="Peugeot" w:eastAsia="MS Mincho" w:hAnsi="Peugeot"/>
          <w:sz w:val="22"/>
          <w:szCs w:val="22"/>
          <w:lang w:val="es-ES" w:eastAsia="fr-FR"/>
        </w:rPr>
        <w:t>INGENIERÍA E I+D DE GROUPE PSA</w:t>
      </w:r>
    </w:p>
    <w:p w14:paraId="717750A9" w14:textId="77777777" w:rsidR="00225BB4" w:rsidRPr="00225BB4" w:rsidRDefault="00225BB4" w:rsidP="00225BB4">
      <w:pPr>
        <w:pStyle w:val="rtejustify"/>
        <w:rPr>
          <w:rFonts w:ascii="Peugeot" w:eastAsia="MS Mincho" w:hAnsi="Peugeot"/>
          <w:bCs/>
          <w:sz w:val="22"/>
          <w:szCs w:val="22"/>
          <w:lang w:val="es-ES" w:eastAsia="fr-FR"/>
        </w:rPr>
      </w:pPr>
      <w:r w:rsidRPr="00225BB4">
        <w:rPr>
          <w:rFonts w:ascii="Peugeot" w:eastAsia="MS Mincho" w:hAnsi="Peugeot"/>
          <w:bCs/>
          <w:sz w:val="22"/>
          <w:szCs w:val="22"/>
          <w:lang w:val="es-ES" w:eastAsia="fr-FR"/>
        </w:rPr>
        <w:t>Si la competición es un laboratorio de pruebas a tamaño real para las nuevas tecnologías,</w:t>
      </w:r>
      <w:r w:rsidRPr="00225BB4">
        <w:rPr>
          <w:rFonts w:ascii="Peugeot" w:eastAsia="MS Mincho" w:hAnsi="Peugeot"/>
          <w:b/>
          <w:sz w:val="22"/>
          <w:szCs w:val="22"/>
          <w:lang w:val="es-ES" w:eastAsia="fr-FR"/>
        </w:rPr>
        <w:t xml:space="preserve"> la experiencia de PEUGEOT y de </w:t>
      </w:r>
      <w:proofErr w:type="spellStart"/>
      <w:r w:rsidRPr="00225BB4">
        <w:rPr>
          <w:rFonts w:ascii="Peugeot" w:eastAsia="MS Mincho" w:hAnsi="Peugeot"/>
          <w:b/>
          <w:sz w:val="22"/>
          <w:szCs w:val="22"/>
          <w:lang w:val="es-ES" w:eastAsia="fr-FR"/>
        </w:rPr>
        <w:t>Groupe</w:t>
      </w:r>
      <w:proofErr w:type="spellEnd"/>
      <w:r w:rsidRPr="00225BB4">
        <w:rPr>
          <w:rFonts w:ascii="Peugeot" w:eastAsia="MS Mincho" w:hAnsi="Peugeot"/>
          <w:b/>
          <w:sz w:val="22"/>
          <w:szCs w:val="22"/>
          <w:lang w:val="es-ES" w:eastAsia="fr-FR"/>
        </w:rPr>
        <w:t xml:space="preserve"> PSA en materia de vehículos electrificados ha permitido a PEUGEOT Sport construir otras sinergias.</w:t>
      </w:r>
      <w:r w:rsidRPr="00225BB4">
        <w:rPr>
          <w:rFonts w:ascii="Peugeot" w:eastAsia="MS Mincho" w:hAnsi="Peugeot"/>
          <w:bCs/>
          <w:sz w:val="22"/>
          <w:szCs w:val="22"/>
          <w:lang w:val="es-ES" w:eastAsia="fr-FR"/>
        </w:rPr>
        <w:t xml:space="preserve"> Una colaboración concretada, en primer lugar, en el desarrollo de los órganos y componentes gracias a una estrecha colaboración entre los ingenieros de motores de los coches de serie y los de competición. </w:t>
      </w:r>
      <w:r w:rsidRPr="00225BB4">
        <w:rPr>
          <w:rFonts w:ascii="Peugeot" w:eastAsia="MS Mincho" w:hAnsi="Peugeot"/>
          <w:bCs/>
          <w:sz w:val="22"/>
          <w:szCs w:val="22"/>
          <w:lang w:val="es-ES" w:eastAsia="fr-FR"/>
        </w:rPr>
        <w:br/>
        <w:t xml:space="preserve">Como François </w:t>
      </w:r>
      <w:proofErr w:type="spellStart"/>
      <w:r w:rsidRPr="00225BB4">
        <w:rPr>
          <w:rFonts w:ascii="Peugeot" w:eastAsia="MS Mincho" w:hAnsi="Peugeot"/>
          <w:bCs/>
          <w:sz w:val="22"/>
          <w:szCs w:val="22"/>
          <w:lang w:val="es-ES" w:eastAsia="fr-FR"/>
        </w:rPr>
        <w:t>Coudrain</w:t>
      </w:r>
      <w:proofErr w:type="spellEnd"/>
      <w:r w:rsidRPr="00225BB4">
        <w:rPr>
          <w:rFonts w:ascii="Peugeot" w:eastAsia="MS Mincho" w:hAnsi="Peugeot"/>
          <w:bCs/>
          <w:sz w:val="22"/>
          <w:szCs w:val="22"/>
          <w:lang w:val="es-ES" w:eastAsia="fr-FR"/>
        </w:rPr>
        <w:t xml:space="preserve">, PEUGEOT Sport dispone de varios ingenieros que, a lo largo de su carrera, han tenido la ocasión de poner sus conocimientos al servicio de los coches de serie y de los de competición. Ello ha generado competencias únicas y muy valiosas que refuerzan el savoir-faire general y que se concretan asimismo a través de la marca PEUGEOT SPORT ENGINEERED. </w:t>
      </w:r>
      <w:r w:rsidRPr="00225BB4">
        <w:rPr>
          <w:rFonts w:ascii="Peugeot" w:eastAsia="MS Mincho" w:hAnsi="Peugeot"/>
          <w:b/>
          <w:sz w:val="22"/>
          <w:szCs w:val="22"/>
          <w:lang w:val="es-ES" w:eastAsia="fr-FR"/>
        </w:rPr>
        <w:t xml:space="preserve">Primer fruto, el PEUGEOT 508 PEUGEOT SPORT ENGINEERED inventa un nuevo tipo de rendimiento virtuoso: la Neo-Performance. Alianza perfecta entre deportividad y tecnología, esta versión del PEUGEOT 508 es el PEUGEOT de serie más potente jamás fabricado con sus 360 CV y 520 </w:t>
      </w:r>
      <w:proofErr w:type="spellStart"/>
      <w:r w:rsidRPr="00225BB4">
        <w:rPr>
          <w:rFonts w:ascii="Peugeot" w:eastAsia="MS Mincho" w:hAnsi="Peugeot"/>
          <w:b/>
          <w:sz w:val="22"/>
          <w:szCs w:val="22"/>
          <w:lang w:val="es-ES" w:eastAsia="fr-FR"/>
        </w:rPr>
        <w:t>Nm</w:t>
      </w:r>
      <w:proofErr w:type="spellEnd"/>
      <w:r w:rsidRPr="00225BB4">
        <w:rPr>
          <w:rFonts w:ascii="Peugeot" w:eastAsia="MS Mincho" w:hAnsi="Peugeot"/>
          <w:bCs/>
          <w:sz w:val="22"/>
          <w:szCs w:val="22"/>
          <w:lang w:val="es-ES" w:eastAsia="fr-FR"/>
        </w:rPr>
        <w:t>, todo ello con emisiones de apenas 46 g CO2/km WLTP. Su ingeniería de sistemas desarrollada en PEUGEOT Sport ha sido fuente de inspiración del programa WEC.</w:t>
      </w:r>
      <w:r w:rsidRPr="00225BB4">
        <w:rPr>
          <w:rFonts w:ascii="Peugeot" w:eastAsia="MS Mincho" w:hAnsi="Peugeot"/>
          <w:bCs/>
          <w:sz w:val="22"/>
          <w:szCs w:val="22"/>
          <w:lang w:val="es-ES" w:eastAsia="fr-FR"/>
        </w:rPr>
        <w:br/>
        <w:t>Finalmente, una política de intercambios con otros departamentos “</w:t>
      </w:r>
      <w:proofErr w:type="spellStart"/>
      <w:r w:rsidRPr="00225BB4">
        <w:rPr>
          <w:rFonts w:ascii="Peugeot" w:eastAsia="MS Mincho" w:hAnsi="Peugeot"/>
          <w:bCs/>
          <w:sz w:val="22"/>
          <w:szCs w:val="22"/>
          <w:lang w:val="es-ES" w:eastAsia="fr-FR"/>
        </w:rPr>
        <w:t>Motorsport</w:t>
      </w:r>
      <w:proofErr w:type="spellEnd"/>
      <w:r w:rsidRPr="00225BB4">
        <w:rPr>
          <w:rFonts w:ascii="Peugeot" w:eastAsia="MS Mincho" w:hAnsi="Peugeot"/>
          <w:bCs/>
          <w:sz w:val="22"/>
          <w:szCs w:val="22"/>
          <w:lang w:val="es-ES" w:eastAsia="fr-FR"/>
        </w:rPr>
        <w:t xml:space="preserve">” de </w:t>
      </w:r>
      <w:proofErr w:type="spellStart"/>
      <w:r w:rsidRPr="00225BB4">
        <w:rPr>
          <w:rFonts w:ascii="Peugeot" w:eastAsia="MS Mincho" w:hAnsi="Peugeot"/>
          <w:bCs/>
          <w:sz w:val="22"/>
          <w:szCs w:val="22"/>
          <w:lang w:val="es-ES" w:eastAsia="fr-FR"/>
        </w:rPr>
        <w:t>Groupe</w:t>
      </w:r>
      <w:proofErr w:type="spellEnd"/>
      <w:r w:rsidRPr="00225BB4">
        <w:rPr>
          <w:rFonts w:ascii="Peugeot" w:eastAsia="MS Mincho" w:hAnsi="Peugeot"/>
          <w:bCs/>
          <w:sz w:val="22"/>
          <w:szCs w:val="22"/>
          <w:lang w:val="es-ES" w:eastAsia="fr-FR"/>
        </w:rPr>
        <w:t xml:space="preserve"> PSA ha dado frutos, sobre todo en el ámbito de las centralitas de control y el software embarcado, en particular para la gestión de energías (recuperación en las frenadas, potencia en las aceleraciones, tiempo de respuesta, reducción del consumo) de la cadena de tracción. </w:t>
      </w:r>
    </w:p>
    <w:p w14:paraId="2E305C13" w14:textId="77777777" w:rsidR="00467575" w:rsidRPr="00225BB4" w:rsidRDefault="00467575" w:rsidP="00225BB4">
      <w:pPr>
        <w:spacing w:before="100" w:beforeAutospacing="1" w:after="100" w:afterAutospacing="1" w:line="240" w:lineRule="auto"/>
        <w:rPr>
          <w:rFonts w:ascii="Peugeot" w:eastAsia="MS Mincho" w:hAnsi="Peugeot" w:cs="Times New Roman"/>
          <w:bCs/>
          <w:lang w:val="es-ES" w:eastAsia="fr-FR"/>
        </w:rPr>
      </w:pPr>
    </w:p>
    <w:sectPr w:rsidR="00467575" w:rsidRPr="00225BB4">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66E1AD" w14:textId="77777777" w:rsidR="00131CB6" w:rsidRDefault="00131CB6" w:rsidP="00B71167">
      <w:pPr>
        <w:spacing w:after="0" w:line="240" w:lineRule="auto"/>
      </w:pPr>
      <w:r>
        <w:separator/>
      </w:r>
    </w:p>
  </w:endnote>
  <w:endnote w:type="continuationSeparator" w:id="0">
    <w:p w14:paraId="79367E0F" w14:textId="77777777" w:rsidR="00131CB6" w:rsidRDefault="00131CB6" w:rsidP="00B71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eugeot New Light">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eugeot">
    <w:altName w:val="Calibri"/>
    <w:charset w:val="00"/>
    <w:family w:val="auto"/>
    <w:pitch w:val="variable"/>
    <w:sig w:usb0="A00002AF" w:usb1="4000204A"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68728A" w14:textId="43EDE818" w:rsidR="00EF28BF" w:rsidRPr="00EF28BF" w:rsidRDefault="007A0431">
    <w:pPr>
      <w:pStyle w:val="Piedepgina"/>
      <w:rPr>
        <w:lang w:val="es-ES"/>
      </w:rPr>
    </w:pPr>
    <w:r>
      <w:rPr>
        <w:noProof/>
        <w:lang w:val="es-AR" w:eastAsia="es-AR"/>
      </w:rPr>
      <mc:AlternateContent>
        <mc:Choice Requires="wps">
          <w:drawing>
            <wp:anchor distT="0" distB="0" distL="114300" distR="114300" simplePos="0" relativeHeight="251659264" behindDoc="0" locked="0" layoutInCell="0" allowOverlap="1" wp14:anchorId="18EDB82A" wp14:editId="3F484EE5">
              <wp:simplePos x="0" y="0"/>
              <wp:positionH relativeFrom="page">
                <wp:posOffset>0</wp:posOffset>
              </wp:positionH>
              <wp:positionV relativeFrom="page">
                <wp:posOffset>10175240</wp:posOffset>
              </wp:positionV>
              <wp:extent cx="7560310" cy="325755"/>
              <wp:effectExtent l="0" t="0" r="0" b="0"/>
              <wp:wrapNone/>
              <wp:docPr id="3" name="MSIPCM6db54fd6b2eb93bf8c264e4e" descr="{&quot;HashCode&quot;:-234220969,&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32575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11F32AB" w14:textId="77777777" w:rsidR="007A0431" w:rsidRPr="007A0431" w:rsidRDefault="007A0431" w:rsidP="007A0431">
                          <w:pPr>
                            <w:spacing w:after="0"/>
                            <w:rPr>
                              <w:rFonts w:ascii="Calibri" w:hAnsi="Calibri" w:cs="Calibri"/>
                              <w:color w:val="000000"/>
                              <w:sz w:val="20"/>
                              <w:lang w:val="en-US"/>
                            </w:rPr>
                          </w:pPr>
                          <w:r w:rsidRPr="007A0431">
                            <w:rPr>
                              <w:rFonts w:ascii="Calibri" w:hAnsi="Calibri" w:cs="Calibri"/>
                              <w:color w:val="000000"/>
                              <w:sz w:val="20"/>
                              <w:lang w:val="en-US"/>
                            </w:rPr>
                            <w:t>TOTAL Classification: Restricted Distribution</w:t>
                          </w:r>
                        </w:p>
                        <w:p w14:paraId="4DC11A82" w14:textId="74E77BDF" w:rsidR="007A0431" w:rsidRPr="007A0431" w:rsidRDefault="007A0431" w:rsidP="007A0431">
                          <w:pPr>
                            <w:spacing w:after="0"/>
                            <w:rPr>
                              <w:rFonts w:ascii="Calibri" w:hAnsi="Calibri" w:cs="Calibri"/>
                              <w:color w:val="000000"/>
                              <w:sz w:val="20"/>
                              <w:lang w:val="en-US"/>
                            </w:rPr>
                          </w:pPr>
                          <w:r w:rsidRPr="007A0431">
                            <w:rPr>
                              <w:rFonts w:ascii="Calibri" w:hAnsi="Calibri" w:cs="Calibri"/>
                              <w:color w:val="000000"/>
                              <w:sz w:val="20"/>
                              <w:lang w:val="en-US"/>
                            </w:rPr>
                            <w:t>TOTAL - All rights reserved</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6db54fd6b2eb93bf8c264e4e" o:spid="_x0000_s1026" type="#_x0000_t202" alt="{&quot;HashCode&quot;:-234220969,&quot;Height&quot;:841.0,&quot;Width&quot;:595.0,&quot;Placement&quot;:&quot;Footer&quot;,&quot;Index&quot;:&quot;Primary&quot;,&quot;Section&quot;:1,&quot;Top&quot;:0.0,&quot;Left&quot;:0.0}" style="position:absolute;margin-left:0;margin-top:801.2pt;width:595.3pt;height:25.6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" o:allowincell="f" filled="f" stroked="f" strokeweight=".5pt">
              <v:textbox inset="20pt,0,,0">
                <w:txbxContent>
                  <w:p w14:paraId="111F32AB" w14:textId="77777777" w:rsidR="007A0431" w:rsidRPr="007A0431" w:rsidRDefault="007A0431" w:rsidP="007A0431">
                    <w:pPr>
                      <w:spacing w:after="0"/>
                      <w:rPr>
                        <w:rFonts w:ascii="Calibri" w:hAnsi="Calibri" w:cs="Calibri"/>
                        <w:color w:val="000000"/>
                        <w:sz w:val="20"/>
                        <w:lang w:val="en-US"/>
                      </w:rPr>
                    </w:pPr>
                    <w:r w:rsidRPr="007A0431">
                      <w:rPr>
                        <w:rFonts w:ascii="Calibri" w:hAnsi="Calibri" w:cs="Calibri"/>
                        <w:color w:val="000000"/>
                        <w:sz w:val="20"/>
                        <w:lang w:val="en-US"/>
                      </w:rPr>
                      <w:t>TOTAL Classification: Restricted Distribution</w:t>
                    </w:r>
                  </w:p>
                  <w:p w14:paraId="4DC11A82" w14:textId="74E77BDF" w:rsidR="007A0431" w:rsidRPr="007A0431" w:rsidRDefault="007A0431" w:rsidP="007A0431">
                    <w:pPr>
                      <w:spacing w:after="0"/>
                      <w:rPr>
                        <w:rFonts w:ascii="Calibri" w:hAnsi="Calibri" w:cs="Calibri"/>
                        <w:color w:val="000000"/>
                        <w:sz w:val="20"/>
                        <w:lang w:val="en-US"/>
                      </w:rPr>
                    </w:pPr>
                    <w:r w:rsidRPr="007A0431">
                      <w:rPr>
                        <w:rFonts w:ascii="Calibri" w:hAnsi="Calibri" w:cs="Calibri"/>
                        <w:color w:val="000000"/>
                        <w:sz w:val="20"/>
                        <w:lang w:val="en-US"/>
                      </w:rPr>
                      <w:t>TOTAL - All rights reserved</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01905C" w14:textId="77777777" w:rsidR="00131CB6" w:rsidRDefault="00131CB6" w:rsidP="00B71167">
      <w:pPr>
        <w:spacing w:after="0" w:line="240" w:lineRule="auto"/>
      </w:pPr>
      <w:r>
        <w:separator/>
      </w:r>
    </w:p>
  </w:footnote>
  <w:footnote w:type="continuationSeparator" w:id="0">
    <w:p w14:paraId="3160846F" w14:textId="77777777" w:rsidR="00131CB6" w:rsidRDefault="00131CB6" w:rsidP="00B711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3925E0" w14:textId="7B4D5786" w:rsidR="00EF28BF" w:rsidRDefault="00EF28BF">
    <w:pPr>
      <w:pStyle w:val="Encabezado"/>
    </w:pPr>
  </w:p>
  <w:p w14:paraId="6123BB1F" w14:textId="32CE6F73" w:rsidR="00EF28BF" w:rsidRDefault="00EF28BF">
    <w:pPr>
      <w:pStyle w:val="Encabezado"/>
    </w:pPr>
  </w:p>
  <w:p w14:paraId="34966ACA" w14:textId="098BA353" w:rsidR="00EF28BF" w:rsidRDefault="00EF28BF">
    <w:pPr>
      <w:pStyle w:val="Encabezado"/>
    </w:pPr>
  </w:p>
  <w:p w14:paraId="4D0555C2" w14:textId="77777777" w:rsidR="00EF28BF" w:rsidRDefault="00EF28B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73782"/>
    <w:multiLevelType w:val="multilevel"/>
    <w:tmpl w:val="500072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D1D4BDA"/>
    <w:multiLevelType w:val="multilevel"/>
    <w:tmpl w:val="5C940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F70189"/>
    <w:multiLevelType w:val="hybridMultilevel"/>
    <w:tmpl w:val="3EC8E6D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F251049"/>
    <w:multiLevelType w:val="hybridMultilevel"/>
    <w:tmpl w:val="01F45FFC"/>
    <w:lvl w:ilvl="0" w:tplc="A31E4032">
      <w:start w:val="1"/>
      <w:numFmt w:val="bullet"/>
      <w:lvlText w:val="—"/>
      <w:lvlJc w:val="left"/>
      <w:pPr>
        <w:tabs>
          <w:tab w:val="num" w:pos="720"/>
        </w:tabs>
        <w:ind w:left="720" w:hanging="360"/>
      </w:pPr>
      <w:rPr>
        <w:rFonts w:ascii="Peugeot New Light" w:hAnsi="Peugeot New Light" w:hint="default"/>
      </w:rPr>
    </w:lvl>
    <w:lvl w:ilvl="1" w:tplc="47B6A6DC" w:tentative="1">
      <w:start w:val="1"/>
      <w:numFmt w:val="bullet"/>
      <w:lvlText w:val="—"/>
      <w:lvlJc w:val="left"/>
      <w:pPr>
        <w:tabs>
          <w:tab w:val="num" w:pos="1440"/>
        </w:tabs>
        <w:ind w:left="1440" w:hanging="360"/>
      </w:pPr>
      <w:rPr>
        <w:rFonts w:ascii="Peugeot New Light" w:hAnsi="Peugeot New Light" w:hint="default"/>
      </w:rPr>
    </w:lvl>
    <w:lvl w:ilvl="2" w:tplc="ED941072" w:tentative="1">
      <w:start w:val="1"/>
      <w:numFmt w:val="bullet"/>
      <w:lvlText w:val="—"/>
      <w:lvlJc w:val="left"/>
      <w:pPr>
        <w:tabs>
          <w:tab w:val="num" w:pos="2160"/>
        </w:tabs>
        <w:ind w:left="2160" w:hanging="360"/>
      </w:pPr>
      <w:rPr>
        <w:rFonts w:ascii="Peugeot New Light" w:hAnsi="Peugeot New Light" w:hint="default"/>
      </w:rPr>
    </w:lvl>
    <w:lvl w:ilvl="3" w:tplc="215AE3FA" w:tentative="1">
      <w:start w:val="1"/>
      <w:numFmt w:val="bullet"/>
      <w:lvlText w:val="—"/>
      <w:lvlJc w:val="left"/>
      <w:pPr>
        <w:tabs>
          <w:tab w:val="num" w:pos="2880"/>
        </w:tabs>
        <w:ind w:left="2880" w:hanging="360"/>
      </w:pPr>
      <w:rPr>
        <w:rFonts w:ascii="Peugeot New Light" w:hAnsi="Peugeot New Light" w:hint="default"/>
      </w:rPr>
    </w:lvl>
    <w:lvl w:ilvl="4" w:tplc="B36A5FD4" w:tentative="1">
      <w:start w:val="1"/>
      <w:numFmt w:val="bullet"/>
      <w:lvlText w:val="—"/>
      <w:lvlJc w:val="left"/>
      <w:pPr>
        <w:tabs>
          <w:tab w:val="num" w:pos="3600"/>
        </w:tabs>
        <w:ind w:left="3600" w:hanging="360"/>
      </w:pPr>
      <w:rPr>
        <w:rFonts w:ascii="Peugeot New Light" w:hAnsi="Peugeot New Light" w:hint="default"/>
      </w:rPr>
    </w:lvl>
    <w:lvl w:ilvl="5" w:tplc="E2CC620E" w:tentative="1">
      <w:start w:val="1"/>
      <w:numFmt w:val="bullet"/>
      <w:lvlText w:val="—"/>
      <w:lvlJc w:val="left"/>
      <w:pPr>
        <w:tabs>
          <w:tab w:val="num" w:pos="4320"/>
        </w:tabs>
        <w:ind w:left="4320" w:hanging="360"/>
      </w:pPr>
      <w:rPr>
        <w:rFonts w:ascii="Peugeot New Light" w:hAnsi="Peugeot New Light" w:hint="default"/>
      </w:rPr>
    </w:lvl>
    <w:lvl w:ilvl="6" w:tplc="0C80DDDA" w:tentative="1">
      <w:start w:val="1"/>
      <w:numFmt w:val="bullet"/>
      <w:lvlText w:val="—"/>
      <w:lvlJc w:val="left"/>
      <w:pPr>
        <w:tabs>
          <w:tab w:val="num" w:pos="5040"/>
        </w:tabs>
        <w:ind w:left="5040" w:hanging="360"/>
      </w:pPr>
      <w:rPr>
        <w:rFonts w:ascii="Peugeot New Light" w:hAnsi="Peugeot New Light" w:hint="default"/>
      </w:rPr>
    </w:lvl>
    <w:lvl w:ilvl="7" w:tplc="AD2AC718" w:tentative="1">
      <w:start w:val="1"/>
      <w:numFmt w:val="bullet"/>
      <w:lvlText w:val="—"/>
      <w:lvlJc w:val="left"/>
      <w:pPr>
        <w:tabs>
          <w:tab w:val="num" w:pos="5760"/>
        </w:tabs>
        <w:ind w:left="5760" w:hanging="360"/>
      </w:pPr>
      <w:rPr>
        <w:rFonts w:ascii="Peugeot New Light" w:hAnsi="Peugeot New Light" w:hint="default"/>
      </w:rPr>
    </w:lvl>
    <w:lvl w:ilvl="8" w:tplc="680879EE" w:tentative="1">
      <w:start w:val="1"/>
      <w:numFmt w:val="bullet"/>
      <w:lvlText w:val="—"/>
      <w:lvlJc w:val="left"/>
      <w:pPr>
        <w:tabs>
          <w:tab w:val="num" w:pos="6480"/>
        </w:tabs>
        <w:ind w:left="6480" w:hanging="360"/>
      </w:pPr>
      <w:rPr>
        <w:rFonts w:ascii="Peugeot New Light" w:hAnsi="Peugeot New Light" w:hint="default"/>
      </w:rPr>
    </w:lvl>
  </w:abstractNum>
  <w:abstractNum w:abstractNumId="4">
    <w:nsid w:val="2CB130D3"/>
    <w:multiLevelType w:val="hybridMultilevel"/>
    <w:tmpl w:val="ACC0E294"/>
    <w:lvl w:ilvl="0" w:tplc="028C0C08">
      <w:start w:val="1"/>
      <w:numFmt w:val="bullet"/>
      <w:lvlText w:val="—"/>
      <w:lvlJc w:val="left"/>
      <w:pPr>
        <w:tabs>
          <w:tab w:val="num" w:pos="720"/>
        </w:tabs>
        <w:ind w:left="720" w:hanging="360"/>
      </w:pPr>
      <w:rPr>
        <w:rFonts w:ascii="Peugeot New Light" w:hAnsi="Peugeot New Light" w:hint="default"/>
      </w:rPr>
    </w:lvl>
    <w:lvl w:ilvl="1" w:tplc="14D81FD0" w:tentative="1">
      <w:start w:val="1"/>
      <w:numFmt w:val="bullet"/>
      <w:lvlText w:val="—"/>
      <w:lvlJc w:val="left"/>
      <w:pPr>
        <w:tabs>
          <w:tab w:val="num" w:pos="1440"/>
        </w:tabs>
        <w:ind w:left="1440" w:hanging="360"/>
      </w:pPr>
      <w:rPr>
        <w:rFonts w:ascii="Peugeot New Light" w:hAnsi="Peugeot New Light" w:hint="default"/>
      </w:rPr>
    </w:lvl>
    <w:lvl w:ilvl="2" w:tplc="F0244D52" w:tentative="1">
      <w:start w:val="1"/>
      <w:numFmt w:val="bullet"/>
      <w:lvlText w:val="—"/>
      <w:lvlJc w:val="left"/>
      <w:pPr>
        <w:tabs>
          <w:tab w:val="num" w:pos="2160"/>
        </w:tabs>
        <w:ind w:left="2160" w:hanging="360"/>
      </w:pPr>
      <w:rPr>
        <w:rFonts w:ascii="Peugeot New Light" w:hAnsi="Peugeot New Light" w:hint="default"/>
      </w:rPr>
    </w:lvl>
    <w:lvl w:ilvl="3" w:tplc="C5A8607E" w:tentative="1">
      <w:start w:val="1"/>
      <w:numFmt w:val="bullet"/>
      <w:lvlText w:val="—"/>
      <w:lvlJc w:val="left"/>
      <w:pPr>
        <w:tabs>
          <w:tab w:val="num" w:pos="2880"/>
        </w:tabs>
        <w:ind w:left="2880" w:hanging="360"/>
      </w:pPr>
      <w:rPr>
        <w:rFonts w:ascii="Peugeot New Light" w:hAnsi="Peugeot New Light" w:hint="default"/>
      </w:rPr>
    </w:lvl>
    <w:lvl w:ilvl="4" w:tplc="5B3C9EC6" w:tentative="1">
      <w:start w:val="1"/>
      <w:numFmt w:val="bullet"/>
      <w:lvlText w:val="—"/>
      <w:lvlJc w:val="left"/>
      <w:pPr>
        <w:tabs>
          <w:tab w:val="num" w:pos="3600"/>
        </w:tabs>
        <w:ind w:left="3600" w:hanging="360"/>
      </w:pPr>
      <w:rPr>
        <w:rFonts w:ascii="Peugeot New Light" w:hAnsi="Peugeot New Light" w:hint="default"/>
      </w:rPr>
    </w:lvl>
    <w:lvl w:ilvl="5" w:tplc="884AE20A" w:tentative="1">
      <w:start w:val="1"/>
      <w:numFmt w:val="bullet"/>
      <w:lvlText w:val="—"/>
      <w:lvlJc w:val="left"/>
      <w:pPr>
        <w:tabs>
          <w:tab w:val="num" w:pos="4320"/>
        </w:tabs>
        <w:ind w:left="4320" w:hanging="360"/>
      </w:pPr>
      <w:rPr>
        <w:rFonts w:ascii="Peugeot New Light" w:hAnsi="Peugeot New Light" w:hint="default"/>
      </w:rPr>
    </w:lvl>
    <w:lvl w:ilvl="6" w:tplc="45B48EAA" w:tentative="1">
      <w:start w:val="1"/>
      <w:numFmt w:val="bullet"/>
      <w:lvlText w:val="—"/>
      <w:lvlJc w:val="left"/>
      <w:pPr>
        <w:tabs>
          <w:tab w:val="num" w:pos="5040"/>
        </w:tabs>
        <w:ind w:left="5040" w:hanging="360"/>
      </w:pPr>
      <w:rPr>
        <w:rFonts w:ascii="Peugeot New Light" w:hAnsi="Peugeot New Light" w:hint="default"/>
      </w:rPr>
    </w:lvl>
    <w:lvl w:ilvl="7" w:tplc="AB86DE20" w:tentative="1">
      <w:start w:val="1"/>
      <w:numFmt w:val="bullet"/>
      <w:lvlText w:val="—"/>
      <w:lvlJc w:val="left"/>
      <w:pPr>
        <w:tabs>
          <w:tab w:val="num" w:pos="5760"/>
        </w:tabs>
        <w:ind w:left="5760" w:hanging="360"/>
      </w:pPr>
      <w:rPr>
        <w:rFonts w:ascii="Peugeot New Light" w:hAnsi="Peugeot New Light" w:hint="default"/>
      </w:rPr>
    </w:lvl>
    <w:lvl w:ilvl="8" w:tplc="2D7C3D96" w:tentative="1">
      <w:start w:val="1"/>
      <w:numFmt w:val="bullet"/>
      <w:lvlText w:val="—"/>
      <w:lvlJc w:val="left"/>
      <w:pPr>
        <w:tabs>
          <w:tab w:val="num" w:pos="6480"/>
        </w:tabs>
        <w:ind w:left="6480" w:hanging="360"/>
      </w:pPr>
      <w:rPr>
        <w:rFonts w:ascii="Peugeot New Light" w:hAnsi="Peugeot New Light" w:hint="default"/>
      </w:rPr>
    </w:lvl>
  </w:abstractNum>
  <w:abstractNum w:abstractNumId="5">
    <w:nsid w:val="314032F5"/>
    <w:multiLevelType w:val="hybridMultilevel"/>
    <w:tmpl w:val="2E721AB6"/>
    <w:lvl w:ilvl="0" w:tplc="313C4F2C">
      <w:start w:val="1"/>
      <w:numFmt w:val="bullet"/>
      <w:lvlText w:val="—"/>
      <w:lvlJc w:val="left"/>
      <w:pPr>
        <w:tabs>
          <w:tab w:val="num" w:pos="720"/>
        </w:tabs>
        <w:ind w:left="720" w:hanging="360"/>
      </w:pPr>
      <w:rPr>
        <w:rFonts w:ascii="Peugeot New Light" w:hAnsi="Peugeot New Light" w:hint="default"/>
      </w:rPr>
    </w:lvl>
    <w:lvl w:ilvl="1" w:tplc="D87A3B74" w:tentative="1">
      <w:start w:val="1"/>
      <w:numFmt w:val="bullet"/>
      <w:lvlText w:val="—"/>
      <w:lvlJc w:val="left"/>
      <w:pPr>
        <w:tabs>
          <w:tab w:val="num" w:pos="1440"/>
        </w:tabs>
        <w:ind w:left="1440" w:hanging="360"/>
      </w:pPr>
      <w:rPr>
        <w:rFonts w:ascii="Peugeot New Light" w:hAnsi="Peugeot New Light" w:hint="default"/>
      </w:rPr>
    </w:lvl>
    <w:lvl w:ilvl="2" w:tplc="3D0C3F44" w:tentative="1">
      <w:start w:val="1"/>
      <w:numFmt w:val="bullet"/>
      <w:lvlText w:val="—"/>
      <w:lvlJc w:val="left"/>
      <w:pPr>
        <w:tabs>
          <w:tab w:val="num" w:pos="2160"/>
        </w:tabs>
        <w:ind w:left="2160" w:hanging="360"/>
      </w:pPr>
      <w:rPr>
        <w:rFonts w:ascii="Peugeot New Light" w:hAnsi="Peugeot New Light" w:hint="default"/>
      </w:rPr>
    </w:lvl>
    <w:lvl w:ilvl="3" w:tplc="6F34B3C2" w:tentative="1">
      <w:start w:val="1"/>
      <w:numFmt w:val="bullet"/>
      <w:lvlText w:val="—"/>
      <w:lvlJc w:val="left"/>
      <w:pPr>
        <w:tabs>
          <w:tab w:val="num" w:pos="2880"/>
        </w:tabs>
        <w:ind w:left="2880" w:hanging="360"/>
      </w:pPr>
      <w:rPr>
        <w:rFonts w:ascii="Peugeot New Light" w:hAnsi="Peugeot New Light" w:hint="default"/>
      </w:rPr>
    </w:lvl>
    <w:lvl w:ilvl="4" w:tplc="A56A5AA4" w:tentative="1">
      <w:start w:val="1"/>
      <w:numFmt w:val="bullet"/>
      <w:lvlText w:val="—"/>
      <w:lvlJc w:val="left"/>
      <w:pPr>
        <w:tabs>
          <w:tab w:val="num" w:pos="3600"/>
        </w:tabs>
        <w:ind w:left="3600" w:hanging="360"/>
      </w:pPr>
      <w:rPr>
        <w:rFonts w:ascii="Peugeot New Light" w:hAnsi="Peugeot New Light" w:hint="default"/>
      </w:rPr>
    </w:lvl>
    <w:lvl w:ilvl="5" w:tplc="CAA6D388" w:tentative="1">
      <w:start w:val="1"/>
      <w:numFmt w:val="bullet"/>
      <w:lvlText w:val="—"/>
      <w:lvlJc w:val="left"/>
      <w:pPr>
        <w:tabs>
          <w:tab w:val="num" w:pos="4320"/>
        </w:tabs>
        <w:ind w:left="4320" w:hanging="360"/>
      </w:pPr>
      <w:rPr>
        <w:rFonts w:ascii="Peugeot New Light" w:hAnsi="Peugeot New Light" w:hint="default"/>
      </w:rPr>
    </w:lvl>
    <w:lvl w:ilvl="6" w:tplc="C118287E" w:tentative="1">
      <w:start w:val="1"/>
      <w:numFmt w:val="bullet"/>
      <w:lvlText w:val="—"/>
      <w:lvlJc w:val="left"/>
      <w:pPr>
        <w:tabs>
          <w:tab w:val="num" w:pos="5040"/>
        </w:tabs>
        <w:ind w:left="5040" w:hanging="360"/>
      </w:pPr>
      <w:rPr>
        <w:rFonts w:ascii="Peugeot New Light" w:hAnsi="Peugeot New Light" w:hint="default"/>
      </w:rPr>
    </w:lvl>
    <w:lvl w:ilvl="7" w:tplc="C52CD776" w:tentative="1">
      <w:start w:val="1"/>
      <w:numFmt w:val="bullet"/>
      <w:lvlText w:val="—"/>
      <w:lvlJc w:val="left"/>
      <w:pPr>
        <w:tabs>
          <w:tab w:val="num" w:pos="5760"/>
        </w:tabs>
        <w:ind w:left="5760" w:hanging="360"/>
      </w:pPr>
      <w:rPr>
        <w:rFonts w:ascii="Peugeot New Light" w:hAnsi="Peugeot New Light" w:hint="default"/>
      </w:rPr>
    </w:lvl>
    <w:lvl w:ilvl="8" w:tplc="4CF0E5B6" w:tentative="1">
      <w:start w:val="1"/>
      <w:numFmt w:val="bullet"/>
      <w:lvlText w:val="—"/>
      <w:lvlJc w:val="left"/>
      <w:pPr>
        <w:tabs>
          <w:tab w:val="num" w:pos="6480"/>
        </w:tabs>
        <w:ind w:left="6480" w:hanging="360"/>
      </w:pPr>
      <w:rPr>
        <w:rFonts w:ascii="Peugeot New Light" w:hAnsi="Peugeot New Light" w:hint="default"/>
      </w:rPr>
    </w:lvl>
  </w:abstractNum>
  <w:abstractNum w:abstractNumId="6">
    <w:nsid w:val="394E1F0E"/>
    <w:multiLevelType w:val="hybridMultilevel"/>
    <w:tmpl w:val="2B9C44A4"/>
    <w:lvl w:ilvl="0" w:tplc="BFF813F0">
      <w:start w:val="1"/>
      <w:numFmt w:val="bullet"/>
      <w:lvlText w:val="—"/>
      <w:lvlJc w:val="left"/>
      <w:pPr>
        <w:tabs>
          <w:tab w:val="num" w:pos="720"/>
        </w:tabs>
        <w:ind w:left="720" w:hanging="360"/>
      </w:pPr>
      <w:rPr>
        <w:rFonts w:ascii="Peugeot New Light" w:hAnsi="Peugeot New Light" w:hint="default"/>
      </w:rPr>
    </w:lvl>
    <w:lvl w:ilvl="1" w:tplc="5596F020" w:tentative="1">
      <w:start w:val="1"/>
      <w:numFmt w:val="bullet"/>
      <w:lvlText w:val="—"/>
      <w:lvlJc w:val="left"/>
      <w:pPr>
        <w:tabs>
          <w:tab w:val="num" w:pos="1440"/>
        </w:tabs>
        <w:ind w:left="1440" w:hanging="360"/>
      </w:pPr>
      <w:rPr>
        <w:rFonts w:ascii="Peugeot New Light" w:hAnsi="Peugeot New Light" w:hint="default"/>
      </w:rPr>
    </w:lvl>
    <w:lvl w:ilvl="2" w:tplc="A4365456" w:tentative="1">
      <w:start w:val="1"/>
      <w:numFmt w:val="bullet"/>
      <w:lvlText w:val="—"/>
      <w:lvlJc w:val="left"/>
      <w:pPr>
        <w:tabs>
          <w:tab w:val="num" w:pos="2160"/>
        </w:tabs>
        <w:ind w:left="2160" w:hanging="360"/>
      </w:pPr>
      <w:rPr>
        <w:rFonts w:ascii="Peugeot New Light" w:hAnsi="Peugeot New Light" w:hint="default"/>
      </w:rPr>
    </w:lvl>
    <w:lvl w:ilvl="3" w:tplc="E446F5FC" w:tentative="1">
      <w:start w:val="1"/>
      <w:numFmt w:val="bullet"/>
      <w:lvlText w:val="—"/>
      <w:lvlJc w:val="left"/>
      <w:pPr>
        <w:tabs>
          <w:tab w:val="num" w:pos="2880"/>
        </w:tabs>
        <w:ind w:left="2880" w:hanging="360"/>
      </w:pPr>
      <w:rPr>
        <w:rFonts w:ascii="Peugeot New Light" w:hAnsi="Peugeot New Light" w:hint="default"/>
      </w:rPr>
    </w:lvl>
    <w:lvl w:ilvl="4" w:tplc="8F985B02" w:tentative="1">
      <w:start w:val="1"/>
      <w:numFmt w:val="bullet"/>
      <w:lvlText w:val="—"/>
      <w:lvlJc w:val="left"/>
      <w:pPr>
        <w:tabs>
          <w:tab w:val="num" w:pos="3600"/>
        </w:tabs>
        <w:ind w:left="3600" w:hanging="360"/>
      </w:pPr>
      <w:rPr>
        <w:rFonts w:ascii="Peugeot New Light" w:hAnsi="Peugeot New Light" w:hint="default"/>
      </w:rPr>
    </w:lvl>
    <w:lvl w:ilvl="5" w:tplc="D3FCFB5C" w:tentative="1">
      <w:start w:val="1"/>
      <w:numFmt w:val="bullet"/>
      <w:lvlText w:val="—"/>
      <w:lvlJc w:val="left"/>
      <w:pPr>
        <w:tabs>
          <w:tab w:val="num" w:pos="4320"/>
        </w:tabs>
        <w:ind w:left="4320" w:hanging="360"/>
      </w:pPr>
      <w:rPr>
        <w:rFonts w:ascii="Peugeot New Light" w:hAnsi="Peugeot New Light" w:hint="default"/>
      </w:rPr>
    </w:lvl>
    <w:lvl w:ilvl="6" w:tplc="B262E53C" w:tentative="1">
      <w:start w:val="1"/>
      <w:numFmt w:val="bullet"/>
      <w:lvlText w:val="—"/>
      <w:lvlJc w:val="left"/>
      <w:pPr>
        <w:tabs>
          <w:tab w:val="num" w:pos="5040"/>
        </w:tabs>
        <w:ind w:left="5040" w:hanging="360"/>
      </w:pPr>
      <w:rPr>
        <w:rFonts w:ascii="Peugeot New Light" w:hAnsi="Peugeot New Light" w:hint="default"/>
      </w:rPr>
    </w:lvl>
    <w:lvl w:ilvl="7" w:tplc="AEF45CA6" w:tentative="1">
      <w:start w:val="1"/>
      <w:numFmt w:val="bullet"/>
      <w:lvlText w:val="—"/>
      <w:lvlJc w:val="left"/>
      <w:pPr>
        <w:tabs>
          <w:tab w:val="num" w:pos="5760"/>
        </w:tabs>
        <w:ind w:left="5760" w:hanging="360"/>
      </w:pPr>
      <w:rPr>
        <w:rFonts w:ascii="Peugeot New Light" w:hAnsi="Peugeot New Light" w:hint="default"/>
      </w:rPr>
    </w:lvl>
    <w:lvl w:ilvl="8" w:tplc="C5409B00" w:tentative="1">
      <w:start w:val="1"/>
      <w:numFmt w:val="bullet"/>
      <w:lvlText w:val="—"/>
      <w:lvlJc w:val="left"/>
      <w:pPr>
        <w:tabs>
          <w:tab w:val="num" w:pos="6480"/>
        </w:tabs>
        <w:ind w:left="6480" w:hanging="360"/>
      </w:pPr>
      <w:rPr>
        <w:rFonts w:ascii="Peugeot New Light" w:hAnsi="Peugeot New Light" w:hint="default"/>
      </w:rPr>
    </w:lvl>
  </w:abstractNum>
  <w:abstractNum w:abstractNumId="7">
    <w:nsid w:val="3FAF4D4F"/>
    <w:multiLevelType w:val="multilevel"/>
    <w:tmpl w:val="05B69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7FA155C"/>
    <w:multiLevelType w:val="hybridMultilevel"/>
    <w:tmpl w:val="570CD97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nsid w:val="54FD39C9"/>
    <w:multiLevelType w:val="multilevel"/>
    <w:tmpl w:val="1214E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8"/>
  </w:num>
  <w:num w:numId="3">
    <w:abstractNumId w:val="6"/>
  </w:num>
  <w:num w:numId="4">
    <w:abstractNumId w:val="5"/>
  </w:num>
  <w:num w:numId="5">
    <w:abstractNumId w:val="4"/>
  </w:num>
  <w:num w:numId="6">
    <w:abstractNumId w:val="3"/>
  </w:num>
  <w:num w:numId="7">
    <w:abstractNumId w:val="9"/>
  </w:num>
  <w:num w:numId="8">
    <w:abstractNumId w:val="1"/>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activeWritingStyle w:appName="MSWord" w:lang="fr-FR" w:vendorID="64" w:dllVersion="6" w:nlCheck="1" w:checkStyle="0"/>
  <w:activeWritingStyle w:appName="MSWord" w:lang="en-CA" w:vendorID="64" w:dllVersion="6" w:nlCheck="1" w:checkStyle="1"/>
  <w:activeWritingStyle w:appName="MSWord" w:lang="en-US" w:vendorID="64" w:dllVersion="6" w:nlCheck="1" w:checkStyle="1"/>
  <w:activeWritingStyle w:appName="MSWord" w:lang="es-ES" w:vendorID="64" w:dllVersion="6" w:nlCheck="1" w:checkStyle="0"/>
  <w:activeWritingStyle w:appName="MSWord" w:lang="es-ES_tradnl" w:vendorID="64" w:dllVersion="6" w:nlCheck="1" w:checkStyle="0"/>
  <w:activeWritingStyle w:appName="MSWord" w:lang="es-ES_tradnl" w:vendorID="64" w:dllVersion="0" w:nlCheck="1" w:checkStyle="0"/>
  <w:activeWritingStyle w:appName="MSWord" w:lang="es-ES" w:vendorID="64" w:dllVersion="0" w:nlCheck="1" w:checkStyle="0"/>
  <w:activeWritingStyle w:appName="MSWord" w:lang="en-US" w:vendorID="64" w:dllVersion="0" w:nlCheck="1" w:checkStyle="0"/>
  <w:activeWritingStyle w:appName="MSWord" w:lang="es-ES_tradnl" w:vendorID="64" w:dllVersion="131078" w:nlCheck="1" w:checkStyle="1"/>
  <w:activeWritingStyle w:appName="MSWord" w:lang="es-AR" w:vendorID="64" w:dllVersion="131078" w:nlCheck="1" w:checkStyle="1"/>
  <w:activeWritingStyle w:appName="MSWord" w:lang="es-ES"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C3A"/>
    <w:rsid w:val="00013AC3"/>
    <w:rsid w:val="00024792"/>
    <w:rsid w:val="00045361"/>
    <w:rsid w:val="00090484"/>
    <w:rsid w:val="00092EB0"/>
    <w:rsid w:val="000D6B50"/>
    <w:rsid w:val="001022C2"/>
    <w:rsid w:val="00122E10"/>
    <w:rsid w:val="0013024A"/>
    <w:rsid w:val="00131CB6"/>
    <w:rsid w:val="001419A6"/>
    <w:rsid w:val="001448BC"/>
    <w:rsid w:val="00150E4F"/>
    <w:rsid w:val="00162CF4"/>
    <w:rsid w:val="00190CD5"/>
    <w:rsid w:val="001A056E"/>
    <w:rsid w:val="001B56F0"/>
    <w:rsid w:val="001F685A"/>
    <w:rsid w:val="002063FE"/>
    <w:rsid w:val="00225BB4"/>
    <w:rsid w:val="00226F8A"/>
    <w:rsid w:val="00257944"/>
    <w:rsid w:val="00277AC6"/>
    <w:rsid w:val="002B0DED"/>
    <w:rsid w:val="002B46DB"/>
    <w:rsid w:val="002D37C4"/>
    <w:rsid w:val="002F784C"/>
    <w:rsid w:val="003107B5"/>
    <w:rsid w:val="00370746"/>
    <w:rsid w:val="00375163"/>
    <w:rsid w:val="003C383B"/>
    <w:rsid w:val="003C49FA"/>
    <w:rsid w:val="003D495F"/>
    <w:rsid w:val="004316F9"/>
    <w:rsid w:val="00440C6A"/>
    <w:rsid w:val="00467575"/>
    <w:rsid w:val="004A164D"/>
    <w:rsid w:val="004F13B1"/>
    <w:rsid w:val="005A3E9C"/>
    <w:rsid w:val="005C399F"/>
    <w:rsid w:val="0061672D"/>
    <w:rsid w:val="00632764"/>
    <w:rsid w:val="00637A65"/>
    <w:rsid w:val="006726C4"/>
    <w:rsid w:val="00676F20"/>
    <w:rsid w:val="006C0E73"/>
    <w:rsid w:val="00701A8E"/>
    <w:rsid w:val="00704846"/>
    <w:rsid w:val="0072320F"/>
    <w:rsid w:val="007240CD"/>
    <w:rsid w:val="0073352D"/>
    <w:rsid w:val="00761670"/>
    <w:rsid w:val="00763434"/>
    <w:rsid w:val="007A0431"/>
    <w:rsid w:val="007F610C"/>
    <w:rsid w:val="00817E91"/>
    <w:rsid w:val="0082655F"/>
    <w:rsid w:val="008357FD"/>
    <w:rsid w:val="00844C3A"/>
    <w:rsid w:val="008E1863"/>
    <w:rsid w:val="008E19CE"/>
    <w:rsid w:val="008F1462"/>
    <w:rsid w:val="008F1556"/>
    <w:rsid w:val="00903811"/>
    <w:rsid w:val="009044C8"/>
    <w:rsid w:val="00933B75"/>
    <w:rsid w:val="00934F1E"/>
    <w:rsid w:val="009364B8"/>
    <w:rsid w:val="00950B72"/>
    <w:rsid w:val="009549E3"/>
    <w:rsid w:val="0098635D"/>
    <w:rsid w:val="009B1F49"/>
    <w:rsid w:val="009C196D"/>
    <w:rsid w:val="009C59C0"/>
    <w:rsid w:val="00A90A75"/>
    <w:rsid w:val="00A944B5"/>
    <w:rsid w:val="00A96A61"/>
    <w:rsid w:val="00AA25DA"/>
    <w:rsid w:val="00AA6B89"/>
    <w:rsid w:val="00AD6F2E"/>
    <w:rsid w:val="00B10A66"/>
    <w:rsid w:val="00B45A54"/>
    <w:rsid w:val="00B71167"/>
    <w:rsid w:val="00BB3FE7"/>
    <w:rsid w:val="00BC08B6"/>
    <w:rsid w:val="00C37A93"/>
    <w:rsid w:val="00C40688"/>
    <w:rsid w:val="00C40A91"/>
    <w:rsid w:val="00C96929"/>
    <w:rsid w:val="00D253AC"/>
    <w:rsid w:val="00DB7A12"/>
    <w:rsid w:val="00DD20B8"/>
    <w:rsid w:val="00E03D3A"/>
    <w:rsid w:val="00E141AF"/>
    <w:rsid w:val="00E3263A"/>
    <w:rsid w:val="00E477C5"/>
    <w:rsid w:val="00E86A80"/>
    <w:rsid w:val="00EB38EC"/>
    <w:rsid w:val="00EF28BF"/>
    <w:rsid w:val="00F70797"/>
    <w:rsid w:val="00FA139B"/>
    <w:rsid w:val="00FB5697"/>
    <w:rsid w:val="00FE72C4"/>
    <w:rsid w:val="00FE76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D05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link w:val="Ttulo2Car"/>
    <w:uiPriority w:val="9"/>
    <w:qFormat/>
    <w:rsid w:val="00225BB4"/>
    <w:pPr>
      <w:spacing w:before="100" w:beforeAutospacing="1" w:after="100" w:afterAutospacing="1" w:line="240" w:lineRule="auto"/>
      <w:outlineLvl w:val="1"/>
    </w:pPr>
    <w:rPr>
      <w:rFonts w:ascii="Times New Roman" w:eastAsia="Times New Roman" w:hAnsi="Times New Roman" w:cs="Times New Roman"/>
      <w:b/>
      <w:bCs/>
      <w:sz w:val="36"/>
      <w:szCs w:val="36"/>
      <w:lang w:val="es-AR"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A3E9C"/>
    <w:pPr>
      <w:ind w:left="720"/>
      <w:contextualSpacing/>
    </w:pPr>
  </w:style>
  <w:style w:type="character" w:styleId="Hipervnculo">
    <w:name w:val="Hyperlink"/>
    <w:basedOn w:val="Fuentedeprrafopredeter"/>
    <w:uiPriority w:val="99"/>
    <w:unhideWhenUsed/>
    <w:rsid w:val="00A96A61"/>
    <w:rPr>
      <w:color w:val="0000FF" w:themeColor="hyperlink"/>
      <w:u w:val="single"/>
    </w:rPr>
  </w:style>
  <w:style w:type="paragraph" w:styleId="Encabezado">
    <w:name w:val="header"/>
    <w:basedOn w:val="Normal"/>
    <w:link w:val="EncabezadoCar"/>
    <w:uiPriority w:val="99"/>
    <w:unhideWhenUsed/>
    <w:rsid w:val="00E03D3A"/>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E03D3A"/>
  </w:style>
  <w:style w:type="paragraph" w:styleId="Piedepgina">
    <w:name w:val="footer"/>
    <w:basedOn w:val="Normal"/>
    <w:link w:val="PiedepginaCar"/>
    <w:uiPriority w:val="99"/>
    <w:unhideWhenUsed/>
    <w:rsid w:val="00E03D3A"/>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E03D3A"/>
  </w:style>
  <w:style w:type="paragraph" w:styleId="Textodeglobo">
    <w:name w:val="Balloon Text"/>
    <w:basedOn w:val="Normal"/>
    <w:link w:val="TextodegloboCar"/>
    <w:uiPriority w:val="99"/>
    <w:semiHidden/>
    <w:unhideWhenUsed/>
    <w:rsid w:val="009364B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364B8"/>
    <w:rPr>
      <w:rFonts w:ascii="Segoe UI" w:hAnsi="Segoe UI" w:cs="Segoe UI"/>
      <w:sz w:val="18"/>
      <w:szCs w:val="18"/>
    </w:rPr>
  </w:style>
  <w:style w:type="character" w:styleId="Refdecomentario">
    <w:name w:val="annotation reference"/>
    <w:basedOn w:val="Fuentedeprrafopredeter"/>
    <w:uiPriority w:val="99"/>
    <w:semiHidden/>
    <w:unhideWhenUsed/>
    <w:rsid w:val="00701A8E"/>
    <w:rPr>
      <w:sz w:val="16"/>
      <w:szCs w:val="16"/>
    </w:rPr>
  </w:style>
  <w:style w:type="paragraph" w:styleId="Textocomentario">
    <w:name w:val="annotation text"/>
    <w:basedOn w:val="Normal"/>
    <w:link w:val="TextocomentarioCar"/>
    <w:uiPriority w:val="99"/>
    <w:semiHidden/>
    <w:unhideWhenUsed/>
    <w:rsid w:val="00701A8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01A8E"/>
    <w:rPr>
      <w:sz w:val="20"/>
      <w:szCs w:val="20"/>
    </w:rPr>
  </w:style>
  <w:style w:type="paragraph" w:styleId="Asuntodelcomentario">
    <w:name w:val="annotation subject"/>
    <w:basedOn w:val="Textocomentario"/>
    <w:next w:val="Textocomentario"/>
    <w:link w:val="AsuntodelcomentarioCar"/>
    <w:uiPriority w:val="99"/>
    <w:semiHidden/>
    <w:unhideWhenUsed/>
    <w:rsid w:val="00701A8E"/>
    <w:rPr>
      <w:b/>
      <w:bCs/>
    </w:rPr>
  </w:style>
  <w:style w:type="character" w:customStyle="1" w:styleId="AsuntodelcomentarioCar">
    <w:name w:val="Asunto del comentario Car"/>
    <w:basedOn w:val="TextocomentarioCar"/>
    <w:link w:val="Asuntodelcomentario"/>
    <w:uiPriority w:val="99"/>
    <w:semiHidden/>
    <w:rsid w:val="00701A8E"/>
    <w:rPr>
      <w:b/>
      <w:bCs/>
      <w:sz w:val="20"/>
      <w:szCs w:val="20"/>
    </w:rPr>
  </w:style>
  <w:style w:type="paragraph" w:styleId="Revisin">
    <w:name w:val="Revision"/>
    <w:hidden/>
    <w:uiPriority w:val="99"/>
    <w:semiHidden/>
    <w:rsid w:val="007F610C"/>
    <w:pPr>
      <w:spacing w:after="0" w:line="240" w:lineRule="auto"/>
    </w:pPr>
  </w:style>
  <w:style w:type="paragraph" w:styleId="NormalWeb">
    <w:name w:val="Normal (Web)"/>
    <w:basedOn w:val="Normal"/>
    <w:uiPriority w:val="99"/>
    <w:semiHidden/>
    <w:unhideWhenUsed/>
    <w:rsid w:val="00EF28BF"/>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Hipervnculovisitado">
    <w:name w:val="FollowedHyperlink"/>
    <w:basedOn w:val="Fuentedeprrafopredeter"/>
    <w:uiPriority w:val="99"/>
    <w:semiHidden/>
    <w:unhideWhenUsed/>
    <w:rsid w:val="005C399F"/>
    <w:rPr>
      <w:color w:val="800080" w:themeColor="followedHyperlink"/>
      <w:u w:val="single"/>
    </w:rPr>
  </w:style>
  <w:style w:type="character" w:styleId="Textoennegrita">
    <w:name w:val="Strong"/>
    <w:basedOn w:val="Fuentedeprrafopredeter"/>
    <w:uiPriority w:val="22"/>
    <w:qFormat/>
    <w:rsid w:val="00225BB4"/>
    <w:rPr>
      <w:b/>
      <w:bCs/>
    </w:rPr>
  </w:style>
  <w:style w:type="character" w:customStyle="1" w:styleId="Ttulo2Car">
    <w:name w:val="Título 2 Car"/>
    <w:basedOn w:val="Fuentedeprrafopredeter"/>
    <w:link w:val="Ttulo2"/>
    <w:uiPriority w:val="9"/>
    <w:rsid w:val="00225BB4"/>
    <w:rPr>
      <w:rFonts w:ascii="Times New Roman" w:eastAsia="Times New Roman" w:hAnsi="Times New Roman" w:cs="Times New Roman"/>
      <w:b/>
      <w:bCs/>
      <w:sz w:val="36"/>
      <w:szCs w:val="36"/>
      <w:lang w:val="es-AR" w:eastAsia="es-AR"/>
    </w:rPr>
  </w:style>
  <w:style w:type="paragraph" w:customStyle="1" w:styleId="total-title-2">
    <w:name w:val="total-title-2"/>
    <w:basedOn w:val="Normal"/>
    <w:rsid w:val="00225BB4"/>
    <w:pPr>
      <w:spacing w:before="100" w:beforeAutospacing="1" w:after="100" w:afterAutospacing="1" w:line="240" w:lineRule="auto"/>
    </w:pPr>
    <w:rPr>
      <w:rFonts w:ascii="Times New Roman" w:eastAsia="Times New Roman" w:hAnsi="Times New Roman" w:cs="Times New Roman"/>
      <w:sz w:val="24"/>
      <w:szCs w:val="24"/>
      <w:lang w:val="es-AR" w:eastAsia="es-AR"/>
    </w:rPr>
  </w:style>
  <w:style w:type="paragraph" w:customStyle="1" w:styleId="rtejustify">
    <w:name w:val="rtejustify"/>
    <w:basedOn w:val="Normal"/>
    <w:rsid w:val="00225BB4"/>
    <w:pPr>
      <w:spacing w:before="100" w:beforeAutospacing="1" w:after="100" w:afterAutospacing="1" w:line="240" w:lineRule="auto"/>
    </w:pPr>
    <w:rPr>
      <w:rFonts w:ascii="Times New Roman" w:eastAsia="Times New Roman" w:hAnsi="Times New Roman" w:cs="Times New Roman"/>
      <w:sz w:val="24"/>
      <w:szCs w:val="24"/>
      <w:lang w:val="es-AR" w:eastAsia="es-AR"/>
    </w:rPr>
  </w:style>
  <w:style w:type="character" w:styleId="nfasis">
    <w:name w:val="Emphasis"/>
    <w:basedOn w:val="Fuentedeprrafopredeter"/>
    <w:uiPriority w:val="20"/>
    <w:qFormat/>
    <w:rsid w:val="00225BB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link w:val="Ttulo2Car"/>
    <w:uiPriority w:val="9"/>
    <w:qFormat/>
    <w:rsid w:val="00225BB4"/>
    <w:pPr>
      <w:spacing w:before="100" w:beforeAutospacing="1" w:after="100" w:afterAutospacing="1" w:line="240" w:lineRule="auto"/>
      <w:outlineLvl w:val="1"/>
    </w:pPr>
    <w:rPr>
      <w:rFonts w:ascii="Times New Roman" w:eastAsia="Times New Roman" w:hAnsi="Times New Roman" w:cs="Times New Roman"/>
      <w:b/>
      <w:bCs/>
      <w:sz w:val="36"/>
      <w:szCs w:val="36"/>
      <w:lang w:val="es-AR"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A3E9C"/>
    <w:pPr>
      <w:ind w:left="720"/>
      <w:contextualSpacing/>
    </w:pPr>
  </w:style>
  <w:style w:type="character" w:styleId="Hipervnculo">
    <w:name w:val="Hyperlink"/>
    <w:basedOn w:val="Fuentedeprrafopredeter"/>
    <w:uiPriority w:val="99"/>
    <w:unhideWhenUsed/>
    <w:rsid w:val="00A96A61"/>
    <w:rPr>
      <w:color w:val="0000FF" w:themeColor="hyperlink"/>
      <w:u w:val="single"/>
    </w:rPr>
  </w:style>
  <w:style w:type="paragraph" w:styleId="Encabezado">
    <w:name w:val="header"/>
    <w:basedOn w:val="Normal"/>
    <w:link w:val="EncabezadoCar"/>
    <w:uiPriority w:val="99"/>
    <w:unhideWhenUsed/>
    <w:rsid w:val="00E03D3A"/>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E03D3A"/>
  </w:style>
  <w:style w:type="paragraph" w:styleId="Piedepgina">
    <w:name w:val="footer"/>
    <w:basedOn w:val="Normal"/>
    <w:link w:val="PiedepginaCar"/>
    <w:uiPriority w:val="99"/>
    <w:unhideWhenUsed/>
    <w:rsid w:val="00E03D3A"/>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E03D3A"/>
  </w:style>
  <w:style w:type="paragraph" w:styleId="Textodeglobo">
    <w:name w:val="Balloon Text"/>
    <w:basedOn w:val="Normal"/>
    <w:link w:val="TextodegloboCar"/>
    <w:uiPriority w:val="99"/>
    <w:semiHidden/>
    <w:unhideWhenUsed/>
    <w:rsid w:val="009364B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364B8"/>
    <w:rPr>
      <w:rFonts w:ascii="Segoe UI" w:hAnsi="Segoe UI" w:cs="Segoe UI"/>
      <w:sz w:val="18"/>
      <w:szCs w:val="18"/>
    </w:rPr>
  </w:style>
  <w:style w:type="character" w:styleId="Refdecomentario">
    <w:name w:val="annotation reference"/>
    <w:basedOn w:val="Fuentedeprrafopredeter"/>
    <w:uiPriority w:val="99"/>
    <w:semiHidden/>
    <w:unhideWhenUsed/>
    <w:rsid w:val="00701A8E"/>
    <w:rPr>
      <w:sz w:val="16"/>
      <w:szCs w:val="16"/>
    </w:rPr>
  </w:style>
  <w:style w:type="paragraph" w:styleId="Textocomentario">
    <w:name w:val="annotation text"/>
    <w:basedOn w:val="Normal"/>
    <w:link w:val="TextocomentarioCar"/>
    <w:uiPriority w:val="99"/>
    <w:semiHidden/>
    <w:unhideWhenUsed/>
    <w:rsid w:val="00701A8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01A8E"/>
    <w:rPr>
      <w:sz w:val="20"/>
      <w:szCs w:val="20"/>
    </w:rPr>
  </w:style>
  <w:style w:type="paragraph" w:styleId="Asuntodelcomentario">
    <w:name w:val="annotation subject"/>
    <w:basedOn w:val="Textocomentario"/>
    <w:next w:val="Textocomentario"/>
    <w:link w:val="AsuntodelcomentarioCar"/>
    <w:uiPriority w:val="99"/>
    <w:semiHidden/>
    <w:unhideWhenUsed/>
    <w:rsid w:val="00701A8E"/>
    <w:rPr>
      <w:b/>
      <w:bCs/>
    </w:rPr>
  </w:style>
  <w:style w:type="character" w:customStyle="1" w:styleId="AsuntodelcomentarioCar">
    <w:name w:val="Asunto del comentario Car"/>
    <w:basedOn w:val="TextocomentarioCar"/>
    <w:link w:val="Asuntodelcomentario"/>
    <w:uiPriority w:val="99"/>
    <w:semiHidden/>
    <w:rsid w:val="00701A8E"/>
    <w:rPr>
      <w:b/>
      <w:bCs/>
      <w:sz w:val="20"/>
      <w:szCs w:val="20"/>
    </w:rPr>
  </w:style>
  <w:style w:type="paragraph" w:styleId="Revisin">
    <w:name w:val="Revision"/>
    <w:hidden/>
    <w:uiPriority w:val="99"/>
    <w:semiHidden/>
    <w:rsid w:val="007F610C"/>
    <w:pPr>
      <w:spacing w:after="0" w:line="240" w:lineRule="auto"/>
    </w:pPr>
  </w:style>
  <w:style w:type="paragraph" w:styleId="NormalWeb">
    <w:name w:val="Normal (Web)"/>
    <w:basedOn w:val="Normal"/>
    <w:uiPriority w:val="99"/>
    <w:semiHidden/>
    <w:unhideWhenUsed/>
    <w:rsid w:val="00EF28BF"/>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Hipervnculovisitado">
    <w:name w:val="FollowedHyperlink"/>
    <w:basedOn w:val="Fuentedeprrafopredeter"/>
    <w:uiPriority w:val="99"/>
    <w:semiHidden/>
    <w:unhideWhenUsed/>
    <w:rsid w:val="005C399F"/>
    <w:rPr>
      <w:color w:val="800080" w:themeColor="followedHyperlink"/>
      <w:u w:val="single"/>
    </w:rPr>
  </w:style>
  <w:style w:type="character" w:styleId="Textoennegrita">
    <w:name w:val="Strong"/>
    <w:basedOn w:val="Fuentedeprrafopredeter"/>
    <w:uiPriority w:val="22"/>
    <w:qFormat/>
    <w:rsid w:val="00225BB4"/>
    <w:rPr>
      <w:b/>
      <w:bCs/>
    </w:rPr>
  </w:style>
  <w:style w:type="character" w:customStyle="1" w:styleId="Ttulo2Car">
    <w:name w:val="Título 2 Car"/>
    <w:basedOn w:val="Fuentedeprrafopredeter"/>
    <w:link w:val="Ttulo2"/>
    <w:uiPriority w:val="9"/>
    <w:rsid w:val="00225BB4"/>
    <w:rPr>
      <w:rFonts w:ascii="Times New Roman" w:eastAsia="Times New Roman" w:hAnsi="Times New Roman" w:cs="Times New Roman"/>
      <w:b/>
      <w:bCs/>
      <w:sz w:val="36"/>
      <w:szCs w:val="36"/>
      <w:lang w:val="es-AR" w:eastAsia="es-AR"/>
    </w:rPr>
  </w:style>
  <w:style w:type="paragraph" w:customStyle="1" w:styleId="total-title-2">
    <w:name w:val="total-title-2"/>
    <w:basedOn w:val="Normal"/>
    <w:rsid w:val="00225BB4"/>
    <w:pPr>
      <w:spacing w:before="100" w:beforeAutospacing="1" w:after="100" w:afterAutospacing="1" w:line="240" w:lineRule="auto"/>
    </w:pPr>
    <w:rPr>
      <w:rFonts w:ascii="Times New Roman" w:eastAsia="Times New Roman" w:hAnsi="Times New Roman" w:cs="Times New Roman"/>
      <w:sz w:val="24"/>
      <w:szCs w:val="24"/>
      <w:lang w:val="es-AR" w:eastAsia="es-AR"/>
    </w:rPr>
  </w:style>
  <w:style w:type="paragraph" w:customStyle="1" w:styleId="rtejustify">
    <w:name w:val="rtejustify"/>
    <w:basedOn w:val="Normal"/>
    <w:rsid w:val="00225BB4"/>
    <w:pPr>
      <w:spacing w:before="100" w:beforeAutospacing="1" w:after="100" w:afterAutospacing="1" w:line="240" w:lineRule="auto"/>
    </w:pPr>
    <w:rPr>
      <w:rFonts w:ascii="Times New Roman" w:eastAsia="Times New Roman" w:hAnsi="Times New Roman" w:cs="Times New Roman"/>
      <w:sz w:val="24"/>
      <w:szCs w:val="24"/>
      <w:lang w:val="es-AR" w:eastAsia="es-AR"/>
    </w:rPr>
  </w:style>
  <w:style w:type="character" w:styleId="nfasis">
    <w:name w:val="Emphasis"/>
    <w:basedOn w:val="Fuentedeprrafopredeter"/>
    <w:uiPriority w:val="20"/>
    <w:qFormat/>
    <w:rsid w:val="00225BB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17512">
      <w:bodyDiv w:val="1"/>
      <w:marLeft w:val="0"/>
      <w:marRight w:val="0"/>
      <w:marTop w:val="0"/>
      <w:marBottom w:val="0"/>
      <w:divBdr>
        <w:top w:val="none" w:sz="0" w:space="0" w:color="auto"/>
        <w:left w:val="none" w:sz="0" w:space="0" w:color="auto"/>
        <w:bottom w:val="none" w:sz="0" w:space="0" w:color="auto"/>
        <w:right w:val="none" w:sz="0" w:space="0" w:color="auto"/>
      </w:divBdr>
    </w:div>
    <w:div w:id="72237401">
      <w:bodyDiv w:val="1"/>
      <w:marLeft w:val="0"/>
      <w:marRight w:val="0"/>
      <w:marTop w:val="0"/>
      <w:marBottom w:val="0"/>
      <w:divBdr>
        <w:top w:val="none" w:sz="0" w:space="0" w:color="auto"/>
        <w:left w:val="none" w:sz="0" w:space="0" w:color="auto"/>
        <w:bottom w:val="none" w:sz="0" w:space="0" w:color="auto"/>
        <w:right w:val="none" w:sz="0" w:space="0" w:color="auto"/>
      </w:divBdr>
    </w:div>
    <w:div w:id="309404823">
      <w:bodyDiv w:val="1"/>
      <w:marLeft w:val="0"/>
      <w:marRight w:val="0"/>
      <w:marTop w:val="0"/>
      <w:marBottom w:val="0"/>
      <w:divBdr>
        <w:top w:val="none" w:sz="0" w:space="0" w:color="auto"/>
        <w:left w:val="none" w:sz="0" w:space="0" w:color="auto"/>
        <w:bottom w:val="none" w:sz="0" w:space="0" w:color="auto"/>
        <w:right w:val="none" w:sz="0" w:space="0" w:color="auto"/>
      </w:divBdr>
    </w:div>
    <w:div w:id="348720544">
      <w:bodyDiv w:val="1"/>
      <w:marLeft w:val="0"/>
      <w:marRight w:val="0"/>
      <w:marTop w:val="0"/>
      <w:marBottom w:val="0"/>
      <w:divBdr>
        <w:top w:val="none" w:sz="0" w:space="0" w:color="auto"/>
        <w:left w:val="none" w:sz="0" w:space="0" w:color="auto"/>
        <w:bottom w:val="none" w:sz="0" w:space="0" w:color="auto"/>
        <w:right w:val="none" w:sz="0" w:space="0" w:color="auto"/>
      </w:divBdr>
    </w:div>
    <w:div w:id="665406157">
      <w:bodyDiv w:val="1"/>
      <w:marLeft w:val="0"/>
      <w:marRight w:val="0"/>
      <w:marTop w:val="0"/>
      <w:marBottom w:val="0"/>
      <w:divBdr>
        <w:top w:val="none" w:sz="0" w:space="0" w:color="auto"/>
        <w:left w:val="none" w:sz="0" w:space="0" w:color="auto"/>
        <w:bottom w:val="none" w:sz="0" w:space="0" w:color="auto"/>
        <w:right w:val="none" w:sz="0" w:space="0" w:color="auto"/>
      </w:divBdr>
      <w:divsChild>
        <w:div w:id="1257013088">
          <w:marLeft w:val="547"/>
          <w:marRight w:val="0"/>
          <w:marTop w:val="0"/>
          <w:marBottom w:val="0"/>
          <w:divBdr>
            <w:top w:val="none" w:sz="0" w:space="0" w:color="auto"/>
            <w:left w:val="none" w:sz="0" w:space="0" w:color="auto"/>
            <w:bottom w:val="none" w:sz="0" w:space="0" w:color="auto"/>
            <w:right w:val="none" w:sz="0" w:space="0" w:color="auto"/>
          </w:divBdr>
        </w:div>
      </w:divsChild>
    </w:div>
    <w:div w:id="666371242">
      <w:bodyDiv w:val="1"/>
      <w:marLeft w:val="0"/>
      <w:marRight w:val="0"/>
      <w:marTop w:val="0"/>
      <w:marBottom w:val="0"/>
      <w:divBdr>
        <w:top w:val="none" w:sz="0" w:space="0" w:color="auto"/>
        <w:left w:val="none" w:sz="0" w:space="0" w:color="auto"/>
        <w:bottom w:val="none" w:sz="0" w:space="0" w:color="auto"/>
        <w:right w:val="none" w:sz="0" w:space="0" w:color="auto"/>
      </w:divBdr>
    </w:div>
    <w:div w:id="1084956377">
      <w:bodyDiv w:val="1"/>
      <w:marLeft w:val="0"/>
      <w:marRight w:val="0"/>
      <w:marTop w:val="0"/>
      <w:marBottom w:val="0"/>
      <w:divBdr>
        <w:top w:val="none" w:sz="0" w:space="0" w:color="auto"/>
        <w:left w:val="none" w:sz="0" w:space="0" w:color="auto"/>
        <w:bottom w:val="none" w:sz="0" w:space="0" w:color="auto"/>
        <w:right w:val="none" w:sz="0" w:space="0" w:color="auto"/>
      </w:divBdr>
    </w:div>
    <w:div w:id="1213424765">
      <w:bodyDiv w:val="1"/>
      <w:marLeft w:val="0"/>
      <w:marRight w:val="0"/>
      <w:marTop w:val="0"/>
      <w:marBottom w:val="0"/>
      <w:divBdr>
        <w:top w:val="none" w:sz="0" w:space="0" w:color="auto"/>
        <w:left w:val="none" w:sz="0" w:space="0" w:color="auto"/>
        <w:bottom w:val="none" w:sz="0" w:space="0" w:color="auto"/>
        <w:right w:val="none" w:sz="0" w:space="0" w:color="auto"/>
      </w:divBdr>
    </w:div>
    <w:div w:id="1272398624">
      <w:bodyDiv w:val="1"/>
      <w:marLeft w:val="0"/>
      <w:marRight w:val="0"/>
      <w:marTop w:val="0"/>
      <w:marBottom w:val="0"/>
      <w:divBdr>
        <w:top w:val="none" w:sz="0" w:space="0" w:color="auto"/>
        <w:left w:val="none" w:sz="0" w:space="0" w:color="auto"/>
        <w:bottom w:val="none" w:sz="0" w:space="0" w:color="auto"/>
        <w:right w:val="none" w:sz="0" w:space="0" w:color="auto"/>
      </w:divBdr>
    </w:div>
    <w:div w:id="1306395458">
      <w:bodyDiv w:val="1"/>
      <w:marLeft w:val="0"/>
      <w:marRight w:val="0"/>
      <w:marTop w:val="0"/>
      <w:marBottom w:val="0"/>
      <w:divBdr>
        <w:top w:val="none" w:sz="0" w:space="0" w:color="auto"/>
        <w:left w:val="none" w:sz="0" w:space="0" w:color="auto"/>
        <w:bottom w:val="none" w:sz="0" w:space="0" w:color="auto"/>
        <w:right w:val="none" w:sz="0" w:space="0" w:color="auto"/>
      </w:divBdr>
    </w:div>
    <w:div w:id="1495880381">
      <w:bodyDiv w:val="1"/>
      <w:marLeft w:val="0"/>
      <w:marRight w:val="0"/>
      <w:marTop w:val="0"/>
      <w:marBottom w:val="0"/>
      <w:divBdr>
        <w:top w:val="none" w:sz="0" w:space="0" w:color="auto"/>
        <w:left w:val="none" w:sz="0" w:space="0" w:color="auto"/>
        <w:bottom w:val="none" w:sz="0" w:space="0" w:color="auto"/>
        <w:right w:val="none" w:sz="0" w:space="0" w:color="auto"/>
      </w:divBdr>
    </w:div>
    <w:div w:id="1654288091">
      <w:bodyDiv w:val="1"/>
      <w:marLeft w:val="0"/>
      <w:marRight w:val="0"/>
      <w:marTop w:val="0"/>
      <w:marBottom w:val="0"/>
      <w:divBdr>
        <w:top w:val="none" w:sz="0" w:space="0" w:color="auto"/>
        <w:left w:val="none" w:sz="0" w:space="0" w:color="auto"/>
        <w:bottom w:val="none" w:sz="0" w:space="0" w:color="auto"/>
        <w:right w:val="none" w:sz="0" w:space="0" w:color="auto"/>
      </w:divBdr>
    </w:div>
    <w:div w:id="1679773988">
      <w:bodyDiv w:val="1"/>
      <w:marLeft w:val="0"/>
      <w:marRight w:val="0"/>
      <w:marTop w:val="0"/>
      <w:marBottom w:val="0"/>
      <w:divBdr>
        <w:top w:val="none" w:sz="0" w:space="0" w:color="auto"/>
        <w:left w:val="none" w:sz="0" w:space="0" w:color="auto"/>
        <w:bottom w:val="none" w:sz="0" w:space="0" w:color="auto"/>
        <w:right w:val="none" w:sz="0" w:space="0" w:color="auto"/>
      </w:divBdr>
      <w:divsChild>
        <w:div w:id="1694191019">
          <w:marLeft w:val="547"/>
          <w:marRight w:val="0"/>
          <w:marTop w:val="0"/>
          <w:marBottom w:val="0"/>
          <w:divBdr>
            <w:top w:val="none" w:sz="0" w:space="0" w:color="auto"/>
            <w:left w:val="none" w:sz="0" w:space="0" w:color="auto"/>
            <w:bottom w:val="none" w:sz="0" w:space="0" w:color="auto"/>
            <w:right w:val="none" w:sz="0" w:space="0" w:color="auto"/>
          </w:divBdr>
        </w:div>
        <w:div w:id="621226919">
          <w:marLeft w:val="547"/>
          <w:marRight w:val="0"/>
          <w:marTop w:val="0"/>
          <w:marBottom w:val="0"/>
          <w:divBdr>
            <w:top w:val="none" w:sz="0" w:space="0" w:color="auto"/>
            <w:left w:val="none" w:sz="0" w:space="0" w:color="auto"/>
            <w:bottom w:val="none" w:sz="0" w:space="0" w:color="auto"/>
            <w:right w:val="none" w:sz="0" w:space="0" w:color="auto"/>
          </w:divBdr>
        </w:div>
        <w:div w:id="356855767">
          <w:marLeft w:val="547"/>
          <w:marRight w:val="0"/>
          <w:marTop w:val="0"/>
          <w:marBottom w:val="0"/>
          <w:divBdr>
            <w:top w:val="none" w:sz="0" w:space="0" w:color="auto"/>
            <w:left w:val="none" w:sz="0" w:space="0" w:color="auto"/>
            <w:bottom w:val="none" w:sz="0" w:space="0" w:color="auto"/>
            <w:right w:val="none" w:sz="0" w:space="0" w:color="auto"/>
          </w:divBdr>
        </w:div>
      </w:divsChild>
    </w:div>
    <w:div w:id="1818376944">
      <w:bodyDiv w:val="1"/>
      <w:marLeft w:val="0"/>
      <w:marRight w:val="0"/>
      <w:marTop w:val="0"/>
      <w:marBottom w:val="0"/>
      <w:divBdr>
        <w:top w:val="none" w:sz="0" w:space="0" w:color="auto"/>
        <w:left w:val="none" w:sz="0" w:space="0" w:color="auto"/>
        <w:bottom w:val="none" w:sz="0" w:space="0" w:color="auto"/>
        <w:right w:val="none" w:sz="0" w:space="0" w:color="auto"/>
      </w:divBdr>
    </w:div>
    <w:div w:id="1852258035">
      <w:bodyDiv w:val="1"/>
      <w:marLeft w:val="0"/>
      <w:marRight w:val="0"/>
      <w:marTop w:val="0"/>
      <w:marBottom w:val="0"/>
      <w:divBdr>
        <w:top w:val="none" w:sz="0" w:space="0" w:color="auto"/>
        <w:left w:val="none" w:sz="0" w:space="0" w:color="auto"/>
        <w:bottom w:val="none" w:sz="0" w:space="0" w:color="auto"/>
        <w:right w:val="none" w:sz="0" w:space="0" w:color="auto"/>
      </w:divBdr>
    </w:div>
    <w:div w:id="1859584218">
      <w:bodyDiv w:val="1"/>
      <w:marLeft w:val="0"/>
      <w:marRight w:val="0"/>
      <w:marTop w:val="0"/>
      <w:marBottom w:val="0"/>
      <w:divBdr>
        <w:top w:val="none" w:sz="0" w:space="0" w:color="auto"/>
        <w:left w:val="none" w:sz="0" w:space="0" w:color="auto"/>
        <w:bottom w:val="none" w:sz="0" w:space="0" w:color="auto"/>
        <w:right w:val="none" w:sz="0" w:space="0" w:color="auto"/>
      </w:divBdr>
    </w:div>
    <w:div w:id="1864130494">
      <w:bodyDiv w:val="1"/>
      <w:marLeft w:val="0"/>
      <w:marRight w:val="0"/>
      <w:marTop w:val="0"/>
      <w:marBottom w:val="0"/>
      <w:divBdr>
        <w:top w:val="none" w:sz="0" w:space="0" w:color="auto"/>
        <w:left w:val="none" w:sz="0" w:space="0" w:color="auto"/>
        <w:bottom w:val="none" w:sz="0" w:space="0" w:color="auto"/>
        <w:right w:val="none" w:sz="0" w:space="0" w:color="auto"/>
      </w:divBdr>
    </w:div>
    <w:div w:id="1865749698">
      <w:bodyDiv w:val="1"/>
      <w:marLeft w:val="0"/>
      <w:marRight w:val="0"/>
      <w:marTop w:val="0"/>
      <w:marBottom w:val="0"/>
      <w:divBdr>
        <w:top w:val="none" w:sz="0" w:space="0" w:color="auto"/>
        <w:left w:val="none" w:sz="0" w:space="0" w:color="auto"/>
        <w:bottom w:val="none" w:sz="0" w:space="0" w:color="auto"/>
        <w:right w:val="none" w:sz="0" w:space="0" w:color="auto"/>
      </w:divBdr>
    </w:div>
    <w:div w:id="1930381164">
      <w:bodyDiv w:val="1"/>
      <w:marLeft w:val="0"/>
      <w:marRight w:val="0"/>
      <w:marTop w:val="0"/>
      <w:marBottom w:val="0"/>
      <w:divBdr>
        <w:top w:val="none" w:sz="0" w:space="0" w:color="auto"/>
        <w:left w:val="none" w:sz="0" w:space="0" w:color="auto"/>
        <w:bottom w:val="none" w:sz="0" w:space="0" w:color="auto"/>
        <w:right w:val="none" w:sz="0" w:space="0" w:color="auto"/>
      </w:divBdr>
    </w:div>
    <w:div w:id="1932355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total-argentina.com.ar/search/site/grasa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youtu.be/b4mSKJh3SGQ"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84AFF4-277D-401B-87CA-C2AC44899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1727</Words>
  <Characters>9500</Characters>
  <Application>Microsoft Office Word</Application>
  <DocSecurity>0</DocSecurity>
  <Lines>79</Lines>
  <Paragraphs>22</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PEUGEOT CITROEN</Company>
  <LinksUpToDate>false</LinksUpToDate>
  <CharactersWithSpaces>11205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CECILE ESTENAVE - U126195</dc:creator>
  <cp:keywords/>
  <dc:description/>
  <cp:lastModifiedBy>Usuario</cp:lastModifiedBy>
  <cp:revision>6</cp:revision>
  <dcterms:created xsi:type="dcterms:W3CDTF">2020-12-14T15:25:00Z</dcterms:created>
  <dcterms:modified xsi:type="dcterms:W3CDTF">2020-12-14T16:55:00Z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b30ed1b-e95f-40b5-af89-828263f287a7_Enabled">
    <vt:lpwstr>True</vt:lpwstr>
  </property>
  <property fmtid="{D5CDD505-2E9C-101B-9397-08002B2CF9AE}" pid="3" name="MSIP_Label_2b30ed1b-e95f-40b5-af89-828263f287a7_SiteId">
    <vt:lpwstr>329e91b0-e21f-48fb-a071-456717ecc28e</vt:lpwstr>
  </property>
  <property fmtid="{D5CDD505-2E9C-101B-9397-08002B2CF9AE}" pid="4" name="MSIP_Label_2b30ed1b-e95f-40b5-af89-828263f287a7_Owner">
    <vt:lpwstr>micaela.ravina@total.com</vt:lpwstr>
  </property>
  <property fmtid="{D5CDD505-2E9C-101B-9397-08002B2CF9AE}" pid="5" name="MSIP_Label_2b30ed1b-e95f-40b5-af89-828263f287a7_SetDate">
    <vt:lpwstr>2020-12-14T15:18:42.3480936Z</vt:lpwstr>
  </property>
  <property fmtid="{D5CDD505-2E9C-101B-9397-08002B2CF9AE}" pid="6" name="MSIP_Label_2b30ed1b-e95f-40b5-af89-828263f287a7_Name">
    <vt:lpwstr>Restricted</vt:lpwstr>
  </property>
  <property fmtid="{D5CDD505-2E9C-101B-9397-08002B2CF9AE}" pid="7" name="MSIP_Label_2b30ed1b-e95f-40b5-af89-828263f287a7_Application">
    <vt:lpwstr>Microsoft Azure Information Protection</vt:lpwstr>
  </property>
  <property fmtid="{D5CDD505-2E9C-101B-9397-08002B2CF9AE}" pid="8" name="MSIP_Label_2b30ed1b-e95f-40b5-af89-828263f287a7_ActionId">
    <vt:lpwstr>603ba01d-fbd1-4522-90bd-186e53ad401e</vt:lpwstr>
  </property>
  <property fmtid="{D5CDD505-2E9C-101B-9397-08002B2CF9AE}" pid="9" name="MSIP_Label_2b30ed1b-e95f-40b5-af89-828263f287a7_Extended_MSFT_Method">
    <vt:lpwstr>Automatic</vt:lpwstr>
  </property>
  <property fmtid="{D5CDD505-2E9C-101B-9397-08002B2CF9AE}" pid="10" name="MSIP_Label_2fd53d93-3f4c-4b90-b511-bd6bdbb4fba9_Enabled">
    <vt:lpwstr>True</vt:lpwstr>
  </property>
  <property fmtid="{D5CDD505-2E9C-101B-9397-08002B2CF9AE}" pid="11" name="MSIP_Label_2fd53d93-3f4c-4b90-b511-bd6bdbb4fba9_SiteId">
    <vt:lpwstr>d852d5cd-724c-4128-8812-ffa5db3f8507</vt:lpwstr>
  </property>
  <property fmtid="{D5CDD505-2E9C-101B-9397-08002B2CF9AE}" pid="12" name="MSIP_Label_2fd53d93-3f4c-4b90-b511-bd6bdbb4fba9_Owner">
    <vt:lpwstr>U126195@INETPSA.COM</vt:lpwstr>
  </property>
  <property fmtid="{D5CDD505-2E9C-101B-9397-08002B2CF9AE}" pid="13" name="MSIP_Label_2fd53d93-3f4c-4b90-b511-bd6bdbb4fba9_SetDate">
    <vt:lpwstr>2020-09-16T07:49:39.3897799Z</vt:lpwstr>
  </property>
  <property fmtid="{D5CDD505-2E9C-101B-9397-08002B2CF9AE}" pid="14" name="MSIP_Label_2fd53d93-3f4c-4b90-b511-bd6bdbb4fba9_Name">
    <vt:lpwstr>C2 - PSA Sensitive</vt:lpwstr>
  </property>
  <property fmtid="{D5CDD505-2E9C-101B-9397-08002B2CF9AE}" pid="15" name="MSIP_Label_2fd53d93-3f4c-4b90-b511-bd6bdbb4fba9_Application">
    <vt:lpwstr>Microsoft Azure Information Protection</vt:lpwstr>
  </property>
  <property fmtid="{D5CDD505-2E9C-101B-9397-08002B2CF9AE}" pid="16" name="MSIP_Label_2fd53d93-3f4c-4b90-b511-bd6bdbb4fba9_Extended_MSFT_Method">
    <vt:lpwstr>Automatic</vt:lpwstr>
  </property>
  <property fmtid="{D5CDD505-2E9C-101B-9397-08002B2CF9AE}" pid="17" name="Sensitivity">
    <vt:lpwstr>Restricted C2 - PSA Sensitive</vt:lpwstr>
  </property>
</Properties>
</file>