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AE6" w:rsidRPr="007D7BC8" w:rsidRDefault="00FA1385">
      <w:pPr>
        <w:pStyle w:val="Corps"/>
        <w:rPr>
          <w:rFonts w:ascii="Arial" w:hAnsi="Arial" w:cs="Arial"/>
          <w:b/>
          <w:bCs/>
          <w:sz w:val="40"/>
          <w:szCs w:val="40"/>
          <w:lang w:val="en-US"/>
        </w:rPr>
      </w:pPr>
      <w:r>
        <w:rPr>
          <w:rFonts w:ascii="Arial" w:hAnsi="Arial" w:cs="Arial"/>
          <w:b/>
          <w:bCs/>
          <w:sz w:val="40"/>
          <w:szCs w:val="40"/>
          <w:lang w:val="en"/>
        </w:rPr>
        <w:t>Positions and Postures Applied at the Workstation</w:t>
      </w:r>
    </w:p>
    <w:p w:rsidR="00086A33" w:rsidRPr="007D7BC8" w:rsidRDefault="00086A33">
      <w:pPr>
        <w:pStyle w:val="Corps"/>
        <w:rPr>
          <w:rFonts w:ascii="Arial" w:hAnsi="Arial" w:cs="Arial"/>
          <w:sz w:val="40"/>
          <w:szCs w:val="40"/>
          <w:lang w:val="en-US"/>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F4B34"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7D7BC8" w:rsidRDefault="00A068EE" w:rsidP="00A10B3D">
            <w:pPr>
              <w:pStyle w:val="Sous-section2"/>
              <w:tabs>
                <w:tab w:val="right" w:pos="14379"/>
              </w:tabs>
              <w:rPr>
                <w:rFonts w:ascii="Arial" w:hAnsi="Arial" w:cs="Arial"/>
                <w:u w:val="single"/>
                <w:lang w:val="en-US"/>
              </w:rPr>
            </w:pPr>
            <w:r>
              <w:rPr>
                <w:rFonts w:ascii="Arial" w:hAnsi="Arial" w:cs="Arial"/>
                <w:u w:val="single"/>
                <w:lang w:val="en"/>
              </w:rPr>
              <w:t>Objectives:</w:t>
            </w:r>
          </w:p>
          <w:p w:rsidR="00FA1385" w:rsidRPr="00E533B7" w:rsidRDefault="00FA1385" w:rsidP="00FA1385">
            <w:pPr>
              <w:pStyle w:val="Paragraphedeliste"/>
              <w:ind w:left="0"/>
              <w:rPr>
                <w:rFonts w:ascii="Arial" w:hAnsi="Arial" w:cs="Arial"/>
              </w:rPr>
            </w:pPr>
            <w:r>
              <w:rPr>
                <w:rFonts w:ascii="Arial" w:hAnsi="Arial" w:cs="Arial"/>
                <w:lang w:val="en"/>
              </w:rPr>
              <w:t>At the end of the sequence, participants:</w:t>
            </w:r>
          </w:p>
          <w:p w:rsidR="00FA1385" w:rsidRPr="00E533B7" w:rsidRDefault="00FA1385" w:rsidP="00FA1385">
            <w:pPr>
              <w:pStyle w:val="Paragraphedeliste"/>
              <w:numPr>
                <w:ilvl w:val="0"/>
                <w:numId w:val="34"/>
              </w:numPr>
              <w:rPr>
                <w:rFonts w:ascii="Arial" w:hAnsi="Arial" w:cs="Arial"/>
              </w:rPr>
            </w:pPr>
            <w:r>
              <w:rPr>
                <w:rFonts w:ascii="Arial" w:hAnsi="Arial" w:cs="Arial"/>
                <w:lang w:val="en"/>
              </w:rPr>
              <w:t>Will know the risks related to the “positions and postures” inherent at their station</w:t>
            </w:r>
          </w:p>
          <w:p w:rsidR="00FA1385" w:rsidRPr="00E533B7" w:rsidRDefault="00FA1385" w:rsidP="00FA1385">
            <w:pPr>
              <w:pStyle w:val="Paragraphedeliste"/>
              <w:numPr>
                <w:ilvl w:val="0"/>
                <w:numId w:val="34"/>
              </w:numPr>
              <w:rPr>
                <w:rFonts w:ascii="Arial" w:hAnsi="Arial" w:cs="Arial"/>
              </w:rPr>
            </w:pPr>
            <w:r>
              <w:rPr>
                <w:rFonts w:ascii="Arial" w:hAnsi="Arial" w:cs="Arial"/>
                <w:lang w:val="en"/>
              </w:rPr>
              <w:t>Will know how to protect themselves.</w:t>
            </w:r>
          </w:p>
          <w:p w:rsidR="00D230DC" w:rsidRPr="00E533B7" w:rsidRDefault="00FA1385" w:rsidP="00FA1385">
            <w:pPr>
              <w:pStyle w:val="Paragraphedeliste"/>
              <w:numPr>
                <w:ilvl w:val="0"/>
                <w:numId w:val="34"/>
              </w:numPr>
              <w:rPr>
                <w:rFonts w:ascii="Arial" w:hAnsi="Arial" w:cs="Arial"/>
              </w:rPr>
            </w:pPr>
            <w:r>
              <w:rPr>
                <w:rFonts w:ascii="Arial" w:hAnsi="Arial" w:cs="Arial"/>
                <w:lang w:val="en"/>
              </w:rPr>
              <w:t>Will be able to identify a load handling situation that requires the use of specific equipment and to use it if necessary.</w:t>
            </w:r>
          </w:p>
        </w:tc>
      </w:tr>
    </w:tbl>
    <w:p w:rsidR="002A78CD" w:rsidRPr="007D7BC8" w:rsidRDefault="002A78CD">
      <w:pPr>
        <w:pStyle w:val="Corps"/>
        <w:rPr>
          <w:rFonts w:ascii="Arial" w:hAnsi="Arial" w:cs="Arial"/>
          <w:b/>
          <w:bCs/>
          <w:color w:val="353535"/>
          <w:lang w:val="en-US"/>
        </w:rPr>
      </w:pPr>
    </w:p>
    <w:p w:rsidR="001951AF" w:rsidRPr="007D7BC8" w:rsidRDefault="001951AF">
      <w:pPr>
        <w:pStyle w:val="Corps"/>
        <w:rPr>
          <w:rFonts w:ascii="Arial" w:hAnsi="Arial" w:cs="Arial"/>
          <w:b/>
          <w:bCs/>
          <w:color w:val="353535"/>
          <w:lang w:val="en-US"/>
        </w:rPr>
      </w:pPr>
    </w:p>
    <w:p w:rsidR="008230E3" w:rsidRPr="007D7BC8" w:rsidRDefault="002A78CD">
      <w:pPr>
        <w:pStyle w:val="Corps"/>
        <w:rPr>
          <w:rFonts w:ascii="Arial" w:hAnsi="Arial" w:cs="Arial"/>
          <w:b/>
          <w:bCs/>
          <w:color w:val="353535"/>
          <w:lang w:val="en-US"/>
        </w:rPr>
      </w:pPr>
      <w:r>
        <w:rPr>
          <w:rFonts w:ascii="Arial" w:hAnsi="Arial" w:cs="Arial"/>
          <w:b/>
          <w:bCs/>
          <w:color w:val="353535"/>
          <w:lang w:val="en"/>
        </w:rPr>
        <w:t xml:space="preserve">This sequence is to be built locally. To this end, 2 options are available to you: </w:t>
      </w:r>
    </w:p>
    <w:p w:rsidR="008230E3" w:rsidRPr="007D7BC8" w:rsidRDefault="00E0645B" w:rsidP="00013008">
      <w:pPr>
        <w:pStyle w:val="Corps"/>
        <w:numPr>
          <w:ilvl w:val="0"/>
          <w:numId w:val="34"/>
        </w:numPr>
        <w:rPr>
          <w:rFonts w:ascii="Arial" w:hAnsi="Arial" w:cs="Arial"/>
          <w:b/>
          <w:bCs/>
          <w:color w:val="353535"/>
          <w:lang w:val="en-US"/>
        </w:rPr>
      </w:pPr>
      <w:r>
        <w:rPr>
          <w:rFonts w:ascii="Arial" w:hAnsi="Arial" w:cs="Arial"/>
          <w:b/>
          <w:bCs/>
          <w:color w:val="353535"/>
          <w:lang w:val="en"/>
        </w:rPr>
        <w:t>either a local (or branch) training exists and meets these objectives. In this case, it can be used instead of this module.</w:t>
      </w:r>
    </w:p>
    <w:p w:rsidR="00A068EE" w:rsidRPr="007D7BC8" w:rsidRDefault="00E0645B" w:rsidP="00013008">
      <w:pPr>
        <w:pStyle w:val="Corps"/>
        <w:numPr>
          <w:ilvl w:val="0"/>
          <w:numId w:val="34"/>
        </w:numPr>
        <w:rPr>
          <w:rFonts w:ascii="Arial" w:hAnsi="Arial" w:cs="Arial"/>
          <w:b/>
          <w:bCs/>
          <w:color w:val="353535"/>
          <w:lang w:val="en-US"/>
        </w:rPr>
      </w:pPr>
      <w:r>
        <w:rPr>
          <w:rFonts w:ascii="Arial" w:hAnsi="Arial" w:cs="Arial"/>
          <w:b/>
          <w:bCs/>
          <w:color w:val="353535"/>
          <w:lang w:val="en"/>
        </w:rPr>
        <w:t>if this is not the case, you must build your own training session by following the suggestions below.</w:t>
      </w:r>
    </w:p>
    <w:p w:rsidR="001951AF" w:rsidRPr="007D7BC8" w:rsidRDefault="00A10B3D">
      <w:pPr>
        <w:pStyle w:val="Corps"/>
        <w:rPr>
          <w:rFonts w:ascii="Arial" w:hAnsi="Arial" w:cs="Arial"/>
          <w:b/>
          <w:bCs/>
          <w:color w:val="353535"/>
          <w:lang w:val="en-US"/>
        </w:rPr>
      </w:pPr>
      <w:r>
        <w:rPr>
          <w:rFonts w:ascii="Arial" w:hAnsi="Arial" w:cs="Arial"/>
          <w:b/>
          <w:bCs/>
          <w:color w:val="353535"/>
          <w:lang w:val="en"/>
        </w:rPr>
        <w:t>This document contains content suggestions and educational activities to achieve the goals of this module.</w:t>
      </w:r>
    </w:p>
    <w:p w:rsidR="00A10B3D" w:rsidRPr="007D7BC8" w:rsidRDefault="00A10B3D">
      <w:pPr>
        <w:pStyle w:val="Corps"/>
        <w:rPr>
          <w:rFonts w:ascii="Arial" w:hAnsi="Arial" w:cs="Arial"/>
          <w:b/>
          <w:lang w:val="en-US"/>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E533B7"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E533B7"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922" w:type="dxa"/>
            <w:vAlign w:val="center"/>
          </w:tcPr>
          <w:p w:rsidR="00A068EE" w:rsidRPr="00E533B7"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FA1385" w:rsidRPr="00E533B7"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The risks linked to positions and postures are mainly musculoskeletal risks (dorsolumbar strain, in the long-term).</w:t>
            </w:r>
          </w:p>
        </w:tc>
        <w:tc>
          <w:tcPr>
            <w:tcW w:w="2922" w:type="dxa"/>
            <w:vAlign w:val="center"/>
          </w:tcPr>
          <w:p w:rsidR="00FA1385" w:rsidRPr="00E533B7" w:rsidRDefault="00FA1385"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en"/>
              </w:rPr>
              <w:t>Introduction powerpoint (if necessary)</w:t>
            </w:r>
          </w:p>
        </w:tc>
      </w:tr>
      <w:tr w:rsidR="00FA1385" w:rsidRPr="00E533B7" w:rsidTr="00790758">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To prevent these risks, an appropriate posture must be adopted for the current activity, or an appropriate tool used.</w:t>
            </w:r>
          </w:p>
        </w:tc>
        <w:tc>
          <w:tcPr>
            <w:tcW w:w="2922" w:type="dxa"/>
            <w:vAlign w:val="center"/>
          </w:tcPr>
          <w:p w:rsidR="00FA1385" w:rsidRPr="00E533B7" w:rsidRDefault="00FA1385" w:rsidP="00CD2FB0">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Introduction powerpoint (if necessary)</w:t>
            </w:r>
          </w:p>
        </w:tc>
      </w:tr>
      <w:tr w:rsidR="00FA1385" w:rsidRPr="00E533B7" w:rsidTr="00730663">
        <w:trPr>
          <w:cnfStyle w:val="000000100000" w:firstRow="0" w:lastRow="0" w:firstColumn="0" w:lastColumn="0" w:oddVBand="0" w:evenVBand="0" w:oddHBand="1" w:evenHBand="0" w:firstRowFirstColumn="0" w:firstRowLastColumn="0" w:lastRowFirstColumn="0" w:lastRowLastColumn="0"/>
          <w:trHeight w:val="3025"/>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FA1385" w:rsidRPr="007D7BC8"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lang w:val="en-US"/>
              </w:rPr>
            </w:pPr>
            <w:r>
              <w:rPr>
                <w:rFonts w:ascii="Arial" w:hAnsi="Arial" w:cs="Arial"/>
                <w:b w:val="0"/>
                <w:bCs w:val="0"/>
                <w:lang w:val="en"/>
              </w:rPr>
              <w:t>Objective of local training.</w:t>
            </w:r>
          </w:p>
          <w:p w:rsidR="00FA1385" w:rsidRPr="007D7BC8"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lang w:val="en-US"/>
              </w:rPr>
            </w:pPr>
            <w:r>
              <w:rPr>
                <w:rFonts w:ascii="Arial" w:hAnsi="Arial"/>
                <w:b w:val="0"/>
                <w:bCs w:val="0"/>
                <w:lang w:val="en"/>
              </w:rPr>
              <w:t>At the end of training, trainees are able:</w:t>
            </w:r>
            <w:r>
              <w:rPr>
                <w:rFonts w:ascii="MS Mincho" w:hAnsi="MS Mincho"/>
                <w:b w:val="0"/>
                <w:bCs w:val="0"/>
                <w:lang w:val="en"/>
              </w:rPr>
              <w:t> </w:t>
            </w:r>
          </w:p>
          <w:p w:rsidR="00FA1385" w:rsidRPr="007D7BC8"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lang w:val="en-US"/>
              </w:rPr>
            </w:pPr>
            <w:r>
              <w:rPr>
                <w:rFonts w:ascii="Arial" w:hAnsi="Arial" w:cs="Arial"/>
                <w:b w:val="0"/>
                <w:bCs w:val="0"/>
                <w:lang w:val="en"/>
              </w:rPr>
              <w:t xml:space="preserve">To understand the dorsolumbar risks and how to prevent them, </w:t>
            </w:r>
          </w:p>
          <w:p w:rsidR="00FA1385" w:rsidRPr="007D7BC8" w:rsidRDefault="00070802"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lang w:val="en-US"/>
              </w:rPr>
            </w:pPr>
            <w:r>
              <w:rPr>
                <w:rFonts w:ascii="Arial" w:hAnsi="Arial" w:cs="Arial"/>
                <w:b w:val="0"/>
                <w:bCs w:val="0"/>
                <w:lang w:val="en"/>
              </w:rPr>
              <w:t>To apply appropriate work position and posture techniques to reduce the frequency of accidents, reduce fatigue and improve professional competence.</w:t>
            </w:r>
          </w:p>
          <w:p w:rsidR="00FA1385" w:rsidRPr="007D7BC8"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lang w:val="en-US"/>
              </w:rPr>
            </w:pPr>
            <w:r>
              <w:rPr>
                <w:rFonts w:ascii="Arial" w:hAnsi="Arial" w:cs="Arial"/>
                <w:b w:val="0"/>
                <w:bCs w:val="0"/>
                <w:lang w:val="en"/>
              </w:rPr>
              <w:t>To identify a load handling situation that requires the use of specific equipment and to use it if necessary.</w:t>
            </w:r>
          </w:p>
        </w:tc>
        <w:tc>
          <w:tcPr>
            <w:tcW w:w="2922" w:type="dxa"/>
            <w:vAlign w:val="center"/>
          </w:tcPr>
          <w:p w:rsidR="00FA1385" w:rsidRPr="00E533B7" w:rsidRDefault="00FA1385" w:rsidP="00FA1385">
            <w:pPr>
              <w:cnfStyle w:val="000000100000" w:firstRow="0" w:lastRow="0" w:firstColumn="0" w:lastColumn="0" w:oddVBand="0" w:evenVBand="0" w:oddHBand="1" w:evenHBand="0" w:firstRowFirstColumn="0" w:firstRowLastColumn="0" w:lastRowFirstColumn="0" w:lastRowLastColumn="0"/>
            </w:pPr>
            <w:r>
              <w:rPr>
                <w:rFonts w:ascii="Arial" w:hAnsi="Arial" w:cs="Arial"/>
                <w:lang w:val="en"/>
              </w:rPr>
              <w:t xml:space="preserve"> Local training</w:t>
            </w:r>
          </w:p>
        </w:tc>
      </w:tr>
    </w:tbl>
    <w:p w:rsidR="00B21AE6" w:rsidRPr="00E533B7" w:rsidRDefault="00B21AE6" w:rsidP="0051527D">
      <w:pPr>
        <w:pStyle w:val="Corps"/>
        <w:tabs>
          <w:tab w:val="right" w:pos="14570"/>
        </w:tabs>
        <w:rPr>
          <w:rFonts w:ascii="Arial" w:hAnsi="Arial" w:cs="Arial"/>
          <w:sz w:val="20"/>
          <w:szCs w:val="20"/>
          <w:u w:val="single"/>
        </w:rPr>
      </w:pPr>
    </w:p>
    <w:p w:rsidR="005A3E1E" w:rsidRPr="00E533B7" w:rsidRDefault="00346BD6" w:rsidP="0051527D">
      <w:pPr>
        <w:rPr>
          <w:rFonts w:ascii="Arial" w:hAnsi="Arial" w:cs="Arial"/>
        </w:rPr>
      </w:pPr>
      <w:r>
        <w:rPr>
          <w:rFonts w:ascii="Arial" w:hAnsi="Arial" w:cs="Arial"/>
          <w:b/>
          <w:bCs/>
          <w:u w:val="single"/>
          <w:lang w:val="en"/>
        </w:rPr>
        <w:t>Estimated duration:</w:t>
      </w:r>
    </w:p>
    <w:p w:rsidR="00284F7B" w:rsidRPr="00E533B7" w:rsidRDefault="00FA1385" w:rsidP="0051527D">
      <w:pPr>
        <w:rPr>
          <w:rFonts w:ascii="Arial" w:hAnsi="Arial" w:cs="Arial"/>
          <w:b/>
          <w:bCs/>
          <w:color w:val="000000"/>
          <w:u w:val="single"/>
        </w:rPr>
      </w:pPr>
      <w:r>
        <w:rPr>
          <w:rFonts w:ascii="Arial" w:hAnsi="Arial" w:cs="Arial"/>
          <w:lang w:val="en"/>
        </w:rPr>
        <w:t>1 hour 30 minutes to 2 hours</w:t>
      </w:r>
    </w:p>
    <w:p w:rsidR="00730663" w:rsidRPr="00E533B7" w:rsidRDefault="00730663" w:rsidP="00E64368">
      <w:pPr>
        <w:outlineLvl w:val="0"/>
        <w:rPr>
          <w:rFonts w:ascii="Arial" w:hAnsi="Arial" w:cs="Arial"/>
          <w:b/>
          <w:bCs/>
          <w:color w:val="000000"/>
          <w:u w:val="single"/>
        </w:rPr>
      </w:pPr>
    </w:p>
    <w:p w:rsidR="00E64368" w:rsidRPr="00E533B7" w:rsidRDefault="00E64368" w:rsidP="00E64368">
      <w:pPr>
        <w:outlineLvl w:val="0"/>
        <w:rPr>
          <w:rFonts w:ascii="Arial" w:hAnsi="Arial" w:cs="Arial"/>
          <w:b/>
          <w:bCs/>
          <w:color w:val="000000"/>
        </w:rPr>
      </w:pPr>
      <w:r>
        <w:rPr>
          <w:rFonts w:ascii="Arial" w:hAnsi="Arial" w:cs="Arial"/>
          <w:b/>
          <w:bCs/>
          <w:color w:val="000000"/>
          <w:u w:val="single"/>
          <w:lang w:val="en"/>
        </w:rPr>
        <w:t>Teaching method recommendations</w:t>
      </w:r>
      <w:r>
        <w:rPr>
          <w:rFonts w:ascii="Arial" w:hAnsi="Arial" w:cs="Arial"/>
          <w:b/>
          <w:bCs/>
          <w:color w:val="000000"/>
          <w:lang w:val="en"/>
        </w:rPr>
        <w:t>:</w:t>
      </w:r>
    </w:p>
    <w:p w:rsidR="00FA1385" w:rsidRPr="007D7BC8" w:rsidRDefault="00FA1385" w:rsidP="00FA1385">
      <w:pPr>
        <w:pStyle w:val="Puceducorpsdetexte"/>
        <w:rPr>
          <w:rFonts w:ascii="Arial" w:hAnsi="Arial" w:cs="Arial"/>
          <w:lang w:val="en-US"/>
        </w:rPr>
      </w:pPr>
      <w:r>
        <w:rPr>
          <w:rFonts w:ascii="Arial" w:hAnsi="Arial" w:cs="Arial"/>
          <w:lang w:val="en"/>
        </w:rPr>
        <w:t xml:space="preserve">After introducing the risks linked to positions and postures and their consequences to the human body (particularly the dorso-lumbar area), participants are asked to </w:t>
      </w:r>
      <w:r>
        <w:rPr>
          <w:rFonts w:ascii="Arial" w:hAnsi="Arial" w:cs="Arial"/>
          <w:b/>
          <w:bCs/>
          <w:u w:val="single"/>
          <w:lang w:val="en"/>
        </w:rPr>
        <w:t>practice</w:t>
      </w:r>
      <w:r>
        <w:rPr>
          <w:rFonts w:ascii="Arial" w:hAnsi="Arial" w:cs="Arial"/>
          <w:b/>
          <w:bCs/>
          <w:lang w:val="en"/>
        </w:rPr>
        <w:t xml:space="preserve"> </w:t>
      </w:r>
      <w:r>
        <w:rPr>
          <w:rFonts w:ascii="Arial" w:hAnsi="Arial" w:cs="Arial"/>
          <w:lang w:val="en"/>
        </w:rPr>
        <w:t xml:space="preserve">some basic positions to prevent hazards and to identify the specific equipment available for heavier loads. </w:t>
      </w:r>
    </w:p>
    <w:p w:rsidR="00CA2ADE" w:rsidRPr="007D7BC8" w:rsidRDefault="00CA2ADE" w:rsidP="00E64368">
      <w:pPr>
        <w:pStyle w:val="Corps"/>
        <w:rPr>
          <w:rFonts w:ascii="Arial" w:hAnsi="Arial" w:cs="Arial"/>
          <w:bCs/>
          <w:color w:val="353535"/>
          <w:lang w:val="en-US"/>
        </w:rPr>
      </w:pPr>
    </w:p>
    <w:p w:rsidR="009C60C8" w:rsidRPr="007D7BC8" w:rsidRDefault="00FB5BEF" w:rsidP="009B0A85">
      <w:pPr>
        <w:pStyle w:val="Sous-titre"/>
        <w:rPr>
          <w:lang w:val="en-US"/>
        </w:rPr>
      </w:pPr>
      <w:r>
        <w:rPr>
          <w:bCs/>
          <w:lang w:val="en"/>
        </w:rPr>
        <w:lastRenderedPageBreak/>
        <w:t>Pre-requisite modules for the sequence</w:t>
      </w:r>
    </w:p>
    <w:p w:rsidR="008F708A" w:rsidRPr="001A7319" w:rsidRDefault="00FA1385" w:rsidP="001A7319">
      <w:pPr>
        <w:pStyle w:val="Paragraphedeliste"/>
        <w:numPr>
          <w:ilvl w:val="0"/>
          <w:numId w:val="45"/>
        </w:numPr>
        <w:spacing w:before="120"/>
        <w:rPr>
          <w:rFonts w:ascii="Arial" w:hAnsi="Arial" w:cs="Arial"/>
        </w:rPr>
      </w:pPr>
      <w:r>
        <w:rPr>
          <w:rFonts w:ascii="Arial" w:hAnsi="Arial" w:cs="Arial"/>
          <w:lang w:val="en"/>
        </w:rPr>
        <w:t>The golden rule no. 3 e-learning (positions/postures/tools)</w:t>
      </w:r>
    </w:p>
    <w:p w:rsidR="002424C0" w:rsidRPr="00E533B7" w:rsidRDefault="002424C0" w:rsidP="002424C0">
      <w:pPr>
        <w:pStyle w:val="Sous-titre"/>
      </w:pPr>
      <w:r>
        <w:rPr>
          <w:bCs/>
          <w:lang w:val="en"/>
        </w:rPr>
        <w:t>Preparing the sequence</w:t>
      </w:r>
    </w:p>
    <w:p w:rsidR="002424C0" w:rsidRPr="00E533B7" w:rsidRDefault="002424C0" w:rsidP="002424C0">
      <w:pPr>
        <w:spacing w:before="120"/>
        <w:rPr>
          <w:rFonts w:ascii="Arial" w:hAnsi="Arial" w:cs="Arial"/>
        </w:rPr>
      </w:pPr>
      <w:r>
        <w:rPr>
          <w:rFonts w:ascii="Arial" w:hAnsi="Arial" w:cs="Arial"/>
          <w:lang w:val="en"/>
        </w:rPr>
        <w:t>Before beginning the module, we recommend you:</w:t>
      </w:r>
    </w:p>
    <w:p w:rsidR="002424C0" w:rsidRPr="00E533B7" w:rsidRDefault="002424C0" w:rsidP="002424C0">
      <w:pPr>
        <w:pStyle w:val="Paragraphedeliste"/>
        <w:numPr>
          <w:ilvl w:val="0"/>
          <w:numId w:val="45"/>
        </w:numPr>
        <w:spacing w:before="120"/>
        <w:rPr>
          <w:rFonts w:ascii="Arial" w:hAnsi="Arial" w:cs="Arial"/>
        </w:rPr>
        <w:sectPr w:rsidR="002424C0" w:rsidRPr="00E533B7" w:rsidSect="00086A33">
          <w:headerReference w:type="default" r:id="rId9"/>
          <w:footerReference w:type="default" r:id="rId10"/>
          <w:headerReference w:type="first" r:id="rId11"/>
          <w:pgSz w:w="11900" w:h="16840"/>
          <w:pgMar w:top="1134" w:right="1470" w:bottom="1134" w:left="1066" w:header="567" w:footer="397" w:gutter="0"/>
          <w:cols w:space="720"/>
          <w:docGrid w:linePitch="326"/>
        </w:sectPr>
      </w:pPr>
      <w:r>
        <w:rPr>
          <w:rFonts w:ascii="Arial" w:hAnsi="Arial" w:cs="Arial"/>
          <w:lang w:val="en"/>
        </w:rPr>
        <w:t>ensure that practical training at the end of this module is ready (exercises, dummy loads available).</w:t>
      </w:r>
    </w:p>
    <w:p w:rsidR="00786051" w:rsidRPr="00E533B7" w:rsidRDefault="00786051">
      <w:pPr>
        <w:rPr>
          <w:rFonts w:ascii="Arial" w:hAnsi="Arial" w:cs="Arial"/>
        </w:rPr>
      </w:pPr>
    </w:p>
    <w:p w:rsidR="00AA35BC" w:rsidRPr="00E533B7" w:rsidRDefault="002D1AD9" w:rsidP="009B0A85">
      <w:pPr>
        <w:pStyle w:val="Sous-titre"/>
      </w:pPr>
      <w:r>
        <w:rPr>
          <w:bCs/>
          <w:lang w:val="en"/>
        </w:rPr>
        <w:t>Suggestion for sequence roll-out</w:t>
      </w:r>
    </w:p>
    <w:p w:rsidR="002D1AD9" w:rsidRPr="00E533B7" w:rsidRDefault="002D1AD9" w:rsidP="002D1AD9">
      <w:pPr>
        <w:spacing w:before="120"/>
        <w:rPr>
          <w:rFonts w:ascii="Arial" w:hAnsi="Arial" w:cs="Arial"/>
          <w:u w:val="single"/>
        </w:rPr>
      </w:pPr>
      <w:r>
        <w:rPr>
          <w:rFonts w:ascii="Arial" w:hAnsi="Arial" w:cs="Arial"/>
          <w:u w:val="single"/>
          <w:lang w:val="en"/>
        </w:rPr>
        <w:t>Instructions legend for the trainer:</w:t>
      </w:r>
    </w:p>
    <w:p w:rsidR="002D1AD9" w:rsidRPr="00E533B7"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E533B7"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en"/>
        </w:rPr>
        <w:t>Key content elements</w:t>
      </w:r>
    </w:p>
    <w:p w:rsidR="00B52D9F" w:rsidRPr="00E533B7"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en"/>
        </w:rPr>
        <w:t>Type of activity</w:t>
      </w:r>
    </w:p>
    <w:p w:rsidR="00803AAA" w:rsidRPr="00E533B7"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en"/>
        </w:rPr>
        <w:t>“Question to ask”/statement of instructions</w:t>
      </w:r>
    </w:p>
    <w:p w:rsidR="00803AAA" w:rsidRPr="00E533B7"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9F4B34" w:rsidTr="008B0668">
        <w:trPr>
          <w:trHeight w:val="157"/>
          <w:tblHeader/>
        </w:trPr>
        <w:tc>
          <w:tcPr>
            <w:tcW w:w="1701"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5103"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7655" w:type="dxa"/>
            <w:shd w:val="clear" w:color="auto" w:fill="499BC9" w:themeFill="accent1"/>
            <w:tcMar>
              <w:top w:w="100" w:type="dxa"/>
              <w:left w:w="100" w:type="dxa"/>
              <w:bottom w:w="100" w:type="dxa"/>
              <w:right w:w="100" w:type="dxa"/>
            </w:tcMar>
          </w:tcPr>
          <w:p w:rsidR="00533318" w:rsidRPr="00E533B7"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FA1385" w:rsidRPr="00E533B7" w:rsidTr="008B0668">
        <w:tblPrEx>
          <w:shd w:val="clear" w:color="auto" w:fill="auto"/>
        </w:tblPrEx>
        <w:trPr>
          <w:trHeight w:val="108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en"/>
              </w:rPr>
              <w:t>1.Introduction</w:t>
            </w:r>
          </w:p>
          <w:p w:rsidR="00FA1385" w:rsidRPr="00E533B7" w:rsidRDefault="00FA1385" w:rsidP="00F06B6D">
            <w:pPr>
              <w:pStyle w:val="Formatlibre"/>
              <w:jc w:val="right"/>
              <w:rPr>
                <w:rFonts w:ascii="Arial" w:hAnsi="Arial" w:cs="Arial"/>
                <w:sz w:val="20"/>
                <w:szCs w:val="20"/>
              </w:rPr>
            </w:pPr>
          </w:p>
          <w:p w:rsidR="00FA1385" w:rsidRPr="00E533B7" w:rsidRDefault="00FA1385" w:rsidP="00F06B6D">
            <w:pPr>
              <w:pStyle w:val="Formatlibre"/>
              <w:jc w:val="right"/>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 xml:space="preserve">5 minutes </w:t>
            </w:r>
          </w:p>
        </w:tc>
        <w:tc>
          <w:tcPr>
            <w:tcW w:w="5103" w:type="dxa"/>
            <w:shd w:val="clear" w:color="auto" w:fill="auto"/>
            <w:tcMar>
              <w:top w:w="100" w:type="dxa"/>
              <w:left w:w="100" w:type="dxa"/>
              <w:bottom w:w="100" w:type="dxa"/>
              <w:right w:w="100" w:type="dxa"/>
            </w:tcMar>
          </w:tcPr>
          <w:p w:rsidR="00FA1385" w:rsidRPr="007D7BC8" w:rsidRDefault="00FA1385" w:rsidP="00F06B6D">
            <w:pPr>
              <w:pStyle w:val="Formatlibre"/>
              <w:rPr>
                <w:rFonts w:ascii="Arial" w:hAnsi="Arial" w:cs="Arial"/>
                <w:b/>
                <w:sz w:val="20"/>
                <w:szCs w:val="20"/>
                <w:highlight w:val="yellow"/>
                <w:lang w:val="en-US"/>
              </w:rPr>
            </w:pPr>
            <w:r>
              <w:rPr>
                <w:rFonts w:ascii="Arial" w:hAnsi="Arial" w:cs="Arial"/>
                <w:b/>
                <w:bCs/>
                <w:sz w:val="20"/>
                <w:szCs w:val="20"/>
                <w:lang w:val="en"/>
              </w:rPr>
              <w:t>Welcome participants and present the module objectives.</w:t>
            </w:r>
            <w:r>
              <w:rPr>
                <w:rFonts w:ascii="Arial" w:hAnsi="Arial" w:cs="Arial"/>
                <w:b/>
                <w:bCs/>
                <w:sz w:val="20"/>
                <w:szCs w:val="20"/>
                <w:highlight w:val="yellow"/>
                <w:lang w:val="en"/>
              </w:rPr>
              <w:t xml:space="preserve"> </w:t>
            </w:r>
          </w:p>
          <w:p w:rsidR="00FA1385" w:rsidRPr="007D7BC8" w:rsidRDefault="00FA1385" w:rsidP="00F06B6D">
            <w:pPr>
              <w:pStyle w:val="Formatlibre"/>
              <w:rPr>
                <w:rFonts w:ascii="Arial" w:hAnsi="Arial" w:cs="Arial"/>
                <w:sz w:val="20"/>
                <w:szCs w:val="20"/>
                <w:highlight w:val="yellow"/>
                <w:lang w:val="en-US"/>
              </w:rPr>
            </w:pPr>
            <w:r>
              <w:rPr>
                <w:rFonts w:ascii="Arial" w:hAnsi="Arial" w:cs="Arial"/>
                <w:sz w:val="20"/>
                <w:szCs w:val="20"/>
                <w:highlight w:val="yellow"/>
                <w:lang w:val="en"/>
              </w:rPr>
              <w:t xml:space="preserve">Let's start with a reminder. You all know golden rule no. 3 "Positions/postures/tools", since you have followed the e-learning. </w:t>
            </w:r>
          </w:p>
          <w:p w:rsidR="00FA1385" w:rsidRPr="007D7BC8" w:rsidRDefault="00FA1385" w:rsidP="00F06B6D">
            <w:pPr>
              <w:pStyle w:val="Formatlibre"/>
              <w:rPr>
                <w:rFonts w:ascii="Arial" w:hAnsi="Arial" w:cs="Arial"/>
                <w:sz w:val="20"/>
                <w:szCs w:val="20"/>
                <w:highlight w:val="yellow"/>
                <w:lang w:val="en-US"/>
              </w:rPr>
            </w:pPr>
          </w:p>
          <w:p w:rsidR="002424C0" w:rsidRPr="007D7BC8" w:rsidRDefault="002424C0" w:rsidP="002424C0">
            <w:pPr>
              <w:pStyle w:val="Formatlibre"/>
              <w:rPr>
                <w:rFonts w:ascii="Arial" w:hAnsi="Arial" w:cs="Arial"/>
                <w:sz w:val="20"/>
                <w:szCs w:val="20"/>
                <w:lang w:val="en-US"/>
              </w:rPr>
            </w:pPr>
            <w:r>
              <w:rPr>
                <w:rFonts w:ascii="Arial" w:hAnsi="Arial" w:cs="Arial"/>
                <w:sz w:val="20"/>
                <w:szCs w:val="20"/>
                <w:lang w:val="en"/>
              </w:rPr>
              <w:t xml:space="preserve">Let us start with a reminder. You all know golden rule no. 3 "Positions/postures/tools", since you have followed the e-learning. </w:t>
            </w:r>
          </w:p>
          <w:p w:rsidR="002424C0" w:rsidRPr="007D7BC8" w:rsidRDefault="002424C0" w:rsidP="002424C0">
            <w:pPr>
              <w:pStyle w:val="Formatlibre"/>
              <w:rPr>
                <w:rFonts w:ascii="Arial" w:hAnsi="Arial" w:cs="Arial"/>
                <w:sz w:val="20"/>
                <w:szCs w:val="20"/>
                <w:lang w:val="en-US"/>
              </w:rPr>
            </w:pPr>
          </w:p>
          <w:p w:rsidR="002424C0" w:rsidRPr="007D7BC8" w:rsidRDefault="002424C0" w:rsidP="002424C0">
            <w:pPr>
              <w:pStyle w:val="Formatlibre"/>
              <w:rPr>
                <w:rFonts w:ascii="Arial" w:hAnsi="Arial" w:cs="Arial"/>
                <w:sz w:val="20"/>
                <w:szCs w:val="20"/>
                <w:lang w:val="en-US"/>
              </w:rPr>
            </w:pPr>
            <w:r>
              <w:rPr>
                <w:rFonts w:ascii="Arial" w:hAnsi="Arial" w:cs="Arial"/>
                <w:sz w:val="20"/>
                <w:szCs w:val="20"/>
                <w:lang w:val="en"/>
              </w:rPr>
              <w:t>In this module, we will go into positions and postures in a little more detail.</w:t>
            </w:r>
          </w:p>
          <w:p w:rsidR="00673DAE" w:rsidRPr="007D7BC8" w:rsidRDefault="00673DAE" w:rsidP="002424C0">
            <w:pPr>
              <w:pStyle w:val="Formatlibre"/>
              <w:rPr>
                <w:rFonts w:ascii="Arial" w:hAnsi="Arial" w:cs="Arial"/>
                <w:b/>
                <w:sz w:val="20"/>
                <w:szCs w:val="20"/>
                <w:lang w:val="en-US"/>
              </w:rPr>
            </w:pPr>
          </w:p>
          <w:p w:rsidR="002424C0" w:rsidRPr="007D7BC8" w:rsidRDefault="00673DAE" w:rsidP="002424C0">
            <w:pPr>
              <w:pStyle w:val="Formatlibre"/>
              <w:rPr>
                <w:rFonts w:ascii="Arial" w:hAnsi="Arial" w:cs="Arial"/>
                <w:b/>
                <w:sz w:val="20"/>
                <w:szCs w:val="20"/>
                <w:lang w:val="en-US"/>
              </w:rPr>
            </w:pPr>
            <w:r>
              <w:rPr>
                <w:rFonts w:ascii="Arial" w:hAnsi="Arial" w:cs="Arial"/>
                <w:b/>
                <w:bCs/>
                <w:sz w:val="20"/>
                <w:szCs w:val="20"/>
                <w:lang w:val="en"/>
              </w:rPr>
              <w:t xml:space="preserve">Ask: </w:t>
            </w:r>
          </w:p>
          <w:p w:rsidR="008B0668" w:rsidRPr="007D7BC8" w:rsidRDefault="008B0668" w:rsidP="00F06B6D">
            <w:pPr>
              <w:pStyle w:val="Formatlibre"/>
              <w:rPr>
                <w:rFonts w:ascii="Arial" w:hAnsi="Arial" w:cs="Arial"/>
                <w:i/>
                <w:sz w:val="20"/>
                <w:szCs w:val="20"/>
                <w:lang w:val="en-US"/>
              </w:rPr>
            </w:pPr>
            <w:r>
              <w:rPr>
                <w:rFonts w:ascii="Arial" w:hAnsi="Arial" w:cs="Arial"/>
                <w:i/>
                <w:iCs/>
                <w:sz w:val="20"/>
                <w:szCs w:val="20"/>
                <w:lang w:val="en"/>
              </w:rPr>
              <w:t>Who can tell us what the main risks are with regard to positions and postures?</w:t>
            </w:r>
          </w:p>
          <w:p w:rsidR="008B0668" w:rsidRPr="007D7BC8" w:rsidRDefault="008B0668" w:rsidP="00F06B6D">
            <w:pPr>
              <w:pStyle w:val="Formatlibre"/>
              <w:rPr>
                <w:rFonts w:ascii="Arial" w:hAnsi="Arial" w:cs="Arial"/>
                <w:sz w:val="20"/>
                <w:szCs w:val="20"/>
                <w:highlight w:val="yellow"/>
                <w:lang w:val="en-US"/>
              </w:rPr>
            </w:pPr>
          </w:p>
          <w:p w:rsidR="00FA1385" w:rsidRPr="007D7BC8" w:rsidRDefault="00FA1385" w:rsidP="00F06B6D">
            <w:pPr>
              <w:pStyle w:val="Formatlibre"/>
              <w:rPr>
                <w:rFonts w:ascii="Arial" w:hAnsi="Arial" w:cs="Arial"/>
                <w:sz w:val="20"/>
                <w:szCs w:val="20"/>
                <w:lang w:val="en-US"/>
              </w:rPr>
            </w:pPr>
          </w:p>
          <w:p w:rsidR="00FA1385" w:rsidRPr="007D7BC8" w:rsidRDefault="006C2C45" w:rsidP="00F06B6D">
            <w:pPr>
              <w:pStyle w:val="Formatlibre"/>
              <w:rPr>
                <w:rFonts w:ascii="Arial" w:hAnsi="Arial" w:cs="Arial"/>
                <w:sz w:val="20"/>
                <w:szCs w:val="20"/>
                <w:lang w:val="en-US"/>
              </w:rPr>
            </w:pPr>
            <w:r>
              <w:rPr>
                <w:rFonts w:ascii="Arial" w:hAnsi="Arial" w:cs="Arial"/>
                <w:sz w:val="20"/>
                <w:szCs w:val="20"/>
                <w:highlight w:val="yellow"/>
                <w:lang w:val="en"/>
              </w:rPr>
              <w:t>Images are available in the “Ressources.pptx” file</w:t>
            </w:r>
          </w:p>
        </w:tc>
        <w:tc>
          <w:tcPr>
            <w:tcW w:w="7655" w:type="dxa"/>
            <w:shd w:val="clear" w:color="auto" w:fill="auto"/>
            <w:tcMar>
              <w:top w:w="100" w:type="dxa"/>
              <w:left w:w="100" w:type="dxa"/>
              <w:bottom w:w="100" w:type="dxa"/>
              <w:right w:w="100" w:type="dxa"/>
            </w:tcMar>
          </w:tcPr>
          <w:p w:rsidR="002424C0" w:rsidRPr="00E533B7" w:rsidRDefault="002424C0" w:rsidP="002424C0">
            <w:pPr>
              <w:jc w:val="both"/>
              <w:rPr>
                <w:rFonts w:ascii="Arial" w:hAnsi="Arial" w:cs="Arial"/>
                <w:sz w:val="20"/>
                <w:szCs w:val="20"/>
              </w:rPr>
            </w:pPr>
            <w:r>
              <w:rPr>
                <w:rFonts w:ascii="Arial" w:hAnsi="Arial" w:cs="Arial"/>
                <w:sz w:val="20"/>
                <w:szCs w:val="20"/>
                <w:lang w:val="en"/>
              </w:rPr>
              <w:t>At the end of this module, you:</w:t>
            </w:r>
          </w:p>
          <w:p w:rsidR="002424C0" w:rsidRPr="00E533B7" w:rsidRDefault="00C1504B" w:rsidP="002424C0">
            <w:pPr>
              <w:numPr>
                <w:ilvl w:val="0"/>
                <w:numId w:val="34"/>
              </w:numPr>
              <w:jc w:val="both"/>
              <w:rPr>
                <w:rFonts w:ascii="Arial" w:hAnsi="Arial" w:cs="Arial"/>
                <w:sz w:val="20"/>
                <w:szCs w:val="20"/>
              </w:rPr>
            </w:pPr>
            <w:r>
              <w:rPr>
                <w:rFonts w:ascii="Arial" w:hAnsi="Arial" w:cs="Arial"/>
                <w:sz w:val="20"/>
                <w:szCs w:val="20"/>
                <w:lang w:val="en"/>
              </w:rPr>
              <w:t>Will know the main risks related to occasional load handling (offices, shelves in service station),</w:t>
            </w:r>
          </w:p>
          <w:p w:rsidR="002424C0" w:rsidRPr="00E533B7" w:rsidRDefault="00C1504B" w:rsidP="002424C0">
            <w:pPr>
              <w:numPr>
                <w:ilvl w:val="0"/>
                <w:numId w:val="34"/>
              </w:numPr>
              <w:jc w:val="both"/>
              <w:rPr>
                <w:rFonts w:ascii="Arial" w:hAnsi="Arial" w:cs="Arial"/>
                <w:sz w:val="20"/>
                <w:szCs w:val="20"/>
              </w:rPr>
            </w:pPr>
            <w:r>
              <w:rPr>
                <w:rFonts w:ascii="Arial" w:hAnsi="Arial" w:cs="Arial"/>
                <w:sz w:val="20"/>
                <w:szCs w:val="20"/>
                <w:lang w:val="en"/>
              </w:rPr>
              <w:t>Will know the basic rules for handling loads.</w:t>
            </w:r>
          </w:p>
          <w:p w:rsidR="002424C0" w:rsidRPr="00E533B7" w:rsidRDefault="00C1504B" w:rsidP="002424C0">
            <w:pPr>
              <w:numPr>
                <w:ilvl w:val="0"/>
                <w:numId w:val="34"/>
              </w:numPr>
              <w:jc w:val="both"/>
              <w:rPr>
                <w:rFonts w:ascii="Arial" w:hAnsi="Arial" w:cs="Arial"/>
                <w:sz w:val="20"/>
                <w:szCs w:val="20"/>
              </w:rPr>
            </w:pPr>
            <w:r>
              <w:rPr>
                <w:rFonts w:ascii="Arial" w:hAnsi="Arial" w:cs="Arial"/>
                <w:sz w:val="20"/>
                <w:szCs w:val="20"/>
                <w:lang w:val="en"/>
              </w:rPr>
              <w:t>Will be able to identify a load handling situation that requires the use of specific equipment and to use it if necessary.</w:t>
            </w:r>
          </w:p>
          <w:p w:rsidR="00FA1385" w:rsidRPr="00E533B7" w:rsidRDefault="00FA1385" w:rsidP="00F06B6D">
            <w:pPr>
              <w:pStyle w:val="Paragraphedeliste"/>
              <w:ind w:left="120"/>
              <w:jc w:val="center"/>
              <w:rPr>
                <w:rFonts w:ascii="Arial" w:hAnsi="Arial" w:cs="Arial"/>
                <w:b/>
                <w:color w:val="000000" w:themeColor="text1"/>
                <w:sz w:val="20"/>
                <w:szCs w:val="20"/>
              </w:rPr>
            </w:pPr>
          </w:p>
          <w:p w:rsidR="002424C0" w:rsidRPr="00E533B7" w:rsidRDefault="002424C0"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pPr>
            <w:r>
              <w:rPr>
                <w:rFonts w:ascii="Arial" w:hAnsi="Arial" w:cs="Arial"/>
                <w:b/>
                <w:bCs/>
                <w:noProof/>
                <w:color w:val="000000" w:themeColor="text1"/>
                <w:sz w:val="20"/>
                <w:szCs w:val="20"/>
                <w:lang w:val="fr-FR" w:eastAsia="fr-FR"/>
              </w:rPr>
              <w:drawing>
                <wp:inline distT="0" distB="0" distL="0" distR="0">
                  <wp:extent cx="2714625" cy="1916206"/>
                  <wp:effectExtent l="0" t="0" r="3175"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953" cy="1919967"/>
                          </a:xfrm>
                          <a:prstGeom prst="rect">
                            <a:avLst/>
                          </a:prstGeom>
                          <a:noFill/>
                          <a:ln>
                            <a:noFill/>
                          </a:ln>
                        </pic:spPr>
                      </pic:pic>
                    </a:graphicData>
                  </a:graphic>
                </wp:inline>
              </w:drawing>
            </w:r>
          </w:p>
          <w:p w:rsidR="00FA1385" w:rsidRPr="00E533B7" w:rsidRDefault="00FA1385" w:rsidP="00F06B6D">
            <w:pPr>
              <w:rPr>
                <w:rFonts w:ascii="Arial" w:hAnsi="Arial" w:cs="Arial"/>
                <w:sz w:val="20"/>
                <w:szCs w:val="20"/>
              </w:rPr>
            </w:pPr>
          </w:p>
        </w:tc>
      </w:tr>
      <w:tr w:rsidR="00FA1385" w:rsidRPr="009F4B34" w:rsidTr="008B0668">
        <w:tblPrEx>
          <w:shd w:val="clear" w:color="auto" w:fill="auto"/>
        </w:tblPrEx>
        <w:trPr>
          <w:trHeight w:val="4155"/>
        </w:trPr>
        <w:tc>
          <w:tcPr>
            <w:tcW w:w="1701" w:type="dxa"/>
            <w:shd w:val="clear" w:color="auto" w:fill="auto"/>
            <w:tcMar>
              <w:top w:w="100" w:type="dxa"/>
              <w:left w:w="100" w:type="dxa"/>
              <w:bottom w:w="100" w:type="dxa"/>
              <w:right w:w="100" w:type="dxa"/>
            </w:tcMar>
          </w:tcPr>
          <w:p w:rsidR="00FA1385" w:rsidRPr="007D7BC8" w:rsidRDefault="00FA1385" w:rsidP="00F06B6D">
            <w:pPr>
              <w:pStyle w:val="Formatlibre"/>
              <w:rPr>
                <w:rFonts w:ascii="Arial" w:hAnsi="Arial" w:cs="Arial"/>
                <w:sz w:val="20"/>
                <w:szCs w:val="20"/>
                <w:lang w:val="en-US"/>
              </w:rPr>
            </w:pPr>
            <w:r>
              <w:rPr>
                <w:rFonts w:ascii="Arial" w:hAnsi="Arial" w:cs="Arial"/>
                <w:sz w:val="20"/>
                <w:szCs w:val="20"/>
                <w:lang w:val="en"/>
              </w:rPr>
              <w:t>2. Positions and postures: Protect your back.</w:t>
            </w:r>
          </w:p>
          <w:p w:rsidR="00FA1385" w:rsidRPr="00E533B7" w:rsidRDefault="00FA1385" w:rsidP="00F06B6D">
            <w:pPr>
              <w:pStyle w:val="Formatlibre"/>
              <w:rPr>
                <w:rFonts w:ascii="Arial" w:hAnsi="Arial" w:cs="Arial"/>
                <w:sz w:val="20"/>
                <w:szCs w:val="20"/>
              </w:rPr>
            </w:pPr>
            <w:r>
              <w:rPr>
                <w:rFonts w:ascii="Arial" w:hAnsi="Arial" w:cs="Arial"/>
                <w:sz w:val="20"/>
                <w:szCs w:val="20"/>
                <w:lang w:val="en"/>
              </w:rPr>
              <w:t>5 minutes</w:t>
            </w:r>
            <w:r>
              <w:rPr>
                <w:rFonts w:ascii="Arial" w:hAnsi="Arial" w:cs="Arial"/>
                <w:sz w:val="20"/>
                <w:szCs w:val="20"/>
                <w:lang w:val="en"/>
              </w:rPr>
              <w:tab/>
              <w:t>10 minutes</w:t>
            </w:r>
          </w:p>
        </w:tc>
        <w:tc>
          <w:tcPr>
            <w:tcW w:w="5103" w:type="dxa"/>
            <w:shd w:val="clear" w:color="auto" w:fill="auto"/>
            <w:tcMar>
              <w:top w:w="100" w:type="dxa"/>
              <w:left w:w="100" w:type="dxa"/>
              <w:bottom w:w="100" w:type="dxa"/>
              <w:right w:w="100" w:type="dxa"/>
            </w:tcMar>
          </w:tcPr>
          <w:p w:rsidR="004765E6" w:rsidRPr="007D7BC8" w:rsidRDefault="004765E6" w:rsidP="00F06B6D">
            <w:pPr>
              <w:pStyle w:val="Formatlibre"/>
              <w:rPr>
                <w:rFonts w:ascii="Arial" w:hAnsi="Arial" w:cs="Arial"/>
                <w:b/>
                <w:sz w:val="20"/>
                <w:szCs w:val="20"/>
                <w:lang w:val="en-US"/>
              </w:rPr>
            </w:pPr>
            <w:r>
              <w:rPr>
                <w:rFonts w:ascii="Arial" w:hAnsi="Arial" w:cs="Arial"/>
                <w:b/>
                <w:bCs/>
                <w:sz w:val="20"/>
                <w:szCs w:val="20"/>
                <w:lang w:val="en"/>
              </w:rPr>
              <w:t>Position and posture risks</w:t>
            </w:r>
          </w:p>
          <w:p w:rsidR="004765E6" w:rsidRPr="007D7BC8" w:rsidRDefault="004765E6" w:rsidP="00F06B6D">
            <w:pPr>
              <w:pStyle w:val="Formatlibre"/>
              <w:rPr>
                <w:rFonts w:ascii="Arial" w:hAnsi="Arial" w:cs="Arial"/>
                <w:sz w:val="20"/>
                <w:szCs w:val="20"/>
                <w:highlight w:val="yellow"/>
                <w:lang w:val="en-US"/>
              </w:rPr>
            </w:pPr>
          </w:p>
          <w:p w:rsidR="00FA1385" w:rsidRPr="007D7BC8" w:rsidRDefault="00FA1385" w:rsidP="00F06B6D">
            <w:pPr>
              <w:pStyle w:val="Formatlibre"/>
              <w:rPr>
                <w:rFonts w:ascii="Arial" w:hAnsi="Arial" w:cs="Arial"/>
                <w:sz w:val="20"/>
                <w:szCs w:val="20"/>
                <w:highlight w:val="yellow"/>
                <w:lang w:val="en-US"/>
              </w:rPr>
            </w:pPr>
            <w:r>
              <w:rPr>
                <w:rFonts w:ascii="Arial" w:hAnsi="Arial" w:cs="Arial"/>
                <w:sz w:val="20"/>
                <w:szCs w:val="20"/>
                <w:highlight w:val="yellow"/>
                <w:lang w:val="en"/>
              </w:rPr>
              <w:t>Using aspects from the attached content, create one or two slides to explain the dorso-lumbar risks.</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color w:val="000000" w:themeColor="text1"/>
                <w:sz w:val="20"/>
                <w:szCs w:val="20"/>
              </w:rPr>
            </w:pPr>
            <w:r>
              <w:rPr>
                <w:rFonts w:ascii="Arial" w:hAnsi="Arial" w:cs="Arial"/>
                <w:b/>
                <w:bCs/>
                <w:color w:val="000000" w:themeColor="text1"/>
                <w:sz w:val="20"/>
                <w:szCs w:val="20"/>
                <w:lang w:val="en"/>
              </w:rPr>
              <w:t>Positions and postures: Protect your back</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en"/>
              </w:rPr>
              <w:t>Among the ailments in our business, back pain is the most common.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en"/>
              </w:rPr>
              <w:t>Although back pain varies a lot from one person to another, the champion of them all is without a doubt lumbago, which affects the lower vertebrae. On the whole, 58% of injuries affect the lumbar region.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en"/>
              </w:rPr>
              <w:t>These risks, affecting the region commonly known as the “musculoskeletal” system, can bring on sudden pains, as well as cause long-term injuries.</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en"/>
              </w:rPr>
              <w:t>To prevent these risks, you must adopt postures that are suited to your activities.</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en"/>
              </w:rPr>
              <w:t xml:space="preserve">There is a better way to </w:t>
            </w:r>
            <w:r>
              <w:rPr>
                <w:rFonts w:ascii="Arial" w:hAnsi="Arial" w:cs="Arial"/>
                <w:b/>
                <w:bCs/>
                <w:sz w:val="20"/>
                <w:szCs w:val="20"/>
                <w:lang w:val="en"/>
              </w:rPr>
              <w:t>eliminate the risk</w:t>
            </w:r>
            <w:r>
              <w:rPr>
                <w:rFonts w:ascii="Arial" w:hAnsi="Arial" w:cs="Arial"/>
                <w:sz w:val="20"/>
                <w:szCs w:val="20"/>
                <w:lang w:val="en"/>
              </w:rPr>
              <w:t xml:space="preserve">: </w:t>
            </w:r>
            <w:r>
              <w:rPr>
                <w:rFonts w:ascii="Arial" w:hAnsi="Arial" w:cs="Arial"/>
                <w:b/>
                <w:bCs/>
                <w:sz w:val="20"/>
                <w:szCs w:val="20"/>
                <w:lang w:val="en"/>
              </w:rPr>
              <w:t>use a power tool where possible!</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pPr>
            <w:r>
              <w:rPr>
                <w:rFonts w:ascii="Arial" w:hAnsi="Arial" w:cs="Arial"/>
                <w:sz w:val="20"/>
                <w:szCs w:val="20"/>
                <w:lang w:val="en"/>
              </w:rPr>
              <w:t xml:space="preserve">Each position or posture involves a certain amount of risk. </w:t>
            </w:r>
            <w:r>
              <w:rPr>
                <w:rFonts w:ascii="Arial" w:hAnsi="Arial" w:cs="Arial"/>
                <w:b/>
                <w:bCs/>
                <w:sz w:val="20"/>
                <w:szCs w:val="20"/>
                <w:lang w:val="en"/>
              </w:rPr>
              <w:t>Awkward postures</w:t>
            </w:r>
            <w:r>
              <w:rPr>
                <w:rFonts w:ascii="Arial" w:hAnsi="Arial" w:cs="Arial"/>
                <w:sz w:val="20"/>
                <w:szCs w:val="20"/>
                <w:lang w:val="en"/>
              </w:rPr>
              <w:t xml:space="preserve"> are easiest to observe and analyze. </w:t>
            </w:r>
          </w:p>
          <w:p w:rsidR="00FA1385" w:rsidRPr="00E533B7" w:rsidRDefault="00FA1385" w:rsidP="00F06B6D">
            <w:pPr>
              <w:pStyle w:val="Paragraphedeliste"/>
              <w:ind w:left="120"/>
              <w:jc w:val="both"/>
              <w:rPr>
                <w:rFonts w:ascii="Arial" w:hAnsi="Arial" w:cs="Arial"/>
                <w:sz w:val="20"/>
                <w:szCs w:val="20"/>
              </w:rPr>
            </w:pPr>
            <w:r>
              <w:rPr>
                <w:rFonts w:ascii="Arial" w:hAnsi="Arial"/>
                <w:sz w:val="20"/>
                <w:szCs w:val="20"/>
                <w:lang w:val="en"/>
              </w:rPr>
              <w:t>These types of postures are all risky for the back!</w:t>
            </w:r>
            <w:r>
              <w:rPr>
                <w:rFonts w:ascii="MS Mincho" w:hAnsi="MS Mincho"/>
                <w:sz w:val="20"/>
                <w:szCs w:val="20"/>
                <w:lang w:val="en"/>
              </w:rPr>
              <w:t> </w:t>
            </w:r>
            <w:r>
              <w:rPr>
                <w:rFonts w:ascii="Arial" w:hAnsi="Arial"/>
                <w:sz w:val="20"/>
                <w:szCs w:val="20"/>
                <w:lang w:val="en"/>
              </w:rPr>
              <w:t xml:space="preserve">For example, holding a load away from the body involves a painful posture, even if the load is relatively light. </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extent cx="2096386" cy="1361223"/>
                  <wp:effectExtent l="0" t="0" r="12065" b="1079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4796" cy="1366684"/>
                          </a:xfrm>
                          <a:prstGeom prst="rect">
                            <a:avLst/>
                          </a:prstGeom>
                          <a:noFill/>
                          <a:ln>
                            <a:noFill/>
                          </a:ln>
                        </pic:spPr>
                      </pic:pic>
                    </a:graphicData>
                  </a:graphic>
                </wp:inline>
              </w:drawing>
            </w:r>
            <w:r>
              <w:rPr>
                <w:rFonts w:ascii="Arial" w:hAnsi="Arial" w:cs="Arial"/>
                <w:sz w:val="20"/>
                <w:szCs w:val="20"/>
                <w:lang w:val="en"/>
              </w:rPr>
              <w:t xml:space="preserve">                    </w:t>
            </w:r>
            <w:r>
              <w:rPr>
                <w:rFonts w:ascii="Arial" w:hAnsi="Arial" w:cs="Arial"/>
                <w:noProof/>
                <w:sz w:val="20"/>
                <w:szCs w:val="20"/>
                <w:lang w:val="fr-FR" w:eastAsia="fr-FR"/>
              </w:rPr>
              <w:drawing>
                <wp:inline distT="0" distB="0" distL="0" distR="0">
                  <wp:extent cx="2044329" cy="1372785"/>
                  <wp:effectExtent l="0" t="0" r="0"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2486" cy="1378262"/>
                          </a:xfrm>
                          <a:prstGeom prst="rect">
                            <a:avLst/>
                          </a:prstGeom>
                          <a:noFill/>
                          <a:ln>
                            <a:noFill/>
                          </a:ln>
                        </pic:spPr>
                      </pic:pic>
                    </a:graphicData>
                  </a:graphic>
                </wp:inline>
              </w:drawing>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pPr>
            <w:r>
              <w:rPr>
                <w:rFonts w:ascii="Arial" w:hAnsi="Arial"/>
                <w:sz w:val="20"/>
                <w:szCs w:val="20"/>
                <w:lang w:val="en"/>
              </w:rPr>
              <w:t>Before taking up a position,</w:t>
            </w:r>
            <w:r>
              <w:rPr>
                <w:rFonts w:ascii="MS Mincho" w:hAnsi="MS Mincho"/>
                <w:sz w:val="20"/>
                <w:szCs w:val="20"/>
                <w:lang w:val="en"/>
              </w:rPr>
              <w:t xml:space="preserve"> </w:t>
            </w:r>
            <w:r>
              <w:rPr>
                <w:rFonts w:ascii="Arial" w:hAnsi="Arial"/>
                <w:sz w:val="20"/>
                <w:szCs w:val="20"/>
                <w:lang w:val="en"/>
              </w:rPr>
              <w:t>it is important to assess the effort required to achieve it.</w:t>
            </w:r>
            <w:r>
              <w:rPr>
                <w:rFonts w:ascii="MS Mincho" w:hAnsi="MS Mincho"/>
                <w:sz w:val="20"/>
                <w:szCs w:val="20"/>
                <w:lang w:val="en"/>
              </w:rPr>
              <w:t> </w:t>
            </w:r>
            <w:r>
              <w:rPr>
                <w:rFonts w:ascii="Arial" w:hAnsi="Arial"/>
                <w:sz w:val="20"/>
                <w:szCs w:val="20"/>
                <w:lang w:val="en"/>
              </w:rPr>
              <w:t>Whether you are lifting, moving or transporting a load, the goal is to match the effort required to a level that is acceptable for the back.</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pPr>
            <w:r>
              <w:rPr>
                <w:rFonts w:ascii="Arial" w:hAnsi="Arial"/>
                <w:b/>
                <w:bCs/>
                <w:sz w:val="20"/>
                <w:szCs w:val="20"/>
                <w:lang w:val="en"/>
              </w:rPr>
              <w:t>Example:</w:t>
            </w:r>
            <w:r>
              <w:rPr>
                <w:rFonts w:ascii="MS Mincho" w:hAnsi="MS Mincho"/>
                <w:b/>
                <w:bCs/>
                <w:sz w:val="20"/>
                <w:szCs w:val="20"/>
                <w:lang w:val="en"/>
              </w:rPr>
              <w:t> </w:t>
            </w:r>
            <w:r>
              <w:rPr>
                <w:rFonts w:ascii="Arial" w:hAnsi="Arial"/>
                <w:b/>
                <w:bCs/>
                <w:sz w:val="20"/>
                <w:szCs w:val="20"/>
                <w:lang w:val="en"/>
              </w:rPr>
              <w:t>The lower the load, the lower the weight limit:</w:t>
            </w:r>
          </w:p>
          <w:p w:rsidR="00FA1385" w:rsidRPr="00E533B7" w:rsidRDefault="00FA1385" w:rsidP="00F06B6D">
            <w:pPr>
              <w:pStyle w:val="Paragraphedeliste"/>
              <w:ind w:left="120"/>
              <w:jc w:val="center"/>
              <w:rPr>
                <w:rFonts w:ascii="Arial" w:hAnsi="Arial" w:cs="Arial"/>
                <w:b/>
                <w:color w:val="000000" w:themeColor="text1"/>
                <w:sz w:val="20"/>
                <w:szCs w:val="20"/>
              </w:rPr>
            </w:pPr>
            <w:r>
              <w:rPr>
                <w:rFonts w:ascii="Arial" w:hAnsi="Arial" w:cs="Arial"/>
                <w:noProof/>
                <w:sz w:val="20"/>
                <w:szCs w:val="20"/>
                <w:lang w:val="fr-FR" w:eastAsia="fr-FR"/>
              </w:rPr>
              <w:drawing>
                <wp:inline distT="0" distB="0" distL="0" distR="0">
                  <wp:extent cx="2201005" cy="2019161"/>
                  <wp:effectExtent l="0" t="0" r="8890" b="0"/>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91" t="19782"/>
                          <a:stretch/>
                        </pic:blipFill>
                        <pic:spPr bwMode="auto">
                          <a:xfrm>
                            <a:off x="0" y="0"/>
                            <a:ext cx="2205820" cy="2023578"/>
                          </a:xfrm>
                          <a:prstGeom prst="rect">
                            <a:avLst/>
                          </a:prstGeom>
                          <a:noFill/>
                          <a:ln>
                            <a:noFill/>
                          </a:ln>
                          <a:extLst>
                            <a:ext uri="{53640926-AAD7-44D8-BBD7-CCE9431645EC}">
                              <a14:shadowObscured xmlns:a14="http://schemas.microsoft.com/office/drawing/2010/main"/>
                            </a:ext>
                          </a:extLst>
                        </pic:spPr>
                      </pic:pic>
                    </a:graphicData>
                  </a:graphic>
                </wp:inline>
              </w:drawing>
            </w:r>
          </w:p>
          <w:p w:rsidR="00FA1385" w:rsidRPr="00E533B7" w:rsidRDefault="00FA1385" w:rsidP="00F06B6D">
            <w:pPr>
              <w:pStyle w:val="Paragraphedeliste"/>
              <w:ind w:left="120"/>
              <w:rPr>
                <w:rFonts w:ascii="Arial" w:hAnsi="Arial" w:cs="Arial"/>
                <w:sz w:val="20"/>
                <w:szCs w:val="20"/>
              </w:rPr>
            </w:pPr>
            <w:bookmarkStart w:id="0" w:name="_GoBack"/>
            <w:bookmarkEnd w:id="0"/>
            <w:r>
              <w:rPr>
                <w:rFonts w:ascii="Arial" w:hAnsi="Arial" w:cs="Arial"/>
                <w:sz w:val="20"/>
                <w:szCs w:val="20"/>
                <w:lang w:val="en"/>
              </w:rPr>
              <w:t xml:space="preserve">Heavy work must also be taken into account when accessibility at the workstation is limited: Example: soldering in a stooped or squatting position. </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b/>
                <w:color w:val="000000" w:themeColor="text1"/>
                <w:sz w:val="20"/>
                <w:szCs w:val="20"/>
              </w:rPr>
            </w:pPr>
            <w:r>
              <w:rPr>
                <w:rFonts w:ascii="Arial" w:hAnsi="Arial" w:cs="Arial"/>
                <w:sz w:val="20"/>
                <w:szCs w:val="20"/>
                <w:lang w:val="en"/>
              </w:rPr>
              <w:t xml:space="preserve">On our sites, the majority of heavy work is carried out by our contractors (maintenance and works) and you must ensure that the conditions for completing this work are in line with golden rule no. 3. </w:t>
            </w:r>
          </w:p>
        </w:tc>
      </w:tr>
      <w:tr w:rsidR="00FA1385" w:rsidRPr="00E533B7" w:rsidTr="008B0668">
        <w:tblPrEx>
          <w:shd w:val="clear" w:color="auto" w:fill="auto"/>
        </w:tblPrEx>
        <w:trPr>
          <w:trHeight w:val="11712"/>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pPr>
            <w:r>
              <w:rPr>
                <w:rFonts w:ascii="Arial" w:hAnsi="Arial" w:cs="Arial"/>
                <w:sz w:val="20"/>
                <w:szCs w:val="20"/>
                <w:lang w:val="en"/>
              </w:rPr>
              <w:t>3. Positions and postures exercise</w:t>
            </w:r>
          </w:p>
          <w:p w:rsidR="00FA1385" w:rsidRPr="00E533B7" w:rsidRDefault="00FA1385" w:rsidP="00F06B6D">
            <w:pPr>
              <w:pStyle w:val="Formatlibre"/>
              <w:rPr>
                <w:rFonts w:ascii="Arial" w:hAnsi="Arial" w:cs="Arial"/>
                <w:sz w:val="20"/>
                <w:szCs w:val="20"/>
              </w:rPr>
            </w:pPr>
          </w:p>
          <w:p w:rsidR="00FA1385" w:rsidRPr="00E533B7" w:rsidRDefault="00FA1385" w:rsidP="008B0668">
            <w:pPr>
              <w:pStyle w:val="Formatlibre"/>
              <w:rPr>
                <w:rFonts w:ascii="Arial" w:hAnsi="Arial" w:cs="Arial"/>
                <w:sz w:val="20"/>
                <w:szCs w:val="20"/>
              </w:rPr>
            </w:pPr>
            <w:r>
              <w:rPr>
                <w:rFonts w:ascii="Arial" w:hAnsi="Arial" w:cs="Arial"/>
                <w:sz w:val="20"/>
                <w:szCs w:val="20"/>
                <w:lang w:val="en"/>
              </w:rPr>
              <w:t>10 minutes</w:t>
            </w:r>
            <w:r>
              <w:rPr>
                <w:rFonts w:ascii="Arial" w:hAnsi="Arial" w:cs="Arial"/>
                <w:sz w:val="20"/>
                <w:szCs w:val="20"/>
                <w:lang w:val="en"/>
              </w:rPr>
              <w:tab/>
              <w:t>20 minutes</w:t>
            </w:r>
          </w:p>
        </w:tc>
        <w:tc>
          <w:tcPr>
            <w:tcW w:w="5103" w:type="dxa"/>
            <w:shd w:val="clear" w:color="auto" w:fill="auto"/>
            <w:tcMar>
              <w:top w:w="100" w:type="dxa"/>
              <w:left w:w="100" w:type="dxa"/>
              <w:bottom w:w="100" w:type="dxa"/>
              <w:right w:w="100" w:type="dxa"/>
            </w:tcMar>
          </w:tcPr>
          <w:p w:rsidR="00FA1385" w:rsidRPr="007D7BC8" w:rsidRDefault="00FA1385" w:rsidP="00F06B6D">
            <w:pPr>
              <w:pStyle w:val="Formatlibre"/>
              <w:rPr>
                <w:rFonts w:ascii="Arial" w:hAnsi="Arial" w:cs="Arial"/>
                <w:b/>
                <w:sz w:val="20"/>
                <w:szCs w:val="20"/>
                <w:lang w:val="en-US"/>
              </w:rPr>
            </w:pPr>
            <w:r>
              <w:rPr>
                <w:rFonts w:ascii="Arial" w:hAnsi="Arial" w:cs="Arial"/>
                <w:b/>
                <w:bCs/>
                <w:sz w:val="20"/>
                <w:szCs w:val="20"/>
                <w:lang w:val="en"/>
              </w:rPr>
              <w:t>Correct/incorrect exercise</w:t>
            </w:r>
          </w:p>
          <w:p w:rsidR="00FA1385" w:rsidRPr="007D7BC8" w:rsidRDefault="00FA1385" w:rsidP="00F06B6D">
            <w:pPr>
              <w:pStyle w:val="Formatlibre"/>
              <w:rPr>
                <w:rFonts w:ascii="Arial" w:hAnsi="Arial" w:cs="Arial"/>
                <w:sz w:val="20"/>
                <w:szCs w:val="20"/>
                <w:highlight w:val="yellow"/>
                <w:lang w:val="en-US"/>
              </w:rPr>
            </w:pPr>
          </w:p>
          <w:p w:rsidR="00FA1385" w:rsidRPr="007D7BC8" w:rsidRDefault="00FA1385" w:rsidP="00F06B6D">
            <w:pPr>
              <w:pStyle w:val="Formatlibre"/>
              <w:rPr>
                <w:rFonts w:ascii="Arial" w:hAnsi="Arial" w:cs="Arial"/>
                <w:sz w:val="20"/>
                <w:szCs w:val="20"/>
                <w:highlight w:val="yellow"/>
                <w:lang w:val="en-US"/>
              </w:rPr>
            </w:pPr>
            <w:r>
              <w:rPr>
                <w:rFonts w:ascii="Arial" w:hAnsi="Arial" w:cs="Arial"/>
                <w:sz w:val="20"/>
                <w:szCs w:val="20"/>
                <w:highlight w:val="yellow"/>
                <w:lang w:val="en"/>
              </w:rPr>
              <w:t>Use the drawings to create an exercise: good posture/bad posture.</w:t>
            </w:r>
          </w:p>
          <w:p w:rsidR="00FA1385" w:rsidRPr="007D7BC8" w:rsidRDefault="00FA1385" w:rsidP="00F06B6D">
            <w:pPr>
              <w:pStyle w:val="Formatlibre"/>
              <w:rPr>
                <w:rFonts w:ascii="Arial" w:hAnsi="Arial" w:cs="Arial"/>
                <w:sz w:val="20"/>
                <w:szCs w:val="20"/>
                <w:highlight w:val="yellow"/>
                <w:lang w:val="en-US"/>
              </w:rPr>
            </w:pPr>
          </w:p>
          <w:p w:rsidR="00FA1385" w:rsidRPr="007D7BC8" w:rsidRDefault="00FA1385" w:rsidP="00F06B6D">
            <w:pPr>
              <w:pStyle w:val="Formatlibre"/>
              <w:rPr>
                <w:rFonts w:ascii="Arial" w:hAnsi="Arial" w:cs="Arial"/>
                <w:sz w:val="20"/>
                <w:szCs w:val="20"/>
                <w:highlight w:val="yellow"/>
                <w:lang w:val="en-US"/>
              </w:rPr>
            </w:pPr>
            <w:r>
              <w:rPr>
                <w:rFonts w:ascii="Arial" w:hAnsi="Arial" w:cs="Arial"/>
                <w:sz w:val="20"/>
                <w:szCs w:val="20"/>
                <w:highlight w:val="yellow"/>
                <w:lang w:val="en"/>
              </w:rPr>
              <w:t>You can add examples to this exercise.</w:t>
            </w:r>
          </w:p>
          <w:p w:rsidR="008B0668" w:rsidRPr="007D7BC8" w:rsidRDefault="00673DAE" w:rsidP="00F06B6D">
            <w:pPr>
              <w:pStyle w:val="Formatlibre"/>
              <w:rPr>
                <w:rFonts w:ascii="Arial" w:hAnsi="Arial" w:cs="Arial"/>
                <w:b/>
                <w:sz w:val="20"/>
                <w:szCs w:val="20"/>
                <w:highlight w:val="yellow"/>
                <w:lang w:val="en-US"/>
              </w:rPr>
            </w:pPr>
            <w:r>
              <w:rPr>
                <w:rFonts w:ascii="Arial" w:hAnsi="Arial" w:cs="Arial"/>
                <w:b/>
                <w:bCs/>
                <w:sz w:val="20"/>
                <w:szCs w:val="20"/>
                <w:highlight w:val="yellow"/>
                <w:lang w:val="en"/>
              </w:rPr>
              <w:t xml:space="preserve">Ask: </w:t>
            </w:r>
          </w:p>
          <w:p w:rsidR="008B0668" w:rsidRPr="007D7BC8" w:rsidRDefault="00673DAE" w:rsidP="00F06B6D">
            <w:pPr>
              <w:pStyle w:val="Formatlibre"/>
              <w:rPr>
                <w:rFonts w:ascii="Arial" w:hAnsi="Arial" w:cs="Arial"/>
                <w:i/>
                <w:sz w:val="20"/>
                <w:szCs w:val="20"/>
                <w:highlight w:val="yellow"/>
                <w:lang w:val="en-US"/>
              </w:rPr>
            </w:pPr>
            <w:r>
              <w:rPr>
                <w:rFonts w:ascii="Arial" w:hAnsi="Arial" w:cs="Arial"/>
                <w:i/>
                <w:iCs/>
                <w:sz w:val="20"/>
                <w:szCs w:val="20"/>
                <w:lang w:val="en"/>
              </w:rPr>
              <w:t>"For each situation, tell us if the posture is correct or incorrect and why?"</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sz w:val="20"/>
                <w:szCs w:val="20"/>
              </w:rPr>
            </w:pPr>
          </w:p>
          <w:p w:rsidR="00FA1385" w:rsidRDefault="00673DAE" w:rsidP="00F06B6D">
            <w:pPr>
              <w:pStyle w:val="Paragraphedeliste"/>
              <w:ind w:left="120"/>
              <w:rPr>
                <w:rFonts w:ascii="Arial" w:hAnsi="Arial" w:cs="Arial"/>
                <w:sz w:val="20"/>
                <w:szCs w:val="20"/>
              </w:rPr>
            </w:pPr>
            <w:r>
              <w:rPr>
                <w:rFonts w:ascii="Arial" w:hAnsi="Arial" w:cs="Arial"/>
                <w:sz w:val="20"/>
                <w:szCs w:val="20"/>
                <w:lang w:val="en"/>
              </w:rPr>
              <w:t>Slides in “Ressources.pptx” (answers appear by clicking)</w:t>
            </w:r>
          </w:p>
          <w:p w:rsidR="00673DAE" w:rsidRDefault="00673DAE" w:rsidP="00F06B6D">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3343357" cy="2516505"/>
                  <wp:effectExtent l="0" t="0" r="0" b="0"/>
                  <wp:docPr id="1" name="Image 1" descr="../Desktop/Capture%20d’écran%202016-08-25%20à%2014.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6-08-25%20à%2014.05.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4271" cy="2524720"/>
                          </a:xfrm>
                          <a:prstGeom prst="rect">
                            <a:avLst/>
                          </a:prstGeom>
                          <a:noFill/>
                          <a:ln>
                            <a:noFill/>
                          </a:ln>
                        </pic:spPr>
                      </pic:pic>
                    </a:graphicData>
                  </a:graphic>
                </wp:inline>
              </w:drawing>
            </w:r>
          </w:p>
          <w:p w:rsidR="00673DAE" w:rsidRPr="00E533B7" w:rsidRDefault="00673DAE" w:rsidP="00F06B6D">
            <w:pPr>
              <w:pStyle w:val="Paragraphedeliste"/>
              <w:ind w:left="120"/>
              <w:rPr>
                <w:rFonts w:ascii="Arial" w:hAnsi="Arial" w:cs="Arial"/>
                <w:sz w:val="20"/>
                <w:szCs w:val="20"/>
              </w:rPr>
            </w:pPr>
          </w:p>
          <w:p w:rsidR="00FA1385" w:rsidRPr="00E533B7" w:rsidRDefault="00673DAE" w:rsidP="00FA1385">
            <w:pPr>
              <w:pStyle w:val="Paragraphedeliste"/>
              <w:ind w:left="120"/>
              <w:rPr>
                <w:noProof/>
              </w:rPr>
            </w:pPr>
            <w:r>
              <w:rPr>
                <w:rFonts w:ascii="Arial" w:hAnsi="Arial" w:cs="Arial"/>
                <w:noProof/>
                <w:sz w:val="20"/>
                <w:szCs w:val="20"/>
                <w:lang w:val="fr-FR" w:eastAsia="fr-FR"/>
              </w:rPr>
              <w:drawing>
                <wp:inline distT="0" distB="0" distL="0" distR="0">
                  <wp:extent cx="3345815" cy="2482379"/>
                  <wp:effectExtent l="0" t="0" r="0" b="0"/>
                  <wp:docPr id="4" name="Image 4" descr="../Desktop/Capture%20d’écran%202016-08-25%20à%2014.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apture%20d’écran%202016-08-25%20à%2014.06.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1215" cy="2486385"/>
                          </a:xfrm>
                          <a:prstGeom prst="rect">
                            <a:avLst/>
                          </a:prstGeom>
                          <a:noFill/>
                          <a:ln>
                            <a:noFill/>
                          </a:ln>
                        </pic:spPr>
                      </pic:pic>
                    </a:graphicData>
                  </a:graphic>
                </wp:inline>
              </w:drawing>
            </w:r>
          </w:p>
          <w:p w:rsidR="00FA1385" w:rsidRPr="00E533B7" w:rsidRDefault="00FA1385" w:rsidP="00F06B6D">
            <w:pPr>
              <w:pStyle w:val="Paragraphedeliste"/>
              <w:ind w:left="120"/>
              <w:jc w:val="center"/>
              <w:rPr>
                <w:noProof/>
              </w:rPr>
            </w:pPr>
          </w:p>
        </w:tc>
      </w:tr>
      <w:tr w:rsidR="00FA1385" w:rsidRPr="00E533B7" w:rsidTr="008B0668">
        <w:tblPrEx>
          <w:shd w:val="clear" w:color="auto" w:fill="auto"/>
        </w:tblPrEx>
        <w:trPr>
          <w:trHeight w:val="1440"/>
        </w:trPr>
        <w:tc>
          <w:tcPr>
            <w:tcW w:w="1701" w:type="dxa"/>
            <w:shd w:val="clear" w:color="auto" w:fill="auto"/>
            <w:tcMar>
              <w:top w:w="100" w:type="dxa"/>
              <w:left w:w="100" w:type="dxa"/>
              <w:bottom w:w="100" w:type="dxa"/>
              <w:right w:w="100" w:type="dxa"/>
            </w:tcMar>
          </w:tcPr>
          <w:p w:rsidR="00FA1385" w:rsidRPr="007D7BC8" w:rsidRDefault="00FA1385" w:rsidP="00F06B6D">
            <w:pPr>
              <w:pStyle w:val="Formatlibre"/>
              <w:rPr>
                <w:rFonts w:ascii="Arial" w:hAnsi="Arial" w:cs="Arial"/>
                <w:sz w:val="20"/>
                <w:szCs w:val="20"/>
                <w:lang w:val="en-US"/>
              </w:rPr>
            </w:pPr>
            <w:r>
              <w:rPr>
                <w:rFonts w:ascii="Arial" w:hAnsi="Arial" w:cs="Arial"/>
                <w:sz w:val="20"/>
                <w:szCs w:val="20"/>
                <w:lang w:val="en"/>
              </w:rPr>
              <w:t>4. Position at the workstation.</w:t>
            </w:r>
          </w:p>
          <w:p w:rsidR="00FA1385" w:rsidRPr="007D7BC8" w:rsidRDefault="00FA1385" w:rsidP="008B0668">
            <w:pPr>
              <w:pStyle w:val="Formatlibre"/>
              <w:rPr>
                <w:rFonts w:ascii="Arial" w:hAnsi="Arial" w:cs="Arial"/>
                <w:sz w:val="20"/>
                <w:szCs w:val="20"/>
                <w:lang w:val="en-US"/>
              </w:rPr>
            </w:pPr>
            <w:r>
              <w:rPr>
                <w:rFonts w:ascii="Arial" w:hAnsi="Arial" w:cs="Arial"/>
                <w:sz w:val="20"/>
                <w:szCs w:val="20"/>
                <w:lang w:val="en"/>
              </w:rPr>
              <w:t>5 minutes</w:t>
            </w:r>
            <w:r>
              <w:rPr>
                <w:rFonts w:ascii="Arial" w:hAnsi="Arial" w:cs="Arial"/>
                <w:sz w:val="20"/>
                <w:szCs w:val="20"/>
                <w:lang w:val="en"/>
              </w:rPr>
              <w:tab/>
              <w:t>25 minutes</w:t>
            </w:r>
          </w:p>
        </w:tc>
        <w:tc>
          <w:tcPr>
            <w:tcW w:w="5103" w:type="dxa"/>
            <w:shd w:val="clear" w:color="auto" w:fill="auto"/>
            <w:tcMar>
              <w:top w:w="100" w:type="dxa"/>
              <w:left w:w="100" w:type="dxa"/>
              <w:bottom w:w="100" w:type="dxa"/>
              <w:right w:w="100" w:type="dxa"/>
            </w:tcMar>
          </w:tcPr>
          <w:p w:rsidR="008B0668" w:rsidRPr="007D7BC8" w:rsidRDefault="008B0668" w:rsidP="00F06B6D">
            <w:pPr>
              <w:pStyle w:val="Formatlibre"/>
              <w:rPr>
                <w:rFonts w:ascii="Arial" w:hAnsi="Arial" w:cs="Arial"/>
                <w:b/>
                <w:sz w:val="20"/>
                <w:szCs w:val="20"/>
                <w:lang w:val="en-US"/>
              </w:rPr>
            </w:pPr>
            <w:r>
              <w:rPr>
                <w:rFonts w:ascii="Arial" w:hAnsi="Arial" w:cs="Arial"/>
                <w:b/>
                <w:bCs/>
                <w:sz w:val="20"/>
                <w:szCs w:val="20"/>
                <w:lang w:val="en"/>
              </w:rPr>
              <w:t>Position at the computer workstation</w:t>
            </w:r>
          </w:p>
          <w:p w:rsidR="008B0668" w:rsidRPr="007D7BC8" w:rsidRDefault="008B0668" w:rsidP="00F06B6D">
            <w:pPr>
              <w:pStyle w:val="Formatlibre"/>
              <w:rPr>
                <w:rFonts w:ascii="Arial" w:hAnsi="Arial" w:cs="Arial"/>
                <w:sz w:val="20"/>
                <w:szCs w:val="20"/>
                <w:highlight w:val="yellow"/>
                <w:lang w:val="en-US"/>
              </w:rPr>
            </w:pPr>
          </w:p>
          <w:p w:rsidR="00FA1385" w:rsidRPr="007D7BC8" w:rsidRDefault="00FA1385" w:rsidP="00F06B6D">
            <w:pPr>
              <w:pStyle w:val="Formatlibre"/>
              <w:rPr>
                <w:rFonts w:ascii="Arial" w:hAnsi="Arial" w:cs="Arial"/>
                <w:sz w:val="20"/>
                <w:szCs w:val="20"/>
                <w:highlight w:val="yellow"/>
                <w:lang w:val="en-US"/>
              </w:rPr>
            </w:pPr>
            <w:r>
              <w:rPr>
                <w:rFonts w:ascii="Arial" w:hAnsi="Arial" w:cs="Arial"/>
                <w:sz w:val="20"/>
                <w:szCs w:val="20"/>
                <w:highlight w:val="yellow"/>
                <w:lang w:val="en"/>
              </w:rPr>
              <w:t>Let's now talk about your position at the workstation.</w:t>
            </w:r>
          </w:p>
          <w:p w:rsidR="00FA1385" w:rsidRPr="007D7BC8" w:rsidRDefault="00FA1385" w:rsidP="00F06B6D">
            <w:pPr>
              <w:pStyle w:val="Formatlibre"/>
              <w:rPr>
                <w:rFonts w:ascii="Arial" w:hAnsi="Arial" w:cs="Arial"/>
                <w:sz w:val="20"/>
                <w:szCs w:val="20"/>
                <w:highlight w:val="yellow"/>
                <w:lang w:val="en-US"/>
              </w:rPr>
            </w:pPr>
          </w:p>
          <w:p w:rsidR="00FA1385" w:rsidRPr="007D7BC8" w:rsidRDefault="00FA1385" w:rsidP="00F06B6D">
            <w:pPr>
              <w:pStyle w:val="Formatlibre"/>
              <w:rPr>
                <w:rFonts w:ascii="Arial" w:hAnsi="Arial" w:cs="Arial"/>
                <w:sz w:val="20"/>
                <w:szCs w:val="20"/>
                <w:lang w:val="en-US"/>
              </w:rPr>
            </w:pPr>
            <w:r>
              <w:rPr>
                <w:rFonts w:ascii="Arial" w:hAnsi="Arial" w:cs="Arial"/>
                <w:sz w:val="20"/>
                <w:szCs w:val="20"/>
                <w:lang w:val="en"/>
              </w:rPr>
              <w:t>"A prolonged bad position in front of a screen can be harmful to your back, and other areas (eyes, grip, shoulders, etc.)</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pPr>
            <w:r>
              <w:rPr>
                <w:rFonts w:ascii="Arial" w:hAnsi="Arial" w:cs="Arial"/>
                <w:b/>
                <w:bCs/>
                <w:sz w:val="20"/>
                <w:szCs w:val="20"/>
                <w:lang w:val="en"/>
              </w:rPr>
              <w:t>For an optimal posture in the office</w:t>
            </w:r>
          </w:p>
          <w:p w:rsidR="00FA1385" w:rsidRPr="00E533B7" w:rsidRDefault="00FA1385" w:rsidP="00F06B6D">
            <w:pPr>
              <w:pStyle w:val="Paragraphedeliste"/>
              <w:ind w:left="120"/>
              <w:jc w:val="center"/>
              <w:rPr>
                <w:rFonts w:ascii="Arial" w:hAnsi="Arial" w:cs="Arial"/>
                <w:b/>
                <w:bCs/>
                <w:sz w:val="20"/>
                <w:szCs w:val="20"/>
              </w:rPr>
            </w:pPr>
            <w:r>
              <w:rPr>
                <w:rFonts w:ascii="Arial" w:hAnsi="Arial" w:cs="Arial"/>
                <w:b/>
                <w:bCs/>
                <w:noProof/>
                <w:sz w:val="20"/>
                <w:szCs w:val="20"/>
                <w:lang w:val="fr-FR" w:eastAsia="fr-FR"/>
              </w:rPr>
              <w:drawing>
                <wp:inline distT="0" distB="0" distL="0" distR="0">
                  <wp:extent cx="4649434" cy="2324480"/>
                  <wp:effectExtent l="0" t="0" r="0" b="12700"/>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877" cy="2330201"/>
                          </a:xfrm>
                          <a:prstGeom prst="rect">
                            <a:avLst/>
                          </a:prstGeom>
                          <a:noFill/>
                          <a:ln>
                            <a:noFill/>
                          </a:ln>
                        </pic:spPr>
                      </pic:pic>
                    </a:graphicData>
                  </a:graphic>
                </wp:inline>
              </w:drawing>
            </w:r>
          </w:p>
        </w:tc>
      </w:tr>
      <w:tr w:rsidR="00FA1385" w:rsidRPr="009F4B34" w:rsidTr="008B0668">
        <w:tblPrEx>
          <w:shd w:val="clear" w:color="auto" w:fill="auto"/>
        </w:tblPrEx>
        <w:trPr>
          <w:trHeight w:val="1931"/>
        </w:trPr>
        <w:tc>
          <w:tcPr>
            <w:tcW w:w="1701" w:type="dxa"/>
            <w:shd w:val="clear" w:color="auto" w:fill="auto"/>
            <w:tcMar>
              <w:top w:w="100" w:type="dxa"/>
              <w:left w:w="100" w:type="dxa"/>
              <w:bottom w:w="100" w:type="dxa"/>
              <w:right w:w="100" w:type="dxa"/>
            </w:tcMar>
          </w:tcPr>
          <w:p w:rsidR="00FA1385" w:rsidRPr="007D7BC8" w:rsidRDefault="00FA1385" w:rsidP="00F06B6D">
            <w:pPr>
              <w:pStyle w:val="Formatlibre"/>
              <w:rPr>
                <w:rFonts w:ascii="Arial" w:hAnsi="Arial" w:cs="Arial"/>
                <w:sz w:val="20"/>
                <w:szCs w:val="20"/>
                <w:lang w:val="en-US"/>
              </w:rPr>
            </w:pPr>
            <w:r>
              <w:rPr>
                <w:rFonts w:ascii="Arial" w:hAnsi="Arial" w:cs="Arial"/>
                <w:sz w:val="20"/>
                <w:szCs w:val="20"/>
                <w:lang w:val="en"/>
              </w:rPr>
              <w:t>Put into practice</w:t>
            </w:r>
          </w:p>
          <w:p w:rsidR="00FA1385" w:rsidRPr="007D7BC8" w:rsidRDefault="00FA1385" w:rsidP="00F06B6D">
            <w:pPr>
              <w:pStyle w:val="Formatlibre"/>
              <w:rPr>
                <w:rFonts w:ascii="Arial" w:hAnsi="Arial" w:cs="Arial"/>
                <w:sz w:val="20"/>
                <w:szCs w:val="20"/>
                <w:lang w:val="en-US"/>
              </w:rPr>
            </w:pPr>
          </w:p>
          <w:p w:rsidR="00FA1385" w:rsidRPr="007D7BC8" w:rsidRDefault="004765E6" w:rsidP="008B0668">
            <w:pPr>
              <w:pStyle w:val="Formatlibre"/>
              <w:rPr>
                <w:rFonts w:ascii="Arial" w:hAnsi="Arial" w:cs="Arial"/>
                <w:sz w:val="20"/>
                <w:szCs w:val="20"/>
                <w:lang w:val="en-US"/>
              </w:rPr>
            </w:pPr>
            <w:r>
              <w:rPr>
                <w:rFonts w:ascii="Arial" w:hAnsi="Arial" w:cs="Arial"/>
                <w:sz w:val="20"/>
                <w:szCs w:val="20"/>
                <w:lang w:val="en"/>
              </w:rPr>
              <w:t>01:00 to 01:30</w:t>
            </w:r>
          </w:p>
          <w:p w:rsidR="004765E6" w:rsidRPr="007D7BC8" w:rsidRDefault="004765E6" w:rsidP="008B0668">
            <w:pPr>
              <w:pStyle w:val="Formatlibre"/>
              <w:rPr>
                <w:rFonts w:ascii="Arial" w:hAnsi="Arial" w:cs="Arial"/>
                <w:sz w:val="20"/>
                <w:szCs w:val="20"/>
                <w:lang w:val="en-US"/>
              </w:rPr>
            </w:pPr>
          </w:p>
          <w:p w:rsidR="008B0668" w:rsidRPr="007D7BC8" w:rsidRDefault="004765E6" w:rsidP="008B0668">
            <w:pPr>
              <w:pStyle w:val="Formatlibre"/>
              <w:rPr>
                <w:rFonts w:ascii="Arial" w:hAnsi="Arial" w:cs="Arial"/>
                <w:sz w:val="20"/>
                <w:szCs w:val="20"/>
                <w:lang w:val="en-US"/>
              </w:rPr>
            </w:pPr>
            <w:r>
              <w:rPr>
                <w:rFonts w:ascii="Arial" w:hAnsi="Arial" w:cs="Arial"/>
                <w:sz w:val="20"/>
                <w:szCs w:val="20"/>
                <w:lang w:val="en"/>
              </w:rPr>
              <w:t>End: 01:30 to 02:00</w:t>
            </w:r>
          </w:p>
        </w:tc>
        <w:tc>
          <w:tcPr>
            <w:tcW w:w="5103" w:type="dxa"/>
            <w:shd w:val="clear" w:color="auto" w:fill="auto"/>
            <w:tcMar>
              <w:top w:w="100" w:type="dxa"/>
              <w:left w:w="100" w:type="dxa"/>
              <w:bottom w:w="100" w:type="dxa"/>
              <w:right w:w="100" w:type="dxa"/>
            </w:tcMar>
          </w:tcPr>
          <w:p w:rsidR="00FA1385" w:rsidRPr="007D7BC8" w:rsidRDefault="00FA1385" w:rsidP="00F06B6D">
            <w:pPr>
              <w:pStyle w:val="Formatlibre"/>
              <w:rPr>
                <w:rFonts w:ascii="Arial" w:hAnsi="Arial" w:cs="Arial"/>
                <w:sz w:val="20"/>
                <w:szCs w:val="20"/>
                <w:highlight w:val="yellow"/>
                <w:lang w:val="en-US"/>
              </w:rPr>
            </w:pPr>
            <w:r>
              <w:rPr>
                <w:rFonts w:ascii="Arial" w:hAnsi="Arial" w:cs="Arial"/>
                <w:sz w:val="20"/>
                <w:szCs w:val="20"/>
                <w:highlight w:val="yellow"/>
                <w:lang w:val="en"/>
              </w:rPr>
              <w:t xml:space="preserve">Organize </w:t>
            </w:r>
            <w:r>
              <w:rPr>
                <w:rFonts w:ascii="Arial" w:hAnsi="Arial" w:cs="Arial"/>
                <w:b/>
                <w:bCs/>
                <w:sz w:val="20"/>
                <w:szCs w:val="20"/>
                <w:highlight w:val="yellow"/>
                <w:lang w:val="en"/>
              </w:rPr>
              <w:t>practical training</w:t>
            </w:r>
            <w:r>
              <w:rPr>
                <w:rFonts w:ascii="Arial" w:hAnsi="Arial" w:cs="Arial"/>
                <w:sz w:val="20"/>
                <w:szCs w:val="20"/>
                <w:highlight w:val="yellow"/>
                <w:lang w:val="en"/>
              </w:rPr>
              <w:t xml:space="preserve"> so that each participant can handle dummy loads while practicing basic risk-prevention positions.</w:t>
            </w:r>
          </w:p>
          <w:p w:rsidR="00C1504B" w:rsidRPr="007D7BC8" w:rsidRDefault="00C1504B" w:rsidP="008B0668">
            <w:pPr>
              <w:pStyle w:val="Formatlibre"/>
              <w:rPr>
                <w:rFonts w:ascii="Arial" w:hAnsi="Arial" w:cs="Arial"/>
                <w:b/>
                <w:sz w:val="20"/>
                <w:szCs w:val="20"/>
                <w:highlight w:val="yellow"/>
                <w:lang w:val="en-US"/>
              </w:rPr>
            </w:pPr>
            <w:r>
              <w:rPr>
                <w:rFonts w:ascii="Arial" w:hAnsi="Arial" w:cs="Arial"/>
                <w:b/>
                <w:bCs/>
                <w:sz w:val="20"/>
                <w:szCs w:val="20"/>
                <w:highlight w:val="yellow"/>
                <w:lang w:val="en"/>
              </w:rPr>
              <w:t xml:space="preserve">Exercise: </w:t>
            </w:r>
          </w:p>
          <w:p w:rsidR="008B0668" w:rsidRPr="007D7BC8" w:rsidRDefault="008B0668" w:rsidP="008B0668">
            <w:pPr>
              <w:pStyle w:val="Formatlibre"/>
              <w:rPr>
                <w:rFonts w:ascii="Arial" w:hAnsi="Arial" w:cs="Arial"/>
                <w:sz w:val="20"/>
                <w:szCs w:val="20"/>
                <w:highlight w:val="yellow"/>
                <w:lang w:val="en-US"/>
              </w:rPr>
            </w:pPr>
            <w:r>
              <w:rPr>
                <w:rFonts w:ascii="Arial" w:hAnsi="Arial" w:cs="Arial"/>
                <w:sz w:val="20"/>
                <w:szCs w:val="20"/>
                <w:highlight w:val="yellow"/>
                <w:lang w:val="en"/>
              </w:rPr>
              <w:t>Show local examples of loads that require the use of specific equipment and identify the equipment required for a given load.</w:t>
            </w:r>
          </w:p>
          <w:p w:rsidR="00604306" w:rsidRPr="007D7BC8" w:rsidRDefault="00604306" w:rsidP="008B0668">
            <w:pPr>
              <w:pStyle w:val="Formatlibre"/>
              <w:rPr>
                <w:rFonts w:ascii="Arial" w:hAnsi="Arial" w:cs="Arial"/>
                <w:sz w:val="20"/>
                <w:szCs w:val="20"/>
                <w:highlight w:val="yellow"/>
                <w:lang w:val="en-US"/>
              </w:rPr>
            </w:pPr>
            <w:r>
              <w:rPr>
                <w:rFonts w:ascii="Arial" w:hAnsi="Arial" w:cs="Arial"/>
                <w:b/>
                <w:bCs/>
                <w:color w:val="000000" w:themeColor="text1"/>
                <w:sz w:val="20"/>
                <w:szCs w:val="20"/>
                <w:highlight w:val="yellow"/>
                <w:lang w:val="en"/>
              </w:rPr>
              <w:t xml:space="preserve">In </w:t>
            </w:r>
            <w:r w:rsidR="007D7BC8">
              <w:rPr>
                <w:rFonts w:ascii="Arial" w:hAnsi="Arial" w:cs="Arial"/>
                <w:b/>
                <w:bCs/>
                <w:color w:val="000000" w:themeColor="text1"/>
                <w:sz w:val="20"/>
                <w:szCs w:val="20"/>
                <w:highlight w:val="yellow"/>
                <w:lang w:val="en"/>
              </w:rPr>
              <w:t>conclusion:</w:t>
            </w:r>
            <w:r w:rsidR="007D7BC8">
              <w:rPr>
                <w:rFonts w:ascii="Arial" w:hAnsi="Arial" w:cs="Arial"/>
                <w:sz w:val="20"/>
                <w:szCs w:val="20"/>
                <w:lang w:val="en"/>
              </w:rPr>
              <w:t xml:space="preserve"> Remember</w:t>
            </w:r>
            <w:r>
              <w:rPr>
                <w:rFonts w:ascii="Arial" w:hAnsi="Arial" w:cs="Arial"/>
                <w:sz w:val="20"/>
                <w:szCs w:val="20"/>
                <w:lang w:val="en"/>
              </w:rPr>
              <w:t xml:space="preserve"> that muscoloskeletal risks are not insignificant: they can lead to serious and detrimental injuries in the long term.</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pPr>
          </w:p>
        </w:tc>
      </w:tr>
    </w:tbl>
    <w:p w:rsidR="00B21AE6" w:rsidRPr="00E533B7" w:rsidRDefault="00B21AE6" w:rsidP="00DD4EA6">
      <w:pPr>
        <w:outlineLvl w:val="0"/>
        <w:rPr>
          <w:rFonts w:ascii="Arial" w:hAnsi="Arial" w:cs="Arial"/>
        </w:rPr>
      </w:pPr>
    </w:p>
    <w:sectPr w:rsidR="00B21AE6" w:rsidRPr="00E533B7" w:rsidSect="00086A33">
      <w:headerReference w:type="first" r:id="rId19"/>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0BD" w:rsidRDefault="00C620BD">
      <w:r>
        <w:separator/>
      </w:r>
    </w:p>
  </w:endnote>
  <w:endnote w:type="continuationSeparator" w:id="0">
    <w:p w:rsidR="00C620BD" w:rsidRDefault="00C6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36771"/>
      <w:docPartObj>
        <w:docPartGallery w:val="Page Numbers (Bottom of Page)"/>
        <w:docPartUnique/>
      </w:docPartObj>
    </w:sdtPr>
    <w:sdtEndPr/>
    <w:sdtContent>
      <w:p w:rsidR="00086A33" w:rsidRDefault="007D7BC8">
        <w:pPr>
          <w:pStyle w:val="Pieddepage"/>
          <w:jc w:val="right"/>
        </w:pPr>
        <w:r>
          <w:fldChar w:fldCharType="begin"/>
        </w:r>
        <w:r>
          <w:instrText xml:space="preserve"> PAGE   \* MERGEFORMAT </w:instrText>
        </w:r>
        <w:r>
          <w:fldChar w:fldCharType="separate"/>
        </w:r>
        <w:r w:rsidRPr="007D7BC8">
          <w:rPr>
            <w:noProof/>
            <w:lang w:val="en"/>
          </w:rPr>
          <w:t>5</w:t>
        </w:r>
        <w:r>
          <w:rPr>
            <w:noProof/>
            <w:lang w:val="en"/>
          </w:rPr>
          <w:fldChar w:fldCharType="end"/>
        </w:r>
      </w:p>
    </w:sdtContent>
  </w:sdt>
  <w:p w:rsidR="00086A33" w:rsidRDefault="00086A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0BD" w:rsidRDefault="00C620BD">
      <w:r>
        <w:separator/>
      </w:r>
    </w:p>
  </w:footnote>
  <w:footnote w:type="continuationSeparator" w:id="0">
    <w:p w:rsidR="00C620BD" w:rsidRDefault="00C62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086A33" w:rsidRPr="008166DB" w:rsidTr="001B5828">
      <w:trPr>
        <w:cantSplit/>
        <w:trHeight w:val="20"/>
        <w:jc w:val="center"/>
      </w:trPr>
      <w:tc>
        <w:tcPr>
          <w:tcW w:w="2824" w:type="dxa"/>
          <w:vMerge w:val="restart"/>
          <w:shd w:val="clear" w:color="auto" w:fill="auto"/>
          <w:vAlign w:val="center"/>
        </w:tcPr>
        <w:p w:rsidR="00086A33" w:rsidRPr="003F396F" w:rsidRDefault="00086A33" w:rsidP="001B5828">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5"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86A33" w:rsidRPr="00A10B3D" w:rsidRDefault="00086A33" w:rsidP="001B582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086A33" w:rsidRPr="008166DB" w:rsidTr="001B5828">
      <w:trPr>
        <w:cantSplit/>
        <w:trHeight w:val="20"/>
        <w:jc w:val="center"/>
      </w:trPr>
      <w:tc>
        <w:tcPr>
          <w:tcW w:w="2824" w:type="dxa"/>
          <w:vMerge/>
          <w:shd w:val="clear" w:color="auto" w:fill="auto"/>
          <w:vAlign w:val="center"/>
        </w:tcPr>
        <w:p w:rsidR="00086A33" w:rsidRDefault="00086A33" w:rsidP="001B5828">
          <w:pPr>
            <w:widowControl w:val="0"/>
            <w:autoSpaceDE w:val="0"/>
            <w:autoSpaceDN w:val="0"/>
            <w:adjustRightInd w:val="0"/>
            <w:jc w:val="center"/>
            <w:rPr>
              <w:b/>
              <w:noProof/>
              <w:sz w:val="28"/>
            </w:rPr>
          </w:pPr>
        </w:p>
      </w:tc>
      <w:tc>
        <w:tcPr>
          <w:tcW w:w="6977" w:type="dxa"/>
          <w:shd w:val="clear" w:color="auto" w:fill="auto"/>
        </w:tcPr>
        <w:p w:rsidR="00086A33" w:rsidRPr="003F2295" w:rsidRDefault="00086A33" w:rsidP="001B5828">
          <w:pPr>
            <w:pStyle w:val="Titre1"/>
            <w:spacing w:before="0"/>
            <w:ind w:right="11"/>
            <w:jc w:val="center"/>
            <w:rPr>
              <w:sz w:val="22"/>
              <w:szCs w:val="22"/>
            </w:rPr>
          </w:pPr>
          <w:r>
            <w:rPr>
              <w:rFonts w:ascii="Helvetica" w:eastAsia="Times New Roman" w:hAnsi="Helvetica"/>
              <w:color w:val="004164"/>
              <w:szCs w:val="32"/>
              <w:lang w:val="en"/>
            </w:rPr>
            <w:t>Trainer guide – TCT 4.2</w:t>
          </w:r>
        </w:p>
      </w:tc>
    </w:tr>
    <w:tr w:rsidR="00086A33" w:rsidRPr="003F396F" w:rsidTr="001B5828">
      <w:trPr>
        <w:cantSplit/>
        <w:trHeight w:val="20"/>
        <w:jc w:val="center"/>
      </w:trPr>
      <w:tc>
        <w:tcPr>
          <w:tcW w:w="2824" w:type="dxa"/>
          <w:vMerge/>
          <w:shd w:val="clear" w:color="auto" w:fill="auto"/>
        </w:tcPr>
        <w:p w:rsidR="00086A33" w:rsidRPr="003F396F" w:rsidRDefault="00086A33" w:rsidP="001B5828">
          <w:pPr>
            <w:widowControl w:val="0"/>
            <w:autoSpaceDE w:val="0"/>
            <w:autoSpaceDN w:val="0"/>
            <w:adjustRightInd w:val="0"/>
            <w:rPr>
              <w:b/>
              <w:sz w:val="28"/>
            </w:rPr>
          </w:pPr>
        </w:p>
      </w:tc>
      <w:tc>
        <w:tcPr>
          <w:tcW w:w="6977" w:type="dxa"/>
          <w:shd w:val="clear" w:color="auto" w:fill="auto"/>
        </w:tcPr>
        <w:p w:rsidR="00086A33" w:rsidRPr="00A10B3D" w:rsidRDefault="00086A33" w:rsidP="001B582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4.2 – V2</w:t>
          </w:r>
        </w:p>
      </w:tc>
    </w:tr>
  </w:tbl>
  <w:p w:rsidR="00086A33" w:rsidRDefault="00086A3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2424C0" w:rsidRPr="008166DB" w:rsidTr="00A10B3D">
      <w:trPr>
        <w:cantSplit/>
        <w:trHeight w:val="20"/>
        <w:jc w:val="center"/>
      </w:trPr>
      <w:tc>
        <w:tcPr>
          <w:tcW w:w="2824" w:type="dxa"/>
          <w:vMerge w:val="restart"/>
          <w:shd w:val="clear" w:color="auto" w:fill="auto"/>
          <w:vAlign w:val="center"/>
        </w:tcPr>
        <w:p w:rsidR="002424C0" w:rsidRPr="003F396F" w:rsidRDefault="002424C0"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3"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424C0" w:rsidRPr="00A10B3D" w:rsidRDefault="002424C0"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2424C0" w:rsidRPr="008166DB" w:rsidTr="00A10B3D">
      <w:trPr>
        <w:cantSplit/>
        <w:trHeight w:val="20"/>
        <w:jc w:val="center"/>
      </w:trPr>
      <w:tc>
        <w:tcPr>
          <w:tcW w:w="2824" w:type="dxa"/>
          <w:vMerge/>
          <w:shd w:val="clear" w:color="auto" w:fill="auto"/>
          <w:vAlign w:val="center"/>
        </w:tcPr>
        <w:p w:rsidR="002424C0" w:rsidRDefault="002424C0" w:rsidP="00A10B3D">
          <w:pPr>
            <w:widowControl w:val="0"/>
            <w:autoSpaceDE w:val="0"/>
            <w:autoSpaceDN w:val="0"/>
            <w:adjustRightInd w:val="0"/>
            <w:jc w:val="center"/>
            <w:rPr>
              <w:b/>
              <w:noProof/>
              <w:sz w:val="28"/>
            </w:rPr>
          </w:pPr>
        </w:p>
      </w:tc>
      <w:tc>
        <w:tcPr>
          <w:tcW w:w="6977" w:type="dxa"/>
          <w:shd w:val="clear" w:color="auto" w:fill="auto"/>
        </w:tcPr>
        <w:p w:rsidR="002424C0" w:rsidRPr="003F2295" w:rsidRDefault="002424C0" w:rsidP="00C1504B">
          <w:pPr>
            <w:pStyle w:val="Titre1"/>
            <w:spacing w:before="0"/>
            <w:ind w:right="11"/>
            <w:jc w:val="center"/>
            <w:rPr>
              <w:sz w:val="22"/>
              <w:szCs w:val="22"/>
            </w:rPr>
          </w:pPr>
          <w:r>
            <w:rPr>
              <w:rFonts w:ascii="Helvetica" w:eastAsia="Times New Roman" w:hAnsi="Helvetica"/>
              <w:color w:val="004164"/>
              <w:szCs w:val="32"/>
              <w:lang w:val="en"/>
            </w:rPr>
            <w:t>Trainer guide – TCT 4.2</w:t>
          </w:r>
        </w:p>
      </w:tc>
    </w:tr>
    <w:tr w:rsidR="002424C0" w:rsidRPr="003F396F" w:rsidTr="00A10B3D">
      <w:trPr>
        <w:cantSplit/>
        <w:trHeight w:val="20"/>
        <w:jc w:val="center"/>
      </w:trPr>
      <w:tc>
        <w:tcPr>
          <w:tcW w:w="2824" w:type="dxa"/>
          <w:vMerge/>
          <w:shd w:val="clear" w:color="auto" w:fill="auto"/>
        </w:tcPr>
        <w:p w:rsidR="002424C0" w:rsidRPr="003F396F" w:rsidRDefault="002424C0" w:rsidP="00A10B3D">
          <w:pPr>
            <w:widowControl w:val="0"/>
            <w:autoSpaceDE w:val="0"/>
            <w:autoSpaceDN w:val="0"/>
            <w:adjustRightInd w:val="0"/>
            <w:rPr>
              <w:b/>
              <w:sz w:val="28"/>
            </w:rPr>
          </w:pPr>
        </w:p>
      </w:tc>
      <w:tc>
        <w:tcPr>
          <w:tcW w:w="6977" w:type="dxa"/>
          <w:shd w:val="clear" w:color="auto" w:fill="auto"/>
        </w:tcPr>
        <w:p w:rsidR="002424C0" w:rsidRPr="00A10B3D" w:rsidRDefault="00086A33"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4.2 – V2</w:t>
          </w:r>
        </w:p>
      </w:tc>
    </w:tr>
  </w:tbl>
  <w:p w:rsidR="002424C0" w:rsidRDefault="002424C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pPr>
          <w:r>
            <w:rPr>
              <w:rFonts w:ascii="Helvetica" w:eastAsia="Times New Roman" w:hAnsi="Helvetica"/>
              <w:color w:val="004164"/>
              <w:szCs w:val="32"/>
              <w:lang w:val="en"/>
            </w:rPr>
            <w:t>Trainer guide – TCT 4.2</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B344AE"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V1 - 23 August 2016</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3">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4">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5">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7">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9">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1">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4">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5">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1"/>
  </w:num>
  <w:num w:numId="4">
    <w:abstractNumId w:val="41"/>
  </w:num>
  <w:num w:numId="5">
    <w:abstractNumId w:val="40"/>
  </w:num>
  <w:num w:numId="6">
    <w:abstractNumId w:val="32"/>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4"/>
  </w:num>
  <w:num w:numId="15">
    <w:abstractNumId w:val="35"/>
  </w:num>
  <w:num w:numId="16">
    <w:abstractNumId w:val="12"/>
  </w:num>
  <w:num w:numId="17">
    <w:abstractNumId w:val="21"/>
  </w:num>
  <w:num w:numId="18">
    <w:abstractNumId w:val="24"/>
  </w:num>
  <w:num w:numId="19">
    <w:abstractNumId w:val="44"/>
  </w:num>
  <w:num w:numId="20">
    <w:abstractNumId w:val="22"/>
  </w:num>
  <w:num w:numId="21">
    <w:abstractNumId w:val="23"/>
  </w:num>
  <w:num w:numId="22">
    <w:abstractNumId w:val="33"/>
  </w:num>
  <w:num w:numId="23">
    <w:abstractNumId w:val="11"/>
  </w:num>
  <w:num w:numId="24">
    <w:abstractNumId w:val="43"/>
  </w:num>
  <w:num w:numId="25">
    <w:abstractNumId w:val="36"/>
  </w:num>
  <w:num w:numId="26">
    <w:abstractNumId w:val="3"/>
  </w:num>
  <w:num w:numId="27">
    <w:abstractNumId w:val="18"/>
  </w:num>
  <w:num w:numId="28">
    <w:abstractNumId w:val="28"/>
  </w:num>
  <w:num w:numId="29">
    <w:abstractNumId w:val="29"/>
  </w:num>
  <w:num w:numId="30">
    <w:abstractNumId w:val="42"/>
  </w:num>
  <w:num w:numId="31">
    <w:abstractNumId w:val="5"/>
  </w:num>
  <w:num w:numId="32">
    <w:abstractNumId w:val="30"/>
  </w:num>
  <w:num w:numId="33">
    <w:abstractNumId w:val="26"/>
  </w:num>
  <w:num w:numId="34">
    <w:abstractNumId w:val="14"/>
  </w:num>
  <w:num w:numId="35">
    <w:abstractNumId w:val="37"/>
  </w:num>
  <w:num w:numId="36">
    <w:abstractNumId w:val="16"/>
  </w:num>
  <w:num w:numId="37">
    <w:abstractNumId w:val="31"/>
  </w:num>
  <w:num w:numId="38">
    <w:abstractNumId w:val="4"/>
  </w:num>
  <w:num w:numId="39">
    <w:abstractNumId w:val="19"/>
  </w:num>
  <w:num w:numId="40">
    <w:abstractNumId w:val="7"/>
  </w:num>
  <w:num w:numId="41">
    <w:abstractNumId w:val="20"/>
  </w:num>
  <w:num w:numId="42">
    <w:abstractNumId w:val="17"/>
  </w:num>
  <w:num w:numId="43">
    <w:abstractNumId w:val="39"/>
  </w:num>
  <w:num w:numId="44">
    <w:abstractNumId w:val="31"/>
  </w:num>
  <w:num w:numId="45">
    <w:abstractNumId w:val="10"/>
  </w:num>
  <w:num w:numId="46">
    <w:abstractNumId w:val="45"/>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6148D"/>
    <w:rsid w:val="00061697"/>
    <w:rsid w:val="00063003"/>
    <w:rsid w:val="00070802"/>
    <w:rsid w:val="0007545C"/>
    <w:rsid w:val="00086A33"/>
    <w:rsid w:val="00094340"/>
    <w:rsid w:val="00094B6B"/>
    <w:rsid w:val="00095AFA"/>
    <w:rsid w:val="0009662F"/>
    <w:rsid w:val="000A7B0E"/>
    <w:rsid w:val="000C0D35"/>
    <w:rsid w:val="000D054A"/>
    <w:rsid w:val="000E1CAB"/>
    <w:rsid w:val="000E4BF9"/>
    <w:rsid w:val="000E5AAA"/>
    <w:rsid w:val="00107879"/>
    <w:rsid w:val="00117B18"/>
    <w:rsid w:val="001443D4"/>
    <w:rsid w:val="0014607D"/>
    <w:rsid w:val="00152EED"/>
    <w:rsid w:val="001547E9"/>
    <w:rsid w:val="00172369"/>
    <w:rsid w:val="001877C3"/>
    <w:rsid w:val="001943A1"/>
    <w:rsid w:val="001951AF"/>
    <w:rsid w:val="001A7319"/>
    <w:rsid w:val="001C337A"/>
    <w:rsid w:val="00212745"/>
    <w:rsid w:val="002169AA"/>
    <w:rsid w:val="0021710D"/>
    <w:rsid w:val="002241F0"/>
    <w:rsid w:val="00225D7A"/>
    <w:rsid w:val="002348B4"/>
    <w:rsid w:val="00235482"/>
    <w:rsid w:val="002424C0"/>
    <w:rsid w:val="002524E0"/>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608B4"/>
    <w:rsid w:val="00466468"/>
    <w:rsid w:val="0046730D"/>
    <w:rsid w:val="004729C3"/>
    <w:rsid w:val="004765E6"/>
    <w:rsid w:val="0048090C"/>
    <w:rsid w:val="0048275E"/>
    <w:rsid w:val="004A452E"/>
    <w:rsid w:val="004A682C"/>
    <w:rsid w:val="004B7A9E"/>
    <w:rsid w:val="004D32B6"/>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87D5F"/>
    <w:rsid w:val="0059100C"/>
    <w:rsid w:val="005945E9"/>
    <w:rsid w:val="00597D8B"/>
    <w:rsid w:val="005A1AD8"/>
    <w:rsid w:val="005A3CF9"/>
    <w:rsid w:val="005A3E1E"/>
    <w:rsid w:val="005C4603"/>
    <w:rsid w:val="005E3778"/>
    <w:rsid w:val="005E3D1C"/>
    <w:rsid w:val="005F083B"/>
    <w:rsid w:val="00603007"/>
    <w:rsid w:val="006035A1"/>
    <w:rsid w:val="00604306"/>
    <w:rsid w:val="00606A11"/>
    <w:rsid w:val="00607B27"/>
    <w:rsid w:val="0061715C"/>
    <w:rsid w:val="0063062B"/>
    <w:rsid w:val="00630FFE"/>
    <w:rsid w:val="0066000F"/>
    <w:rsid w:val="00662F93"/>
    <w:rsid w:val="00673DAE"/>
    <w:rsid w:val="00687ACC"/>
    <w:rsid w:val="006914D1"/>
    <w:rsid w:val="006B1AB7"/>
    <w:rsid w:val="006B24AA"/>
    <w:rsid w:val="006B3F69"/>
    <w:rsid w:val="006B60B2"/>
    <w:rsid w:val="006C1E69"/>
    <w:rsid w:val="006C2C45"/>
    <w:rsid w:val="006F3BF4"/>
    <w:rsid w:val="00730663"/>
    <w:rsid w:val="00743D75"/>
    <w:rsid w:val="007454BD"/>
    <w:rsid w:val="007705EA"/>
    <w:rsid w:val="00784823"/>
    <w:rsid w:val="00786051"/>
    <w:rsid w:val="00786A2C"/>
    <w:rsid w:val="0079030A"/>
    <w:rsid w:val="00790758"/>
    <w:rsid w:val="0079227F"/>
    <w:rsid w:val="0079342C"/>
    <w:rsid w:val="0079689F"/>
    <w:rsid w:val="007A4A58"/>
    <w:rsid w:val="007A58C6"/>
    <w:rsid w:val="007A5F8D"/>
    <w:rsid w:val="007C00AE"/>
    <w:rsid w:val="007D0BCC"/>
    <w:rsid w:val="007D7BC8"/>
    <w:rsid w:val="007E10E3"/>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180F"/>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9F4B34"/>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AF0418"/>
    <w:rsid w:val="00AF06CE"/>
    <w:rsid w:val="00B03146"/>
    <w:rsid w:val="00B06E34"/>
    <w:rsid w:val="00B21AE6"/>
    <w:rsid w:val="00B31387"/>
    <w:rsid w:val="00B344AE"/>
    <w:rsid w:val="00B34C06"/>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04B"/>
    <w:rsid w:val="00C15C2C"/>
    <w:rsid w:val="00C2539F"/>
    <w:rsid w:val="00C27C8E"/>
    <w:rsid w:val="00C365F7"/>
    <w:rsid w:val="00C36FD1"/>
    <w:rsid w:val="00C44112"/>
    <w:rsid w:val="00C44A37"/>
    <w:rsid w:val="00C620BD"/>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CF1436"/>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533B7"/>
    <w:rsid w:val="00E62D43"/>
    <w:rsid w:val="00E64368"/>
    <w:rsid w:val="00E76F22"/>
    <w:rsid w:val="00E80130"/>
    <w:rsid w:val="00E85EA4"/>
    <w:rsid w:val="00EB5346"/>
    <w:rsid w:val="00EB6A78"/>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4D36"/>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D3C9B8-C7A5-4F11-A4B4-F7345471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947</Words>
  <Characters>5213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9</cp:revision>
  <cp:lastPrinted>2016-08-08T12:58:00Z</cp:lastPrinted>
  <dcterms:created xsi:type="dcterms:W3CDTF">2016-08-25T12:10:00Z</dcterms:created>
  <dcterms:modified xsi:type="dcterms:W3CDTF">2017-06-08T20:17:00Z</dcterms:modified>
</cp:coreProperties>
</file>