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8D7" w:rsidRPr="00614A6C" w:rsidRDefault="001D28D7" w:rsidP="001D28D7">
      <w:pPr>
        <w:pStyle w:val="Corps"/>
        <w:rPr>
          <w:rFonts w:ascii="Arial" w:hAnsi="Arial" w:cs="Arial"/>
          <w:b/>
          <w:bCs/>
          <w:sz w:val="48"/>
          <w:szCs w:val="48"/>
        </w:rPr>
        <w:bidi w:val="0"/>
      </w:pPr>
      <w:r>
        <w:rPr>
          <w:rFonts w:ascii="Arial" w:cs="Arial" w:hAnsi="Arial"/>
          <w:sz w:val="48"/>
          <w:szCs w:val="48"/>
          <w:lang w:val="es"/>
          <w:b w:val="1"/>
          <w:bCs w:val="1"/>
          <w:i w:val="0"/>
          <w:iCs w:val="0"/>
          <w:u w:val="none"/>
          <w:vertAlign w:val="baseline"/>
          <w:rtl w:val="0"/>
        </w:rPr>
        <w:t xml:space="preserve">Stop Card y contacto de seguridad</w:t>
      </w:r>
    </w:p>
    <w:p w:rsidR="00B21AE6" w:rsidRPr="002348B4"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A068EE" w:rsidRPr="00E8012C"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2348B4" w:rsidRDefault="00A068EE" w:rsidP="00A10B3D">
            <w:pPr>
              <w:pStyle w:val="Sous-section2"/>
              <w:tabs>
                <w:tab w:val="right" w:pos="14379"/>
              </w:tabs>
              <w:rPr>
                <w:rFonts w:ascii="Arial" w:hAnsi="Arial" w:cs="Arial"/>
                <w:u w:val="single"/>
              </w:rPr>
              <w:bidi w:val="0"/>
            </w:pPr>
            <w:r>
              <w:rPr>
                <w:rFonts w:ascii="Arial" w:cs="Arial" w:hAnsi="Arial"/>
                <w:lang w:val="es"/>
                <w:b w:val="1"/>
                <w:bCs w:val="1"/>
                <w:i w:val="0"/>
                <w:iCs w:val="0"/>
                <w:u w:val="single"/>
                <w:vertAlign w:val="baseline"/>
                <w:rtl w:val="0"/>
              </w:rPr>
              <w:t xml:space="preserve">Objetivos:</w:t>
            </w:r>
          </w:p>
          <w:p w:rsidR="001D28D7" w:rsidRPr="00614A6C" w:rsidRDefault="001D28D7" w:rsidP="001D28D7">
            <w:pPr>
              <w:rPr>
                <w:rFonts w:ascii="Arial" w:hAnsi="Arial" w:cs="Arial"/>
              </w:rPr>
              <w:bidi w:val="0"/>
            </w:pPr>
            <w:r>
              <w:rPr>
                <w:rFonts w:ascii="Arial" w:cs="Arial" w:hAnsi="Arial"/>
                <w:lang w:val="es"/>
                <w:b w:val="0"/>
                <w:bCs w:val="0"/>
                <w:i w:val="0"/>
                <w:iCs w:val="0"/>
                <w:u w:val="none"/>
                <w:vertAlign w:val="baseline"/>
                <w:rtl w:val="0"/>
              </w:rPr>
              <w:t xml:space="preserve">Al final de la secuencia, los participantes:  </w:t>
            </w:r>
          </w:p>
          <w:p w:rsidR="00D230DC" w:rsidRPr="002348B4" w:rsidRDefault="001D28D7" w:rsidP="001D28D7">
            <w:pPr>
              <w:pStyle w:val="Paragraphedeliste"/>
              <w:numPr>
                <w:ilvl w:val="0"/>
                <w:numId w:val="34"/>
              </w:numPr>
              <w:rPr>
                <w:rFonts w:ascii="Arial" w:hAnsi="Arial" w:cs="Arial"/>
              </w:rPr>
              <w:bidi w:val="0"/>
            </w:pPr>
            <w:r>
              <w:rPr>
                <w:rFonts w:ascii="Arial" w:cs="Arial" w:hAnsi="Arial"/>
                <w:lang w:val="es"/>
                <w:b w:val="0"/>
                <w:bCs w:val="0"/>
                <w:i w:val="0"/>
                <w:iCs w:val="0"/>
                <w:u w:val="none"/>
                <w:vertAlign w:val="baseline"/>
                <w:rtl w:val="0"/>
              </w:rPr>
              <w:t xml:space="preserve">Son capaces de realizar una </w:t>
            </w:r>
            <w:r>
              <w:rPr>
                <w:rFonts w:ascii="Arial" w:cs="Arial" w:hAnsi="Arial"/>
                <w:lang w:val="es"/>
                <w:b w:val="1"/>
                <w:bCs w:val="1"/>
                <w:i w:val="0"/>
                <w:iCs w:val="0"/>
                <w:u w:val="none"/>
                <w:vertAlign w:val="baseline"/>
                <w:rtl w:val="0"/>
              </w:rPr>
              <w:t xml:space="preserve">comunicación de seguridad</w:t>
            </w:r>
            <w:r>
              <w:rPr>
                <w:rFonts w:ascii="Arial" w:cs="Arial" w:hAnsi="Arial"/>
                <w:lang w:val="es"/>
                <w:b w:val="0"/>
                <w:bCs w:val="0"/>
                <w:i w:val="0"/>
                <w:iCs w:val="0"/>
                <w:u w:val="none"/>
                <w:vertAlign w:val="baseline"/>
                <w:rtl w:val="0"/>
              </w:rPr>
              <w:t xml:space="preserve"> (contacto de seguridad) antes de sacar la Stop Card.</w:t>
            </w:r>
          </w:p>
        </w:tc>
      </w:tr>
    </w:tbl>
    <w:p w:rsidR="002A78CD" w:rsidRPr="002348B4" w:rsidRDefault="002A78CD">
      <w:pPr>
        <w:pStyle w:val="Corps"/>
        <w:rPr>
          <w:rFonts w:ascii="Arial" w:hAnsi="Arial" w:cs="Arial"/>
          <w:b/>
          <w:bCs/>
          <w:color w:val="353535"/>
        </w:rPr>
      </w:pPr>
    </w:p>
    <w:p w:rsidR="001951AF" w:rsidRDefault="001951AF">
      <w:pPr>
        <w:pStyle w:val="Corps"/>
        <w:rPr>
          <w:rFonts w:ascii="Arial" w:hAnsi="Arial" w:cs="Arial"/>
          <w:b/>
          <w:bCs/>
          <w:color w:val="353535"/>
        </w:rPr>
      </w:pPr>
    </w:p>
    <w:p w:rsidR="008230E3" w:rsidRPr="002348B4" w:rsidRDefault="002A78CD">
      <w:pPr>
        <w:pStyle w:val="Corps"/>
        <w:rPr>
          <w:rFonts w:ascii="Arial" w:hAnsi="Arial" w:cs="Arial"/>
          <w:b/>
          <w:bCs/>
          <w:color w:val="353535"/>
        </w:rPr>
        <w:bidi w:val="0"/>
      </w:pPr>
      <w:r>
        <w:rPr>
          <w:rFonts w:ascii="Arial" w:cs="Arial" w:hAnsi="Arial"/>
          <w:color w:val="353535"/>
          <w:lang w:val="es"/>
          <w:b w:val="1"/>
          <w:bCs w:val="1"/>
          <w:i w:val="0"/>
          <w:iCs w:val="0"/>
          <w:u w:val="none"/>
          <w:vertAlign w:val="baseline"/>
          <w:rtl w:val="0"/>
        </w:rPr>
        <w:t xml:space="preserve">Esta secuencia debe realizarse a escala local. </w:t>
      </w:r>
      <w:r>
        <w:rPr>
          <w:rFonts w:ascii="Arial" w:cs="Arial" w:hAnsi="Arial"/>
          <w:color w:val="353535"/>
          <w:lang w:val="es"/>
          <w:b w:val="1"/>
          <w:bCs w:val="1"/>
          <w:i w:val="0"/>
          <w:iCs w:val="0"/>
          <w:u w:val="none"/>
          <w:vertAlign w:val="baseline"/>
          <w:rtl w:val="0"/>
        </w:rPr>
        <w:t xml:space="preserve">Para ello, hay dos posibilidades a su disposición: </w:t>
      </w:r>
    </w:p>
    <w:p w:rsidR="008230E3" w:rsidRPr="002348B4" w:rsidRDefault="00E0645B" w:rsidP="00013008">
      <w:pPr>
        <w:pStyle w:val="Corps"/>
        <w:numPr>
          <w:ilvl w:val="0"/>
          <w:numId w:val="34"/>
        </w:numPr>
        <w:rPr>
          <w:rFonts w:ascii="Arial" w:hAnsi="Arial" w:cs="Arial"/>
          <w:b/>
          <w:bCs/>
          <w:color w:val="353535"/>
        </w:rPr>
        <w:bidi w:val="0"/>
      </w:pPr>
      <w:r>
        <w:rPr>
          <w:rFonts w:ascii="Arial" w:cs="Arial" w:hAnsi="Arial"/>
          <w:color w:val="353535"/>
          <w:lang w:val="es"/>
          <w:b w:val="1"/>
          <w:bCs w:val="1"/>
          <w:i w:val="0"/>
          <w:iCs w:val="0"/>
          <w:u w:val="none"/>
          <w:vertAlign w:val="baseline"/>
          <w:rtl w:val="0"/>
        </w:rPr>
        <w:t xml:space="preserve">ya existe una formación a nivel local (o rama) que responde a estos objetivos. </w:t>
      </w:r>
      <w:r>
        <w:rPr>
          <w:rFonts w:ascii="Arial" w:cs="Arial" w:hAnsi="Arial"/>
          <w:color w:val="353535"/>
          <w:lang w:val="es"/>
          <w:b w:val="1"/>
          <w:bCs w:val="1"/>
          <w:i w:val="0"/>
          <w:iCs w:val="0"/>
          <w:u w:val="none"/>
          <w:vertAlign w:val="baseline"/>
          <w:rtl w:val="0"/>
        </w:rPr>
        <w:t xml:space="preserve">En ese caso, puede utilizarse en lugar de este módulo.</w:t>
      </w:r>
    </w:p>
    <w:p w:rsidR="00A068EE" w:rsidRPr="002348B4" w:rsidRDefault="00E0645B" w:rsidP="00013008">
      <w:pPr>
        <w:pStyle w:val="Corps"/>
        <w:numPr>
          <w:ilvl w:val="0"/>
          <w:numId w:val="34"/>
        </w:numPr>
        <w:rPr>
          <w:rFonts w:ascii="Arial" w:hAnsi="Arial" w:cs="Arial"/>
          <w:b/>
          <w:bCs/>
          <w:color w:val="353535"/>
        </w:rPr>
        <w:bidi w:val="0"/>
      </w:pPr>
      <w:r>
        <w:rPr>
          <w:rFonts w:ascii="Arial" w:cs="Arial" w:hAnsi="Arial"/>
          <w:color w:val="353535"/>
          <w:lang w:val="es"/>
          <w:b w:val="1"/>
          <w:bCs w:val="1"/>
          <w:i w:val="0"/>
          <w:iCs w:val="0"/>
          <w:u w:val="none"/>
          <w:vertAlign w:val="baseline"/>
          <w:rtl w:val="0"/>
        </w:rPr>
        <w:t xml:space="preserve">en caso contrario, es necesario crear su propia formación siguiendo las siguientes sugerencias.</w:t>
      </w:r>
    </w:p>
    <w:p w:rsidR="001951AF" w:rsidRDefault="00A10B3D">
      <w:pPr>
        <w:pStyle w:val="Corps"/>
        <w:rPr>
          <w:rFonts w:ascii="Arial" w:hAnsi="Arial" w:cs="Arial"/>
          <w:b/>
          <w:bCs/>
          <w:color w:val="353535"/>
        </w:rPr>
        <w:bidi w:val="0"/>
      </w:pPr>
      <w:r>
        <w:rPr>
          <w:rFonts w:ascii="Arial" w:cs="Arial" w:hAnsi="Arial"/>
          <w:color w:val="353535"/>
          <w:lang w:val="es"/>
          <w:b w:val="1"/>
          <w:bCs w:val="1"/>
          <w:i w:val="0"/>
          <w:iCs w:val="0"/>
          <w:u w:val="none"/>
          <w:vertAlign w:val="baseline"/>
          <w:rtl w:val="0"/>
        </w:rPr>
        <w:t xml:space="preserve">Este documento contiene sugerencias de contenido y actividades pedagógicas que permiten alcanzar los objetivos de este módulo.</w:t>
      </w:r>
    </w:p>
    <w:p w:rsidR="00A10B3D" w:rsidRPr="002348B4" w:rsidRDefault="00A10B3D">
      <w:pPr>
        <w:pStyle w:val="Corps"/>
        <w:rPr>
          <w:rFonts w:ascii="Arial" w:hAnsi="Arial" w:cs="Arial"/>
          <w:b/>
        </w:rPr>
      </w:pPr>
    </w:p>
    <w:tbl>
      <w:tblPr>
        <w:tblStyle w:val="TableauGrille2-Accentuation11"/>
        <w:tblW w:w="9639" w:type="dxa"/>
        <w:jc w:val="center"/>
        <w:tblLayout w:type="fixed"/>
        <w:tblLook w:val="04A0"/>
      </w:tblPr>
      <w:tblGrid>
        <w:gridCol w:w="6717"/>
        <w:gridCol w:w="2922"/>
      </w:tblGrid>
      <w:tr w:rsidR="00A068EE" w:rsidRPr="002348B4" w:rsidTr="00790758">
        <w:trPr>
          <w:cnfStyle w:val="100000000000"/>
          <w:trHeight w:val="599"/>
          <w:jc w:val="center"/>
        </w:trPr>
        <w:tc>
          <w:tcPr>
            <w:cnfStyle w:val="001000000000"/>
            <w:tcW w:w="6717" w:type="dxa"/>
            <w:vAlign w:val="center"/>
          </w:tcPr>
          <w:p w:rsidR="00A068EE" w:rsidRPr="002348B4"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bidi w:val="0"/>
            </w:pPr>
            <w:r>
              <w:rPr>
                <w:rFonts w:ascii="Arial" w:cs="Arial" w:hAnsi="Arial"/>
                <w:lang w:val="es"/>
                <w:b w:val="1"/>
                <w:bCs w:val="1"/>
                <w:i w:val="0"/>
                <w:iCs w:val="0"/>
                <w:u w:val="none"/>
                <w:vertAlign w:val="baseline"/>
                <w:rtl w:val="0"/>
              </w:rPr>
              <w:t xml:space="preserve">Elementos clave</w:t>
            </w:r>
          </w:p>
        </w:tc>
        <w:tc>
          <w:tcPr>
            <w:tcW w:w="2922" w:type="dxa"/>
            <w:vAlign w:val="center"/>
          </w:tcPr>
          <w:p w:rsidR="00A068EE" w:rsidRPr="002348B4" w:rsidRDefault="0051527D" w:rsidP="0051527D">
            <w:pPr>
              <w:pStyle w:val="Corps"/>
              <w:jc w:val="center"/>
              <w:cnfStyle w:val="100000000000"/>
              <w:rPr>
                <w:rFonts w:ascii="Arial" w:hAnsi="Arial" w:cs="Arial"/>
              </w:rPr>
              <w:bidi w:val="0"/>
            </w:pPr>
            <w:r>
              <w:rPr>
                <w:rFonts w:ascii="Arial" w:cs="Arial" w:hAnsi="Arial"/>
                <w:lang w:val="es"/>
                <w:b w:val="1"/>
                <w:bCs w:val="1"/>
                <w:i w:val="0"/>
                <w:iCs w:val="0"/>
                <w:u w:val="none"/>
                <w:vertAlign w:val="baseline"/>
                <w:rtl w:val="0"/>
              </w:rPr>
              <w:t xml:space="preserve">Documento/actividades</w:t>
            </w:r>
          </w:p>
        </w:tc>
      </w:tr>
      <w:tr w:rsidR="001D28D7" w:rsidRPr="00E8012C" w:rsidTr="00790758">
        <w:trPr>
          <w:cnfStyle w:val="000000100000"/>
          <w:trHeight w:val="486"/>
          <w:jc w:val="center"/>
        </w:trPr>
        <w:tc>
          <w:tcPr>
            <w:cnfStyle w:val="001000000000"/>
            <w:tcW w:w="6717" w:type="dxa"/>
            <w:vAlign w:val="center"/>
          </w:tcPr>
          <w:p w:rsidR="001D28D7" w:rsidRPr="001D28D7" w:rsidRDefault="001D28D7" w:rsidP="00062D0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Arial" w:cs="Arial" w:hAnsi="Arial"/>
                <w:lang w:val="es"/>
                <w:b w:val="0"/>
                <w:bCs w:val="0"/>
                <w:i w:val="0"/>
                <w:iCs w:val="0"/>
                <w:u w:val="none"/>
                <w:vertAlign w:val="baseline"/>
                <w:rtl w:val="0"/>
              </w:rPr>
              <w:t xml:space="preserve">La Stop Card es una herramienta que debe ante todo permitir hablar de los riesgos, su uso siempre debe ir precedido de una conversación sobre seguridad que no tiene por qué saldarse usando la Stop Card.</w:t>
            </w:r>
          </w:p>
        </w:tc>
        <w:tc>
          <w:tcPr>
            <w:tcW w:w="2922" w:type="dxa"/>
            <w:vAlign w:val="center"/>
          </w:tcPr>
          <w:p w:rsidR="001D28D7" w:rsidRPr="001D28D7" w:rsidRDefault="001D28D7" w:rsidP="0079342C">
            <w:pPr>
              <w:pStyle w:val="Corps"/>
              <w:cnfStyle w:val="000000100000"/>
              <w:rPr>
                <w:rFonts w:ascii="Arial" w:hAnsi="Arial" w:cs="Arial"/>
              </w:rPr>
            </w:pPr>
          </w:p>
        </w:tc>
      </w:tr>
      <w:tr w:rsidR="001D28D7" w:rsidRPr="00FA1385" w:rsidTr="00790758">
        <w:trPr>
          <w:trHeight w:val="486"/>
          <w:jc w:val="center"/>
        </w:trPr>
        <w:tc>
          <w:tcPr>
            <w:cnfStyle w:val="001000000000"/>
            <w:tcW w:w="6717" w:type="dxa"/>
            <w:vAlign w:val="center"/>
          </w:tcPr>
          <w:p w:rsidR="001D28D7" w:rsidRPr="00FA1385" w:rsidRDefault="001D28D7"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Arial" w:cs="Arial" w:hAnsi="Arial"/>
                <w:lang w:val="es"/>
                <w:b w:val="0"/>
                <w:bCs w:val="0"/>
                <w:i w:val="0"/>
                <w:iCs w:val="0"/>
                <w:u w:val="none"/>
                <w:vertAlign w:val="baseline"/>
                <w:rtl w:val="0"/>
              </w:rPr>
              <w:t xml:space="preserve">Hacer que realicen simulaciones para practicar</w:t>
            </w:r>
          </w:p>
        </w:tc>
        <w:tc>
          <w:tcPr>
            <w:tcW w:w="2922" w:type="dxa"/>
            <w:vAlign w:val="center"/>
          </w:tcPr>
          <w:p w:rsidR="001D28D7" w:rsidRPr="00FA1385" w:rsidRDefault="001D28D7" w:rsidP="0079342C">
            <w:pPr>
              <w:pStyle w:val="Corps"/>
              <w:cnfStyle w:val="000000000000"/>
              <w:rPr>
                <w:rFonts w:ascii="Arial" w:hAnsi="Arial" w:cs="Arial"/>
              </w:rPr>
              <w:bidi w:val="0"/>
            </w:pPr>
            <w:r>
              <w:rPr>
                <w:rFonts w:ascii="Arial" w:cs="Arial" w:hAnsi="Arial"/>
                <w:lang w:val="es"/>
                <w:b w:val="0"/>
                <w:bCs w:val="0"/>
                <w:i w:val="0"/>
                <w:iCs w:val="0"/>
                <w:u w:val="none"/>
                <w:vertAlign w:val="baseline"/>
                <w:rtl w:val="0"/>
              </w:rPr>
              <w:t xml:space="preserve">Taller</w:t>
            </w:r>
          </w:p>
        </w:tc>
      </w:tr>
      <w:tr w:rsidR="001D28D7" w:rsidRPr="00FA1385" w:rsidTr="00790758">
        <w:trPr>
          <w:cnfStyle w:val="000000100000"/>
          <w:trHeight w:val="441"/>
          <w:jc w:val="center"/>
        </w:trPr>
        <w:tc>
          <w:tcPr>
            <w:cnfStyle w:val="001000000000"/>
            <w:tcW w:w="6717" w:type="dxa"/>
            <w:vAlign w:val="center"/>
          </w:tcPr>
          <w:p w:rsidR="001D28D7" w:rsidRPr="00FA1385" w:rsidRDefault="00EC1CC7" w:rsidP="00EC1CC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Arial" w:cs="Arial" w:hAnsi="Arial"/>
                <w:lang w:val="es"/>
                <w:b w:val="0"/>
                <w:bCs w:val="0"/>
                <w:i w:val="0"/>
                <w:iCs w:val="0"/>
                <w:u w:val="none"/>
                <w:vertAlign w:val="baseline"/>
                <w:rtl w:val="0"/>
              </w:rPr>
              <w:t xml:space="preserve">A diario o en visitas de la planta, recorridos in situ o auditorías, realizar al menos diez contactos de seguridad en seis meses y redactar un informe de impresiones.</w:t>
            </w:r>
          </w:p>
        </w:tc>
        <w:tc>
          <w:tcPr>
            <w:tcW w:w="2922" w:type="dxa"/>
            <w:vAlign w:val="center"/>
          </w:tcPr>
          <w:p w:rsidR="001D28D7" w:rsidRPr="00FA1385" w:rsidRDefault="001D28D7" w:rsidP="00CD2FB0">
            <w:pPr>
              <w:pStyle w:val="Corps"/>
              <w:cnfStyle w:val="000000100000"/>
              <w:rPr>
                <w:rFonts w:ascii="Arial" w:hAnsi="Arial" w:cs="Arial"/>
              </w:rPr>
              <w:bidi w:val="0"/>
            </w:pPr>
            <w:r>
              <w:rPr>
                <w:rFonts w:ascii="Arial" w:cs="Arial" w:hAnsi="Arial"/>
                <w:lang w:val="es"/>
                <w:b w:val="0"/>
                <w:bCs w:val="0"/>
                <w:i w:val="0"/>
                <w:iCs w:val="0"/>
                <w:u w:val="none"/>
                <w:vertAlign w:val="baseline"/>
                <w:rtl w:val="0"/>
              </w:rPr>
              <w:t xml:space="preserve">A diario.</w:t>
            </w:r>
          </w:p>
        </w:tc>
      </w:tr>
    </w:tbl>
    <w:p w:rsidR="00B21AE6" w:rsidRPr="002348B4" w:rsidRDefault="00B21AE6" w:rsidP="0051527D">
      <w:pPr>
        <w:pStyle w:val="Corps"/>
        <w:tabs>
          <w:tab w:val="right" w:pos="14570"/>
        </w:tabs>
        <w:rPr>
          <w:rFonts w:ascii="Arial" w:hAnsi="Arial" w:cs="Arial"/>
          <w:sz w:val="20"/>
          <w:szCs w:val="20"/>
          <w:u w:val="single"/>
        </w:rPr>
      </w:pPr>
    </w:p>
    <w:p w:rsidR="005A3E1E" w:rsidRPr="002348B4" w:rsidRDefault="00346BD6" w:rsidP="0051527D">
      <w:pPr>
        <w:rPr>
          <w:rFonts w:ascii="Arial" w:hAnsi="Arial" w:cs="Arial"/>
        </w:rPr>
        <w:bidi w:val="0"/>
      </w:pPr>
      <w:r>
        <w:rPr>
          <w:rFonts w:ascii="Arial" w:cs="Arial" w:hAnsi="Arial"/>
          <w:lang w:val="es"/>
          <w:b w:val="1"/>
          <w:bCs w:val="1"/>
          <w:i w:val="0"/>
          <w:iCs w:val="0"/>
          <w:u w:val="single"/>
          <w:vertAlign w:val="baseline"/>
          <w:rtl w:val="0"/>
        </w:rPr>
        <w:t xml:space="preserve">Estimación de duración:</w:t>
      </w:r>
    </w:p>
    <w:p w:rsidR="00284F7B" w:rsidRPr="002348B4" w:rsidRDefault="001D28D7" w:rsidP="0051527D">
      <w:pPr>
        <w:rPr>
          <w:rFonts w:ascii="Arial" w:hAnsi="Arial" w:cs="Arial"/>
          <w:b/>
          <w:bCs/>
          <w:color w:val="000000"/>
          <w:u w:val="single"/>
        </w:rPr>
        <w:bidi w:val="0"/>
      </w:pPr>
      <w:r>
        <w:rPr>
          <w:rFonts w:ascii="Arial" w:cs="Arial" w:hAnsi="Arial"/>
          <w:lang w:val="es"/>
          <w:b w:val="0"/>
          <w:bCs w:val="0"/>
          <w:i w:val="0"/>
          <w:iCs w:val="0"/>
          <w:u w:val="none"/>
          <w:vertAlign w:val="baseline"/>
          <w:rtl w:val="0"/>
        </w:rPr>
        <w:t xml:space="preserve">1 h a 1 h 30 min para la parte en sala</w:t>
      </w:r>
    </w:p>
    <w:p w:rsidR="00545927" w:rsidRDefault="00545927" w:rsidP="00E64368">
      <w:pPr>
        <w:outlineLvl w:val="0"/>
        <w:rPr>
          <w:rFonts w:ascii="Arial" w:hAnsi="Arial" w:cs="Arial"/>
          <w:b/>
          <w:bCs/>
          <w:color w:val="000000"/>
          <w:u w:val="single"/>
        </w:rPr>
      </w:pPr>
    </w:p>
    <w:p w:rsidR="00E64368" w:rsidRPr="00E64368" w:rsidRDefault="00E64368" w:rsidP="00E64368">
      <w:pPr>
        <w:outlineLvl w:val="0"/>
        <w:rPr>
          <w:rFonts w:ascii="Arial" w:hAnsi="Arial" w:cs="Arial"/>
          <w:b/>
          <w:bCs/>
          <w:color w:val="000000"/>
        </w:rPr>
        <w:bidi w:val="0"/>
      </w:pPr>
      <w:r>
        <w:rPr>
          <w:rFonts w:ascii="Arial" w:cs="Arial" w:hAnsi="Arial"/>
          <w:color w:val="000000"/>
          <w:lang w:val="es"/>
          <w:b w:val="1"/>
          <w:bCs w:val="1"/>
          <w:i w:val="0"/>
          <w:iCs w:val="0"/>
          <w:u w:val="single"/>
          <w:vertAlign w:val="baseline"/>
          <w:rtl w:val="0"/>
        </w:rPr>
        <w:t xml:space="preserve">Recomendaciones sobre las modalidades pedagógicas:</w:t>
      </w:r>
    </w:p>
    <w:p w:rsidR="00FA1385" w:rsidRPr="001D28D7" w:rsidRDefault="001D28D7" w:rsidP="00F919E3">
      <w:pPr>
        <w:outlineLvl w:val="0"/>
        <w:rPr>
          <w:rFonts w:ascii="Arial" w:hAnsi="Arial" w:cs="Arial"/>
          <w:bCs/>
          <w:color w:val="000000"/>
        </w:rPr>
        <w:bidi w:val="0"/>
      </w:pPr>
      <w:r>
        <w:rPr>
          <w:rFonts w:ascii="Arial" w:cs="Arial" w:hAnsi="Arial"/>
          <w:color w:val="000000"/>
          <w:lang w:val="es"/>
          <w:b w:val="0"/>
          <w:bCs w:val="0"/>
          <w:i w:val="0"/>
          <w:iCs w:val="0"/>
          <w:u w:val="none"/>
          <w:vertAlign w:val="baseline"/>
          <w:rtl w:val="0"/>
        </w:rPr>
        <w:t xml:space="preserve">Este módulo es antes todo la ocasión de prepararse para realizar contactos de seguridad. Para ello, una parte de entrenamiento es importante antes de pasar a la práctica in situ.</w:t>
      </w:r>
    </w:p>
    <w:p w:rsidR="009C60C8" w:rsidRPr="002348B4" w:rsidRDefault="00FB5BEF" w:rsidP="009B0A85">
      <w:pPr>
        <w:pStyle w:val="Sous-titre"/>
        <w:bidi w:val="0"/>
      </w:pPr>
      <w:r>
        <w:rPr>
          <w:lang w:val="es"/>
          <w:b w:val="1"/>
          <w:bCs w:val="1"/>
          <w:i w:val="0"/>
          <w:iCs w:val="0"/>
          <w:u w:val="none"/>
          <w:vertAlign w:val="baseline"/>
          <w:rtl w:val="0"/>
        </w:rPr>
        <w:t xml:space="preserve">Módulos requeridos antes de la secuencia</w:t>
      </w:r>
    </w:p>
    <w:p w:rsidR="00862AD6" w:rsidRPr="004E2B78" w:rsidRDefault="001D28D7" w:rsidP="004E2B78">
      <w:pPr>
        <w:pStyle w:val="Paragraphedeliste"/>
        <w:numPr>
          <w:ilvl w:val="0"/>
          <w:numId w:val="45"/>
        </w:numPr>
        <w:spacing w:before="120"/>
        <w:rPr>
          <w:rFonts w:ascii="Arial" w:hAnsi="Arial" w:cs="Arial"/>
        </w:rPr>
        <w:bidi w:val="0"/>
      </w:pPr>
      <w:r>
        <w:rPr>
          <w:rFonts w:ascii="Arial" w:cs="Arial" w:hAnsi="Arial"/>
          <w:lang w:val="es"/>
          <w:b w:val="0"/>
          <w:bCs w:val="0"/>
          <w:i w:val="0"/>
          <w:iCs w:val="0"/>
          <w:u w:val="none"/>
          <w:vertAlign w:val="baseline"/>
          <w:rtl w:val="0"/>
        </w:rPr>
        <w:t xml:space="preserve">TCT 4.1</w:t>
      </w:r>
    </w:p>
    <w:p w:rsidR="008F708A" w:rsidRPr="002348B4" w:rsidRDefault="008F708A" w:rsidP="002C70B2">
      <w:pPr>
        <w:spacing w:before="120"/>
        <w:ind w:left="360"/>
        <w:rPr>
          <w:rFonts w:ascii="Arial" w:hAnsi="Arial" w:cs="Arial"/>
        </w:rPr>
      </w:pPr>
    </w:p>
    <w:p w:rsidR="00786051" w:rsidRPr="002348B4" w:rsidRDefault="00786051">
      <w:pPr>
        <w:rPr>
          <w:rFonts w:ascii="Arial" w:hAnsi="Arial" w:cs="Arial"/>
        </w:rPr>
      </w:pPr>
    </w:p>
    <w:p w:rsidR="00786051" w:rsidRPr="002348B4" w:rsidRDefault="009B0A85" w:rsidP="00786051">
      <w:pPr>
        <w:pStyle w:val="Sous-titre"/>
        <w:numPr>
          <w:ilvl w:val="0"/>
          <w:numId w:val="0"/>
        </w:numPr>
        <w:ind w:hanging="11"/>
        <w:jc w:val="both"/>
        <w:rPr>
          <w:b w:val="0"/>
          <w:sz w:val="24"/>
          <w:szCs w:val="24"/>
        </w:rPr>
        <w:bidi w:val="0"/>
      </w:pPr>
      <w:r>
        <w:rPr>
          <w:sz w:val="24"/>
          <w:szCs w:val="24"/>
          <w:lang w:val="es"/>
          <w:b w:val="0"/>
          <w:bCs w:val="0"/>
          <w:i w:val="0"/>
          <w:iCs w:val="0"/>
          <w:u w:val="none"/>
          <w:vertAlign w:val="baseline"/>
          <w:rtl w:val="0"/>
        </w:rPr>
        <w:br w:type="page"/>
      </w:r>
    </w:p>
    <w:p w:rsidR="00786051" w:rsidRPr="002348B4" w:rsidRDefault="00786051" w:rsidP="00786051">
      <w:pPr>
        <w:pStyle w:val="Sous-titre"/>
        <w:ind w:left="714" w:hanging="357"/>
        <w:jc w:val="both"/>
        <w:rPr>
          <w:b w:val="0"/>
          <w:sz w:val="24"/>
          <w:szCs w:val="24"/>
        </w:rPr>
        <w:sectPr w:rsidR="00786051" w:rsidRPr="002348B4" w:rsidSect="00A10B3D">
          <w:headerReference w:type="default" r:id="rId8"/>
          <w:footerReference w:type="default" r:id="rId9"/>
          <w:headerReference w:type="first" r:id="rId10"/>
          <w:footerReference w:type="first" r:id="rId11"/>
          <w:pgSz w:w="11900" w:h="16840"/>
          <w:pgMar w:top="1134" w:right="1470" w:bottom="1134" w:left="1066" w:header="567" w:footer="397" w:gutter="0"/>
          <w:cols w:space="720"/>
          <w:titlePg/>
          <w:docGrid w:linePitch="326"/>
        </w:sectPr>
      </w:pPr>
    </w:p>
    <w:p w:rsidR="00AA35BC" w:rsidRPr="002348B4" w:rsidRDefault="002D1AD9" w:rsidP="009B0A85">
      <w:pPr>
        <w:pStyle w:val="Sous-titre"/>
        <w:bidi w:val="0"/>
      </w:pPr>
      <w:r>
        <w:rPr>
          <w:lang w:val="es"/>
          <w:b w:val="1"/>
          <w:bCs w:val="1"/>
          <w:i w:val="0"/>
          <w:iCs w:val="0"/>
          <w:u w:val="none"/>
          <w:vertAlign w:val="baseline"/>
          <w:rtl w:val="0"/>
        </w:rPr>
        <w:t xml:space="preserve">Sugerencia de desarrollo de la secuencia</w:t>
      </w:r>
    </w:p>
    <w:p w:rsidR="002D1AD9" w:rsidRPr="002348B4" w:rsidRDefault="002D1AD9" w:rsidP="002D1AD9">
      <w:pPr>
        <w:spacing w:before="120"/>
        <w:rPr>
          <w:rFonts w:ascii="Arial" w:hAnsi="Arial" w:cs="Arial"/>
          <w:u w:val="single"/>
        </w:rPr>
        <w:bidi w:val="0"/>
      </w:pPr>
      <w:r>
        <w:rPr>
          <w:rFonts w:ascii="Arial" w:cs="Arial" w:hAnsi="Arial"/>
          <w:lang w:val="es"/>
          <w:b w:val="0"/>
          <w:bCs w:val="0"/>
          <w:i w:val="0"/>
          <w:iCs w:val="0"/>
          <w:u w:val="single"/>
          <w:vertAlign w:val="baseline"/>
          <w:rtl w:val="0"/>
        </w:rPr>
        <w:t xml:space="preserve">Leyenda de instrucciones para el moderador:</w:t>
      </w:r>
    </w:p>
    <w:p w:rsidR="002D1AD9" w:rsidRPr="002348B4" w:rsidRDefault="00B52D9F" w:rsidP="00B52D9F">
      <w:pPr>
        <w:pStyle w:val="Paragraphedeliste"/>
        <w:numPr>
          <w:ilvl w:val="0"/>
          <w:numId w:val="40"/>
        </w:numPr>
        <w:spacing w:before="120"/>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Comentarios para el moderador</w:t>
      </w:r>
    </w:p>
    <w:p w:rsidR="00B52D9F" w:rsidRPr="002348B4" w:rsidRDefault="00B52D9F" w:rsidP="00B52D9F">
      <w:pPr>
        <w:pStyle w:val="Paragraphedeliste"/>
        <w:numPr>
          <w:ilvl w:val="0"/>
          <w:numId w:val="40"/>
        </w:numPr>
        <w:spacing w:before="120"/>
        <w:rPr>
          <w:rFonts w:ascii="Arial" w:hAnsi="Arial" w:cs="Arial"/>
          <w:sz w:val="20"/>
          <w:szCs w:val="20"/>
          <w:u w:val="single"/>
        </w:rPr>
        <w:bidi w:val="0"/>
      </w:pPr>
      <w:r>
        <w:rPr>
          <w:rFonts w:ascii="Arial" w:cs="Arial" w:hAnsi="Arial"/>
          <w:sz w:val="20"/>
          <w:szCs w:val="20"/>
          <w:lang w:val="es"/>
          <w:b w:val="0"/>
          <w:bCs w:val="0"/>
          <w:i w:val="0"/>
          <w:iCs w:val="0"/>
          <w:u w:val="none"/>
          <w:vertAlign w:val="baseline"/>
          <w:rtl w:val="0"/>
        </w:rPr>
        <w:t xml:space="preserve">Elementos clave de contenido</w:t>
      </w:r>
    </w:p>
    <w:p w:rsidR="00B52D9F" w:rsidRPr="002348B4" w:rsidRDefault="00B52D9F" w:rsidP="00B52D9F">
      <w:pPr>
        <w:pStyle w:val="Paragraphedeliste"/>
        <w:numPr>
          <w:ilvl w:val="0"/>
          <w:numId w:val="40"/>
        </w:numPr>
        <w:spacing w:before="120"/>
        <w:rPr>
          <w:rFonts w:ascii="Arial" w:hAnsi="Arial" w:cs="Arial"/>
          <w:b/>
          <w:sz w:val="20"/>
          <w:szCs w:val="20"/>
        </w:rPr>
        <w:bidi w:val="0"/>
      </w:pPr>
      <w:r>
        <w:rPr>
          <w:rFonts w:ascii="Arial" w:cs="Arial" w:hAnsi="Arial"/>
          <w:sz w:val="20"/>
          <w:szCs w:val="20"/>
          <w:lang w:val="es"/>
          <w:b w:val="1"/>
          <w:bCs w:val="1"/>
          <w:i w:val="0"/>
          <w:iCs w:val="0"/>
          <w:u w:val="none"/>
          <w:vertAlign w:val="baseline"/>
          <w:rtl w:val="0"/>
        </w:rPr>
        <w:t xml:space="preserve">Tipo de actividad</w:t>
      </w:r>
    </w:p>
    <w:p w:rsidR="00803AAA" w:rsidRPr="0057287A" w:rsidRDefault="00DA36D9" w:rsidP="00AA35BC">
      <w:pPr>
        <w:pStyle w:val="Paragraphedeliste"/>
        <w:numPr>
          <w:ilvl w:val="0"/>
          <w:numId w:val="40"/>
        </w:numPr>
        <w:spacing w:before="120"/>
        <w:rPr>
          <w:rFonts w:ascii="Arial" w:hAnsi="Arial" w:cs="Arial"/>
          <w:b/>
          <w:sz w:val="20"/>
          <w:szCs w:val="20"/>
        </w:rPr>
        <w:bidi w:val="0"/>
      </w:pPr>
      <w:r>
        <w:rPr>
          <w:rFonts w:ascii="Arial" w:cs="Arial" w:hAnsi="Arial"/>
          <w:sz w:val="20"/>
          <w:szCs w:val="20"/>
          <w:lang w:val="es"/>
          <w:b w:val="0"/>
          <w:bCs w:val="0"/>
          <w:i w:val="1"/>
          <w:iCs w:val="1"/>
          <w:u w:val="none"/>
          <w:vertAlign w:val="baseline"/>
          <w:rtl w:val="0"/>
        </w:rPr>
        <w:t xml:space="preserve">«Preguntas que plantear» / enunciado de la consigna </w:t>
      </w:r>
    </w:p>
    <w:p w:rsidR="00803AAA" w:rsidRPr="002348B4"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tblPr>
      <w:tblGrid>
        <w:gridCol w:w="1701"/>
        <w:gridCol w:w="5103"/>
        <w:gridCol w:w="7655"/>
      </w:tblGrid>
      <w:tr w:rsidR="00FA1385" w:rsidRPr="00E8012C" w:rsidTr="00EC1CC7">
        <w:trPr>
          <w:trHeight w:val="157"/>
          <w:tblHeader/>
        </w:trPr>
        <w:tc>
          <w:tcPr>
            <w:tcW w:w="1701" w:type="dxa"/>
            <w:shd w:val="clear" w:color="auto" w:fill="499BC9" w:themeFill="accent1"/>
            <w:tcMar>
              <w:top w:w="100" w:type="dxa"/>
              <w:left w:w="100" w:type="dxa"/>
              <w:bottom w:w="100" w:type="dxa"/>
              <w:right w:w="100" w:type="dxa"/>
            </w:tcMar>
          </w:tcPr>
          <w:p w:rsidR="00533318" w:rsidRPr="002348B4" w:rsidRDefault="00533318" w:rsidP="00EA3049">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es"/>
                <w:b w:val="1"/>
                <w:bCs w:val="1"/>
                <w:i w:val="0"/>
                <w:iCs w:val="0"/>
                <w:u w:val="none"/>
                <w:vertAlign w:val="baseline"/>
                <w:rtl w:val="0"/>
              </w:rPr>
              <w:t xml:space="preserve">Fase / Duración</w:t>
            </w:r>
          </w:p>
        </w:tc>
        <w:tc>
          <w:tcPr>
            <w:tcW w:w="5103" w:type="dxa"/>
            <w:shd w:val="clear" w:color="auto" w:fill="499BC9" w:themeFill="accent1"/>
            <w:tcMar>
              <w:top w:w="100" w:type="dxa"/>
              <w:left w:w="100" w:type="dxa"/>
              <w:bottom w:w="100" w:type="dxa"/>
              <w:right w:w="100" w:type="dxa"/>
            </w:tcMar>
          </w:tcPr>
          <w:p w:rsidR="00533318" w:rsidRPr="002348B4" w:rsidRDefault="00533318" w:rsidP="00EA3049">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es"/>
                <w:b w:val="1"/>
                <w:bCs w:val="1"/>
                <w:i w:val="0"/>
                <w:iCs w:val="0"/>
                <w:u w:val="none"/>
                <w:vertAlign w:val="baseline"/>
                <w:rtl w:val="0"/>
              </w:rPr>
              <w:t xml:space="preserve">Moderador</w:t>
            </w:r>
          </w:p>
        </w:tc>
        <w:tc>
          <w:tcPr>
            <w:tcW w:w="7655" w:type="dxa"/>
            <w:shd w:val="clear" w:color="auto" w:fill="499BC9" w:themeFill="accent1"/>
            <w:tcMar>
              <w:top w:w="100" w:type="dxa"/>
              <w:left w:w="100" w:type="dxa"/>
              <w:bottom w:w="100" w:type="dxa"/>
              <w:right w:w="100" w:type="dxa"/>
            </w:tcMar>
          </w:tcPr>
          <w:p w:rsidR="00533318" w:rsidRPr="002348B4" w:rsidRDefault="005A1AD8" w:rsidP="0007545C">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val="es"/>
                <w:b w:val="1"/>
                <w:bCs w:val="1"/>
                <w:i w:val="0"/>
                <w:iCs w:val="0"/>
                <w:u w:val="none"/>
                <w:vertAlign w:val="baseline"/>
                <w:rtl w:val="0"/>
              </w:rPr>
              <w:t xml:space="preserve">Sugerencia de contenido del módulo</w:t>
            </w:r>
          </w:p>
        </w:tc>
      </w:tr>
      <w:tr w:rsidR="00EC1CC7" w:rsidRPr="00E8012C" w:rsidTr="00456382">
        <w:tblPrEx>
          <w:shd w:val="clear" w:color="auto" w:fill="auto"/>
        </w:tblPrEx>
        <w:trPr>
          <w:trHeight w:val="574"/>
        </w:trPr>
        <w:tc>
          <w:tcPr>
            <w:tcW w:w="1701"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1.</w:t>
            </w:r>
          </w:p>
          <w:p w:rsidR="00EC1CC7" w:rsidRDefault="00EC1CC7" w:rsidP="00F06B6D">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Recepción</w:t>
            </w:r>
          </w:p>
          <w:p w:rsidR="00EC1CC7" w:rsidRPr="00614A6C" w:rsidRDefault="00EC1CC7" w:rsidP="00F06B6D">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5 min</w:t>
            </w:r>
            <w:r>
              <w:rPr>
                <w:rFonts w:ascii="Arial" w:cs="Arial" w:hAnsi="Arial"/>
                <w:sz w:val="20"/>
                <w:szCs w:val="20"/>
                <w:lang w:val="es"/>
                <w:b w:val="0"/>
                <w:bCs w:val="0"/>
                <w:i w:val="0"/>
                <w:iCs w:val="0"/>
                <w:u w:val="none"/>
                <w:vertAlign w:val="baseline"/>
                <w:rtl w:val="0"/>
              </w:rPr>
              <w:tab/>
            </w:r>
            <w:r>
              <w:rPr>
                <w:rFonts w:ascii="Arial" w:cs="Arial" w:hAnsi="Arial"/>
                <w:sz w:val="20"/>
                <w:szCs w:val="20"/>
                <w:lang w:val="es"/>
                <w:b w:val="0"/>
                <w:bCs w:val="0"/>
                <w:i w:val="0"/>
                <w:iCs w:val="0"/>
                <w:u w:val="none"/>
                <w:vertAlign w:val="baseline"/>
                <w:rtl w:val="0"/>
              </w:rPr>
              <w:t xml:space="preserve">5 min</w:t>
            </w:r>
          </w:p>
        </w:tc>
        <w:tc>
          <w:tcPr>
            <w:tcW w:w="5103" w:type="dxa"/>
            <w:shd w:val="clear" w:color="auto" w:fill="auto"/>
            <w:tcMar>
              <w:top w:w="100" w:type="dxa"/>
              <w:left w:w="100" w:type="dxa"/>
              <w:bottom w:w="100" w:type="dxa"/>
              <w:right w:w="100" w:type="dxa"/>
            </w:tcMar>
          </w:tcPr>
          <w:p w:rsidR="00EC1CC7" w:rsidRPr="00EC1CC7" w:rsidRDefault="00EC1CC7" w:rsidP="00F06B6D">
            <w:pPr>
              <w:pStyle w:val="Formatlibre"/>
              <w:rPr>
                <w:rFonts w:ascii="Arial" w:hAnsi="Arial" w:cs="Arial"/>
                <w:b/>
                <w:sz w:val="20"/>
                <w:szCs w:val="20"/>
              </w:rPr>
              <w:bidi w:val="0"/>
            </w:pPr>
            <w:r>
              <w:rPr>
                <w:rFonts w:ascii="Arial" w:cs="Arial" w:hAnsi="Arial"/>
                <w:sz w:val="20"/>
                <w:szCs w:val="20"/>
                <w:lang w:val="es"/>
                <w:b w:val="1"/>
                <w:bCs w:val="1"/>
                <w:i w:val="0"/>
                <w:iCs w:val="0"/>
                <w:u w:val="none"/>
                <w:vertAlign w:val="baseline"/>
                <w:rtl w:val="0"/>
              </w:rPr>
              <w:t xml:space="preserve">Bienvenida y objetivos</w:t>
            </w:r>
          </w:p>
          <w:p w:rsidR="00EC1CC7" w:rsidRPr="00EC1CC7" w:rsidRDefault="00EC1CC7" w:rsidP="00F06B6D">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Deles la bienvenida a los participantes y presénteles el objetivo de este módulo.</w:t>
            </w:r>
          </w:p>
        </w:tc>
        <w:tc>
          <w:tcPr>
            <w:tcW w:w="7655" w:type="dxa"/>
            <w:shd w:val="clear" w:color="auto" w:fill="auto"/>
            <w:tcMar>
              <w:top w:w="100" w:type="dxa"/>
              <w:left w:w="100" w:type="dxa"/>
              <w:bottom w:w="100" w:type="dxa"/>
              <w:right w:w="100" w:type="dxa"/>
            </w:tcMar>
          </w:tcPr>
          <w:p w:rsidR="00EC1CC7" w:rsidRPr="00614A6C" w:rsidRDefault="00EC1CC7" w:rsidP="00F06B6D">
            <w:pPr>
              <w:jc w:val="both"/>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Al final de este módulo, serán capaces de realizar un contacto (una conversación) de seguridad utilizando, si fuera necesario, la Stop Card.</w:t>
            </w:r>
          </w:p>
          <w:p w:rsidR="00EC1CC7" w:rsidRPr="00614A6C" w:rsidRDefault="00EC1CC7" w:rsidP="00F06B6D">
            <w:pPr>
              <w:jc w:val="both"/>
              <w:rPr>
                <w:rFonts w:ascii="Arial" w:hAnsi="Arial" w:cs="Arial"/>
                <w:sz w:val="20"/>
                <w:szCs w:val="20"/>
              </w:rPr>
            </w:pPr>
          </w:p>
        </w:tc>
      </w:tr>
      <w:tr w:rsidR="00EC1CC7" w:rsidRPr="00614A6C" w:rsidTr="00EC1CC7">
        <w:tblPrEx>
          <w:shd w:val="clear" w:color="auto" w:fill="auto"/>
        </w:tblPrEx>
        <w:trPr>
          <w:trHeight w:val="1440"/>
        </w:trPr>
        <w:tc>
          <w:tcPr>
            <w:tcW w:w="1701"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2.</w:t>
            </w:r>
          </w:p>
          <w:p w:rsidR="00EC1CC7" w:rsidRDefault="00545927" w:rsidP="00F06B6D">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Repaso de la Stop Card.</w:t>
            </w:r>
          </w:p>
          <w:p w:rsidR="00EC1CC7" w:rsidRPr="00614A6C" w:rsidRDefault="00EC1CC7" w:rsidP="00F06B6D">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10 min</w:t>
            </w:r>
            <w:r>
              <w:rPr>
                <w:rFonts w:ascii="Arial" w:cs="Arial" w:hAnsi="Arial"/>
                <w:sz w:val="20"/>
                <w:szCs w:val="20"/>
                <w:lang w:val="es"/>
                <w:b w:val="0"/>
                <w:bCs w:val="0"/>
                <w:i w:val="0"/>
                <w:iCs w:val="0"/>
                <w:u w:val="none"/>
                <w:vertAlign w:val="baseline"/>
                <w:rtl w:val="0"/>
              </w:rPr>
              <w:tab/>
            </w:r>
            <w:r>
              <w:rPr>
                <w:rFonts w:ascii="Arial" w:cs="Arial" w:hAnsi="Arial"/>
                <w:sz w:val="20"/>
                <w:szCs w:val="20"/>
                <w:lang w:val="es"/>
                <w:b w:val="0"/>
                <w:bCs w:val="0"/>
                <w:i w:val="0"/>
                <w:iCs w:val="0"/>
                <w:u w:val="none"/>
                <w:vertAlign w:val="baseline"/>
                <w:rtl w:val="0"/>
              </w:rPr>
              <w:t xml:space="preserve">15 min</w:t>
            </w:r>
          </w:p>
          <w:p w:rsidR="00EC1CC7" w:rsidRPr="00614A6C" w:rsidRDefault="00EC1CC7" w:rsidP="00F06B6D">
            <w:pPr>
              <w:pStyle w:val="Formatlibre"/>
              <w:rPr>
                <w:rFonts w:ascii="Arial" w:hAnsi="Arial" w:cs="Arial"/>
                <w:sz w:val="20"/>
                <w:szCs w:val="20"/>
              </w:rPr>
            </w:pPr>
          </w:p>
        </w:tc>
        <w:tc>
          <w:tcPr>
            <w:tcW w:w="5103" w:type="dxa"/>
            <w:shd w:val="clear" w:color="auto" w:fill="auto"/>
            <w:tcMar>
              <w:top w:w="100" w:type="dxa"/>
              <w:left w:w="100" w:type="dxa"/>
              <w:bottom w:w="100" w:type="dxa"/>
              <w:right w:w="100" w:type="dxa"/>
            </w:tcMar>
          </w:tcPr>
          <w:p w:rsidR="00EC1CC7" w:rsidRPr="00EC1CC7" w:rsidRDefault="00EC1CC7" w:rsidP="00F06B6D">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Muestre las tres diapositivas como repaso de la Stop Card.</w:t>
            </w:r>
          </w:p>
          <w:p w:rsidR="00EC1CC7" w:rsidRPr="00EC1CC7" w:rsidRDefault="00EC1CC7" w:rsidP="00F06B6D">
            <w:pPr>
              <w:pStyle w:val="Formatlibre"/>
              <w:rPr>
                <w:rFonts w:ascii="Arial" w:hAnsi="Arial" w:cs="Arial"/>
                <w:sz w:val="20"/>
                <w:szCs w:val="20"/>
                <w:highlight w:val="yellow"/>
              </w:rPr>
            </w:pPr>
          </w:p>
          <w:p w:rsidR="00EC1CC7" w:rsidRDefault="00EC1CC7" w:rsidP="00F06B6D">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Una vez las tres diapositivas mostradas y explicadas, pregunte:</w:t>
            </w:r>
            <w:r>
              <w:rPr>
                <w:rFonts w:ascii="Arial" w:cs="Arial" w:hAnsi="Arial"/>
                <w:sz w:val="20"/>
                <w:szCs w:val="20"/>
                <w:lang w:val="es"/>
                <w:b w:val="0"/>
                <w:bCs w:val="0"/>
                <w:i w:val="0"/>
                <w:iCs w:val="0"/>
                <w:u w:val="none"/>
                <w:vertAlign w:val="baseline"/>
                <w:rtl w:val="0"/>
              </w:rPr>
              <w:t xml:space="preserve"> </w:t>
            </w:r>
          </w:p>
          <w:p w:rsidR="00EC1CC7" w:rsidRDefault="00EC1CC7" w:rsidP="00F06B6D">
            <w:pPr>
              <w:pStyle w:val="Formatlibre"/>
              <w:rPr>
                <w:rFonts w:ascii="Arial" w:hAnsi="Arial" w:cs="Arial"/>
                <w:sz w:val="20"/>
                <w:szCs w:val="20"/>
              </w:rPr>
            </w:pPr>
          </w:p>
          <w:p w:rsidR="00EC1CC7" w:rsidRPr="00EC1CC7" w:rsidRDefault="00EC1CC7" w:rsidP="00F06B6D">
            <w:pPr>
              <w:pStyle w:val="Formatlibre"/>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¿Quién ha utilizado ya la Stop Card desde su llegada?</w:t>
            </w:r>
          </w:p>
          <w:p w:rsidR="00EC1CC7" w:rsidRPr="00EC1CC7" w:rsidRDefault="00EC1CC7" w:rsidP="00F06B6D">
            <w:pPr>
              <w:pStyle w:val="Formatlibre"/>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En caso afirmativo: </w:t>
            </w:r>
            <w:r>
              <w:rPr>
                <w:rFonts w:ascii="Arial" w:cs="Arial" w:hAnsi="Arial"/>
                <w:sz w:val="20"/>
                <w:szCs w:val="20"/>
                <w:lang w:val="es"/>
                <w:b w:val="0"/>
                <w:bCs w:val="0"/>
                <w:i w:val="1"/>
                <w:iCs w:val="1"/>
                <w:u w:val="none"/>
                <w:vertAlign w:val="baseline"/>
                <w:rtl w:val="0"/>
              </w:rPr>
              <w:t xml:space="preserve">¿Pueden describirnos las circunstancias y cómo reaccionó su interlocutor?</w:t>
            </w:r>
          </w:p>
          <w:p w:rsidR="00EC1CC7" w:rsidRPr="00EC1CC7" w:rsidRDefault="00EC1CC7" w:rsidP="00F06B6D">
            <w:pPr>
              <w:pStyle w:val="Formatlibre"/>
              <w:rPr>
                <w:rFonts w:ascii="Arial" w:hAnsi="Arial" w:cs="Arial"/>
                <w:i/>
                <w:sz w:val="20"/>
                <w:szCs w:val="20"/>
              </w:rPr>
            </w:pPr>
          </w:p>
          <w:p w:rsidR="00EC1CC7" w:rsidRDefault="00EC1CC7" w:rsidP="00F06B6D">
            <w:pPr>
              <w:pStyle w:val="Formatlibre"/>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En caso negativo: </w:t>
            </w:r>
            <w:r>
              <w:rPr>
                <w:rFonts w:ascii="Arial" w:cs="Arial" w:hAnsi="Arial"/>
                <w:sz w:val="20"/>
                <w:szCs w:val="20"/>
                <w:lang w:val="es"/>
                <w:b w:val="0"/>
                <w:bCs w:val="0"/>
                <w:i w:val="1"/>
                <w:iCs w:val="1"/>
                <w:u w:val="none"/>
                <w:vertAlign w:val="baseline"/>
                <w:rtl w:val="0"/>
              </w:rPr>
              <w:t xml:space="preserve">Según lo que hemos visto, ¿cómo conviene intervenir?</w:t>
            </w:r>
          </w:p>
          <w:p w:rsidR="005A6FA0" w:rsidRPr="0072220B" w:rsidRDefault="005A6FA0" w:rsidP="00F06B6D">
            <w:pPr>
              <w:pStyle w:val="Formatlibre"/>
              <w:rPr>
                <w:rFonts w:ascii="Arial" w:hAnsi="Arial" w:cs="Arial"/>
                <w:sz w:val="20"/>
                <w:szCs w:val="20"/>
              </w:rPr>
            </w:pPr>
          </w:p>
          <w:p w:rsidR="005A6FA0" w:rsidRPr="00614A6C" w:rsidRDefault="005A6FA0" w:rsidP="00F06B6D">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Estas tres diapositivas están disponibles en el archivo «Ressources.pptx»</w:t>
            </w:r>
          </w:p>
        </w:tc>
        <w:tc>
          <w:tcPr>
            <w:tcW w:w="7655"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sz w:val="20"/>
                <w:szCs w:val="20"/>
              </w:rPr>
            </w:pPr>
          </w:p>
          <w:p w:rsidR="00EC1CC7" w:rsidRDefault="005A6FA0" w:rsidP="00F06B6D">
            <w:pPr>
              <w:pStyle w:val="Paragraphedeliste"/>
              <w:ind w:left="120"/>
              <w:rPr>
                <w:rFonts w:ascii="Arial" w:hAnsi="Arial" w:cs="Arial"/>
                <w:sz w:val="20"/>
                <w:szCs w:val="20"/>
              </w:rPr>
              <w:bidi w:val="0"/>
            </w:pPr>
            <w:r>
              <w:rPr>
                <w:rFonts w:ascii="Arial" w:cs="Arial" w:hAnsi="Arial"/>
                <w:noProof/>
                <w:sz w:val="20"/>
                <w:szCs w:val="20"/>
                <w:lang w:val="es"/>
                <w:b w:val="0"/>
                <w:bCs w:val="0"/>
                <w:i w:val="0"/>
                <w:iCs w:val="0"/>
                <w:u w:val="none"/>
                <w:vertAlign w:val="baseline"/>
                <w:rtl w:val="0"/>
              </w:rPr>
              <w:drawing>
                <wp:inline distT="0" distB="0" distL="0" distR="0">
                  <wp:extent cx="3579495" cy="2671150"/>
                  <wp:effectExtent l="0" t="0" r="1905" b="0"/>
                  <wp:docPr id="1" name="Image 1" descr="../../../../../../Desktop/Capture%20d’écran%202016-08-24%20à%20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24%20à%2010.33.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81538" cy="2672674"/>
                          </a:xfrm>
                          <a:prstGeom prst="rect">
                            <a:avLst/>
                          </a:prstGeom>
                          <a:noFill/>
                          <a:ln>
                            <a:noFill/>
                          </a:ln>
                        </pic:spPr>
                      </pic:pic>
                    </a:graphicData>
                  </a:graphic>
                </wp:inline>
              </w:drawing>
            </w:r>
          </w:p>
          <w:p w:rsidR="005A6FA0" w:rsidRDefault="005A6FA0" w:rsidP="00F06B6D">
            <w:pPr>
              <w:pStyle w:val="Paragraphedeliste"/>
              <w:ind w:left="120"/>
              <w:rPr>
                <w:rFonts w:ascii="Arial" w:hAnsi="Arial" w:cs="Arial"/>
                <w:sz w:val="20"/>
                <w:szCs w:val="20"/>
              </w:rPr>
              <w:bidi w:val="0"/>
            </w:pPr>
            <w:r>
              <w:rPr>
                <w:rFonts w:ascii="Arial" w:cs="Arial" w:hAnsi="Arial"/>
                <w:noProof/>
                <w:sz w:val="20"/>
                <w:szCs w:val="20"/>
                <w:lang w:val="es"/>
                <w:b w:val="0"/>
                <w:bCs w:val="0"/>
                <w:i w:val="0"/>
                <w:iCs w:val="0"/>
                <w:u w:val="none"/>
                <w:vertAlign w:val="baseline"/>
                <w:rtl w:val="0"/>
              </w:rPr>
              <w:drawing>
                <wp:inline distT="0" distB="0" distL="0" distR="0">
                  <wp:extent cx="3731895" cy="2792902"/>
                  <wp:effectExtent l="0" t="0" r="1905" b="1270"/>
                  <wp:docPr id="5" name="Image 5" descr="../../../../../../Desktop/Capture%20d’écran%202016-08-24%20à%20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8-24%20à%2010.33.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34073" cy="2794532"/>
                          </a:xfrm>
                          <a:prstGeom prst="rect">
                            <a:avLst/>
                          </a:prstGeom>
                          <a:noFill/>
                          <a:ln>
                            <a:noFill/>
                          </a:ln>
                        </pic:spPr>
                      </pic:pic>
                    </a:graphicData>
                  </a:graphic>
                </wp:inline>
              </w:drawing>
            </w:r>
          </w:p>
          <w:p w:rsidR="005A6FA0" w:rsidRPr="00614A6C" w:rsidRDefault="005A6FA0" w:rsidP="00F06B6D">
            <w:pPr>
              <w:pStyle w:val="Paragraphedeliste"/>
              <w:ind w:left="120"/>
              <w:rPr>
                <w:rFonts w:ascii="Arial" w:hAnsi="Arial" w:cs="Arial"/>
                <w:sz w:val="20"/>
                <w:szCs w:val="20"/>
              </w:rPr>
              <w:bidi w:val="0"/>
            </w:pPr>
            <w:r>
              <w:rPr>
                <w:rFonts w:ascii="Arial" w:cs="Arial" w:hAnsi="Arial"/>
                <w:noProof/>
                <w:sz w:val="20"/>
                <w:szCs w:val="20"/>
                <w:lang w:val="es"/>
                <w:b w:val="0"/>
                <w:bCs w:val="0"/>
                <w:i w:val="0"/>
                <w:iCs w:val="0"/>
                <w:u w:val="none"/>
                <w:vertAlign w:val="baseline"/>
                <w:rtl w:val="0"/>
              </w:rPr>
              <w:drawing>
                <wp:inline distT="0" distB="0" distL="0" distR="0">
                  <wp:extent cx="3731895" cy="2800928"/>
                  <wp:effectExtent l="0" t="0" r="1905" b="0"/>
                  <wp:docPr id="6" name="Image 6" descr="../../../../../../Desktop/Capture%20d’écran%202016-08-24%20à%20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6-08-24%20à%2010.33.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39971" cy="2806989"/>
                          </a:xfrm>
                          <a:prstGeom prst="rect">
                            <a:avLst/>
                          </a:prstGeom>
                          <a:noFill/>
                          <a:ln>
                            <a:noFill/>
                          </a:ln>
                        </pic:spPr>
                      </pic:pic>
                    </a:graphicData>
                  </a:graphic>
                </wp:inline>
              </w:drawing>
            </w:r>
          </w:p>
        </w:tc>
      </w:tr>
      <w:tr w:rsidR="00EC1CC7" w:rsidRPr="00E8012C" w:rsidTr="00456382">
        <w:tblPrEx>
          <w:shd w:val="clear" w:color="auto" w:fill="auto"/>
        </w:tblPrEx>
        <w:trPr>
          <w:trHeight w:val="464"/>
        </w:trPr>
        <w:tc>
          <w:tcPr>
            <w:tcW w:w="1701" w:type="dxa"/>
            <w:shd w:val="clear" w:color="auto" w:fill="auto"/>
            <w:tcMar>
              <w:top w:w="100" w:type="dxa"/>
              <w:left w:w="100" w:type="dxa"/>
              <w:bottom w:w="100" w:type="dxa"/>
              <w:right w:w="100" w:type="dxa"/>
            </w:tcMar>
          </w:tcPr>
          <w:p w:rsidR="00EC1CC7" w:rsidRDefault="00EC1CC7" w:rsidP="00F06B6D">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3. Contacto de seguridad</w:t>
            </w:r>
          </w:p>
          <w:p w:rsidR="00EC1CC7" w:rsidRDefault="00EC1CC7" w:rsidP="00F06B6D">
            <w:pPr>
              <w:pStyle w:val="Formatlibre"/>
              <w:rPr>
                <w:rFonts w:ascii="Arial" w:hAnsi="Arial" w:cs="Arial"/>
                <w:sz w:val="20"/>
                <w:szCs w:val="20"/>
              </w:rPr>
            </w:pPr>
          </w:p>
          <w:p w:rsidR="00EC1CC7" w:rsidRPr="00614A6C" w:rsidRDefault="00EC1CC7" w:rsidP="00F06B6D">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5 min</w:t>
            </w:r>
            <w:r>
              <w:rPr>
                <w:rFonts w:ascii="Arial" w:cs="Arial" w:hAnsi="Arial"/>
                <w:sz w:val="20"/>
                <w:szCs w:val="20"/>
                <w:lang w:val="es"/>
                <w:b w:val="0"/>
                <w:bCs w:val="0"/>
                <w:i w:val="0"/>
                <w:iCs w:val="0"/>
                <w:u w:val="none"/>
                <w:vertAlign w:val="baseline"/>
                <w:rtl w:val="0"/>
              </w:rPr>
              <w:tab/>
            </w:r>
            <w:r>
              <w:rPr>
                <w:rFonts w:ascii="Arial" w:cs="Arial" w:hAnsi="Arial"/>
                <w:sz w:val="20"/>
                <w:szCs w:val="20"/>
                <w:lang w:val="es"/>
                <w:b w:val="0"/>
                <w:bCs w:val="0"/>
                <w:i w:val="0"/>
                <w:iCs w:val="0"/>
                <w:u w:val="none"/>
                <w:vertAlign w:val="baseline"/>
                <w:rtl w:val="0"/>
              </w:rPr>
              <w:t xml:space="preserve">20 min</w:t>
            </w:r>
          </w:p>
        </w:tc>
        <w:tc>
          <w:tcPr>
            <w:tcW w:w="5103" w:type="dxa"/>
            <w:shd w:val="clear" w:color="auto" w:fill="auto"/>
            <w:tcMar>
              <w:top w:w="100" w:type="dxa"/>
              <w:left w:w="100" w:type="dxa"/>
              <w:bottom w:w="100" w:type="dxa"/>
              <w:right w:w="100" w:type="dxa"/>
            </w:tcMar>
          </w:tcPr>
          <w:p w:rsidR="00EC1CC7" w:rsidRPr="00EC1CC7" w:rsidRDefault="00EC1CC7" w:rsidP="00062D0B">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Para intervenir, antes de utilizar la Stop Card, conviene realizar un contacto de seguridad.</w:t>
            </w:r>
          </w:p>
        </w:tc>
        <w:tc>
          <w:tcPr>
            <w:tcW w:w="7655"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b/>
                <w:noProof/>
                <w:sz w:val="20"/>
                <w:szCs w:val="20"/>
              </w:rPr>
              <w:bidi w:val="0"/>
            </w:pPr>
            <w:r>
              <w:rPr>
                <w:rFonts w:ascii="Arial" w:cs="Arial" w:hAnsi="Arial"/>
                <w:noProof/>
                <w:sz w:val="20"/>
                <w:szCs w:val="20"/>
                <w:lang w:val="es"/>
                <w:b w:val="1"/>
                <w:bCs w:val="1"/>
                <w:i w:val="0"/>
                <w:iCs w:val="0"/>
                <w:u w:val="none"/>
                <w:vertAlign w:val="baseline"/>
                <w:rtl w:val="0"/>
              </w:rPr>
              <w:t xml:space="preserve">¿Qué es un contacto de seguridad?</w:t>
            </w:r>
          </w:p>
          <w:p w:rsidR="00EC1CC7" w:rsidRPr="00614A6C" w:rsidRDefault="00EC1CC7" w:rsidP="00F06B6D">
            <w:pPr>
              <w:pStyle w:val="Paragraphedeliste"/>
              <w:ind w:left="120"/>
              <w:jc w:val="center"/>
              <w:rPr>
                <w:rFonts w:ascii="Arial" w:hAnsi="Arial" w:cs="Arial"/>
                <w:noProof/>
                <w:sz w:val="20"/>
                <w:szCs w:val="20"/>
              </w:rPr>
            </w:pPr>
          </w:p>
          <w:p w:rsidR="00EC1CC7" w:rsidRPr="00614A6C" w:rsidRDefault="00EC1CC7" w:rsidP="00F06B6D">
            <w:pPr>
              <w:pStyle w:val="Paragraphedeliste"/>
              <w:ind w:left="120"/>
              <w:rPr>
                <w:rFonts w:ascii="Arial" w:hAnsi="Arial" w:cs="Arial"/>
                <w:noProof/>
                <w:sz w:val="20"/>
                <w:szCs w:val="20"/>
              </w:rPr>
              <w:bidi w:val="0"/>
            </w:pPr>
            <w:r>
              <w:rPr>
                <w:rFonts w:ascii="Arial" w:cs="Arial" w:hAnsi="Arial"/>
                <w:noProof/>
                <w:sz w:val="20"/>
                <w:szCs w:val="20"/>
                <w:lang w:val="es"/>
                <w:b w:val="0"/>
                <w:bCs w:val="0"/>
                <w:i w:val="0"/>
                <w:iCs w:val="0"/>
                <w:u w:val="none"/>
                <w:vertAlign w:val="baseline"/>
                <w:rtl w:val="0"/>
              </w:rPr>
              <w:t xml:space="preserve">Es un simple debate abierto que permite introducir (eventualmente) el uso de la Stop Card.</w:t>
            </w:r>
          </w:p>
          <w:p w:rsidR="00EC1CC7" w:rsidRPr="00614A6C" w:rsidRDefault="00EC1CC7" w:rsidP="00F06B6D">
            <w:pPr>
              <w:pStyle w:val="Paragraphedeliste"/>
              <w:ind w:left="120"/>
              <w:rPr>
                <w:rFonts w:ascii="Arial" w:hAnsi="Arial" w:cs="Arial"/>
                <w:noProof/>
                <w:sz w:val="20"/>
                <w:szCs w:val="20"/>
              </w:rPr>
              <w:bidi w:val="0"/>
            </w:pPr>
            <w:r>
              <w:rPr>
                <w:rFonts w:ascii="Arial" w:cs="Arial" w:hAnsi="Arial"/>
                <w:noProof/>
                <w:sz w:val="20"/>
                <w:szCs w:val="20"/>
                <w:lang w:val="es"/>
                <w:b w:val="0"/>
                <w:bCs w:val="0"/>
                <w:i w:val="0"/>
                <w:iCs w:val="0"/>
                <w:u w:val="none"/>
                <w:vertAlign w:val="baseline"/>
                <w:rtl w:val="0"/>
              </w:rPr>
              <w:t xml:space="preserve">Permite entrar en contacto con la persona planteándole preguntas bienintencionadas para comprobar que es consciente del posible riesgo que está corriendo.</w:t>
            </w:r>
          </w:p>
          <w:p w:rsidR="00EC1CC7" w:rsidRPr="00614A6C" w:rsidRDefault="00EC1CC7" w:rsidP="00F06B6D">
            <w:pPr>
              <w:pStyle w:val="Paragraphedeliste"/>
              <w:ind w:left="120"/>
              <w:rPr>
                <w:rFonts w:ascii="Arial" w:hAnsi="Arial" w:cs="Arial"/>
                <w:noProof/>
                <w:sz w:val="20"/>
                <w:szCs w:val="20"/>
              </w:rPr>
            </w:pPr>
          </w:p>
          <w:p w:rsidR="00EC1CC7" w:rsidRPr="00614A6C" w:rsidRDefault="00EC1CC7" w:rsidP="00F06B6D">
            <w:pPr>
              <w:pStyle w:val="Paragraphedeliste"/>
              <w:ind w:left="120"/>
              <w:rPr>
                <w:rFonts w:ascii="Arial" w:hAnsi="Arial" w:cs="Arial"/>
                <w:noProof/>
                <w:sz w:val="20"/>
                <w:szCs w:val="20"/>
              </w:rPr>
              <w:bidi w:val="0"/>
            </w:pPr>
            <w:r>
              <w:rPr>
                <w:rFonts w:ascii="Arial" w:cs="Arial" w:hAnsi="Arial"/>
                <w:noProof/>
                <w:sz w:val="20"/>
                <w:szCs w:val="20"/>
                <w:lang w:val="es"/>
                <w:b w:val="0"/>
                <w:bCs w:val="0"/>
                <w:i w:val="0"/>
                <w:iCs w:val="0"/>
                <w:u w:val="none"/>
                <w:vertAlign w:val="baseline"/>
                <w:rtl w:val="0"/>
              </w:rPr>
              <w:t xml:space="preserve">Antes de cualquier intervención, es deseable analizar el contexto para decidir el momento más conveniente para intervenir; según las circunstancias: </w:t>
            </w:r>
          </w:p>
          <w:p w:rsidR="00EC1CC7" w:rsidRPr="00614A6C" w:rsidRDefault="00EC1CC7" w:rsidP="00EC1CC7">
            <w:pPr>
              <w:pStyle w:val="Paragraphedeliste"/>
              <w:numPr>
                <w:ilvl w:val="0"/>
                <w:numId w:val="48"/>
              </w:numPr>
              <w:rPr>
                <w:rFonts w:ascii="Arial" w:hAnsi="Arial" w:cs="Arial"/>
                <w:noProof/>
                <w:sz w:val="20"/>
                <w:szCs w:val="20"/>
              </w:rPr>
              <w:bidi w:val="0"/>
            </w:pPr>
            <w:r>
              <w:rPr>
                <w:rFonts w:ascii="Arial" w:cs="Arial" w:hAnsi="Arial"/>
                <w:noProof/>
                <w:sz w:val="20"/>
                <w:szCs w:val="20"/>
                <w:lang w:val="es"/>
                <w:b w:val="0"/>
                <w:bCs w:val="0"/>
                <w:i w:val="0"/>
                <w:iCs w:val="0"/>
                <w:u w:val="none"/>
                <w:vertAlign w:val="baseline"/>
                <w:rtl w:val="0"/>
              </w:rPr>
              <w:t xml:space="preserve">la intervención debe ser inmediata; </w:t>
            </w:r>
          </w:p>
          <w:p w:rsidR="00EC1CC7" w:rsidRPr="00614A6C" w:rsidRDefault="00EC1CC7" w:rsidP="00EC1CC7">
            <w:pPr>
              <w:pStyle w:val="Paragraphedeliste"/>
              <w:numPr>
                <w:ilvl w:val="0"/>
                <w:numId w:val="48"/>
              </w:numPr>
              <w:rPr>
                <w:rFonts w:ascii="Arial" w:hAnsi="Arial" w:cs="Arial"/>
                <w:noProof/>
                <w:sz w:val="20"/>
                <w:szCs w:val="20"/>
              </w:rPr>
              <w:bidi w:val="0"/>
            </w:pPr>
            <w:r>
              <w:rPr>
                <w:rFonts w:ascii="Arial" w:cs="Arial" w:hAnsi="Arial"/>
                <w:noProof/>
                <w:sz w:val="20"/>
                <w:szCs w:val="20"/>
                <w:lang w:val="es"/>
                <w:b w:val="0"/>
                <w:bCs w:val="0"/>
                <w:i w:val="0"/>
                <w:iCs w:val="0"/>
                <w:u w:val="none"/>
                <w:vertAlign w:val="baseline"/>
                <w:rtl w:val="0"/>
              </w:rPr>
              <w:t xml:space="preserve">la intervención puede realizarse en público, o más bien en privado para evitar el riesgo de estigmatización. </w:t>
            </w:r>
          </w:p>
          <w:p w:rsidR="00062D0B" w:rsidRDefault="00EC1CC7" w:rsidP="00F06B6D">
            <w:pPr>
              <w:pStyle w:val="Paragraphedeliste"/>
              <w:ind w:left="120"/>
              <w:rPr>
                <w:rFonts w:ascii="Arial" w:hAnsi="Arial" w:cs="Arial"/>
                <w:noProof/>
                <w:sz w:val="20"/>
                <w:szCs w:val="20"/>
              </w:rPr>
              <w:bidi w:val="0"/>
            </w:pPr>
            <w:r>
              <w:rPr>
                <w:rFonts w:ascii="Arial" w:cs="Arial" w:hAnsi="Arial"/>
                <w:noProof/>
                <w:sz w:val="20"/>
                <w:szCs w:val="20"/>
                <w:lang w:val="es"/>
                <w:b w:val="0"/>
                <w:bCs w:val="0"/>
                <w:i w:val="0"/>
                <w:iCs w:val="0"/>
                <w:u w:val="none"/>
                <w:vertAlign w:val="baseline"/>
                <w:rtl w:val="0"/>
              </w:rPr>
              <w:t xml:space="preserve">Siempre debe llevarse a cabo una intervención con un tono amistoso y un espíritu abierto al debate. </w:t>
            </w:r>
          </w:p>
          <w:p w:rsidR="00EC1CC7" w:rsidRPr="00614A6C" w:rsidRDefault="00EC1CC7" w:rsidP="00F06B6D">
            <w:pPr>
              <w:pStyle w:val="Paragraphedeliste"/>
              <w:ind w:left="120"/>
              <w:rPr>
                <w:rFonts w:ascii="Arial" w:hAnsi="Arial" w:cs="Arial"/>
                <w:noProof/>
                <w:sz w:val="20"/>
                <w:szCs w:val="20"/>
              </w:rPr>
              <w:bidi w:val="0"/>
            </w:pPr>
            <w:r>
              <w:rPr>
                <w:rFonts w:ascii="Arial" w:cs="Arial" w:hAnsi="Arial"/>
                <w:noProof/>
                <w:sz w:val="20"/>
                <w:szCs w:val="20"/>
                <w:lang w:val="es"/>
                <w:b w:val="0"/>
                <w:bCs w:val="0"/>
                <w:i w:val="0"/>
                <w:iCs w:val="0"/>
                <w:u w:val="none"/>
                <w:vertAlign w:val="baseline"/>
                <w:rtl w:val="0"/>
              </w:rPr>
              <w:t xml:space="preserve">De este modo, siempre habrá que comenzar suponiendo que hemos visto o entendido mal, y solamente entonces cuestionar. Hay que evitar dar la impresión al/a los interesado(s) de que se le(s) ha(n) cogido en falta buscando las palabras que permitirán que se establezca un clima de respeto mutuo y anteponiendo las preguntas a las afirmaciones. </w:t>
            </w:r>
          </w:p>
          <w:p w:rsidR="00EC1CC7" w:rsidRPr="00614A6C" w:rsidRDefault="00EC1CC7" w:rsidP="00F06B6D">
            <w:pPr>
              <w:pStyle w:val="Paragraphedeliste"/>
              <w:ind w:left="120"/>
              <w:rPr>
                <w:rFonts w:ascii="Arial" w:hAnsi="Arial" w:cs="Arial"/>
                <w:noProof/>
                <w:sz w:val="20"/>
                <w:szCs w:val="20"/>
              </w:rPr>
              <w:bidi w:val="0"/>
            </w:pPr>
            <w:r>
              <w:rPr>
                <w:rFonts w:ascii="Arial" w:cs="Arial" w:hAnsi="Arial"/>
                <w:noProof/>
                <w:sz w:val="20"/>
                <w:szCs w:val="20"/>
                <w:lang w:val="es"/>
                <w:b w:val="0"/>
                <w:bCs w:val="0"/>
                <w:i w:val="0"/>
                <w:iCs w:val="0"/>
                <w:u w:val="none"/>
                <w:vertAlign w:val="baseline"/>
                <w:rtl w:val="0"/>
              </w:rPr>
              <w:t xml:space="preserve">El hilo director de una intervención es la búsqueda de las causas del comportamiento inadecuado y el debate sobre las consecuencias de este comportamiento.</w:t>
            </w:r>
          </w:p>
        </w:tc>
      </w:tr>
      <w:tr w:rsidR="00EC1CC7" w:rsidRPr="00614A6C" w:rsidTr="00EC1CC7">
        <w:tblPrEx>
          <w:shd w:val="clear" w:color="auto" w:fill="auto"/>
        </w:tblPrEx>
        <w:trPr>
          <w:trHeight w:val="6501"/>
        </w:trPr>
        <w:tc>
          <w:tcPr>
            <w:tcW w:w="1701" w:type="dxa"/>
            <w:shd w:val="clear" w:color="auto" w:fill="auto"/>
            <w:tcMar>
              <w:top w:w="100" w:type="dxa"/>
              <w:left w:w="100" w:type="dxa"/>
              <w:bottom w:w="100" w:type="dxa"/>
              <w:right w:w="100" w:type="dxa"/>
            </w:tcMar>
          </w:tcPr>
          <w:p w:rsidR="00EC1CC7" w:rsidRDefault="00EC1CC7" w:rsidP="00F06B6D">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4. Algunos juegos de rol para practicar el contacto de seguridad.</w:t>
            </w:r>
          </w:p>
          <w:p w:rsidR="00EC1CC7" w:rsidRDefault="00EC1CC7" w:rsidP="00F06B6D">
            <w:pPr>
              <w:pStyle w:val="Formatlibre"/>
              <w:rPr>
                <w:rFonts w:ascii="Arial" w:hAnsi="Arial" w:cs="Arial"/>
                <w:sz w:val="20"/>
                <w:szCs w:val="20"/>
              </w:rPr>
            </w:pPr>
          </w:p>
          <w:p w:rsidR="00EC1CC7" w:rsidRPr="00614A6C" w:rsidRDefault="00EC1CC7" w:rsidP="00F06B6D">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40 min</w:t>
            </w:r>
            <w:r>
              <w:rPr>
                <w:rFonts w:ascii="Arial" w:cs="Arial" w:hAnsi="Arial"/>
                <w:sz w:val="20"/>
                <w:szCs w:val="20"/>
                <w:lang w:val="es"/>
                <w:b w:val="0"/>
                <w:bCs w:val="0"/>
                <w:i w:val="0"/>
                <w:iCs w:val="0"/>
                <w:u w:val="none"/>
                <w:vertAlign w:val="baseline"/>
                <w:rtl w:val="0"/>
              </w:rPr>
              <w:tab/>
            </w:r>
            <w:r>
              <w:rPr>
                <w:rFonts w:ascii="Arial" w:cs="Arial" w:hAnsi="Arial"/>
                <w:sz w:val="20"/>
                <w:szCs w:val="20"/>
                <w:lang w:val="es"/>
                <w:b w:val="0"/>
                <w:bCs w:val="0"/>
                <w:i w:val="0"/>
                <w:iCs w:val="0"/>
                <w:u w:val="none"/>
                <w:vertAlign w:val="baseline"/>
                <w:rtl w:val="0"/>
              </w:rPr>
              <w:t xml:space="preserve">1 :00</w:t>
            </w:r>
          </w:p>
        </w:tc>
        <w:tc>
          <w:tcPr>
            <w:tcW w:w="5103" w:type="dxa"/>
            <w:shd w:val="clear" w:color="auto" w:fill="auto"/>
            <w:tcMar>
              <w:top w:w="100" w:type="dxa"/>
              <w:left w:w="100" w:type="dxa"/>
              <w:bottom w:w="100" w:type="dxa"/>
              <w:right w:w="100" w:type="dxa"/>
            </w:tcMar>
          </w:tcPr>
          <w:p w:rsidR="00EC1CC7" w:rsidRPr="00EC1CC7" w:rsidRDefault="00545927" w:rsidP="00F06B6D">
            <w:pPr>
              <w:pStyle w:val="Formatlibre"/>
              <w:rPr>
                <w:rFonts w:ascii="Arial" w:hAnsi="Arial" w:cs="Arial"/>
                <w:b/>
                <w:sz w:val="20"/>
                <w:szCs w:val="20"/>
              </w:rPr>
              <w:bidi w:val="0"/>
            </w:pPr>
            <w:r>
              <w:rPr>
                <w:rFonts w:ascii="Arial" w:cs="Arial" w:hAnsi="Arial"/>
                <w:sz w:val="20"/>
                <w:szCs w:val="20"/>
                <w:lang w:val="es"/>
                <w:b w:val="1"/>
                <w:bCs w:val="1"/>
                <w:i w:val="0"/>
                <w:iCs w:val="0"/>
                <w:u w:val="none"/>
                <w:vertAlign w:val="baseline"/>
                <w:rtl w:val="0"/>
              </w:rPr>
              <w:t xml:space="preserve">Práctica del contacto de seguridad</w:t>
            </w:r>
          </w:p>
          <w:p w:rsidR="00EC1CC7" w:rsidRPr="00EC1CC7" w:rsidRDefault="00EC1CC7" w:rsidP="00F06B6D">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Para estas simulaciones, prepare casos típicos de anomalías con los que la gente pueda practicar.</w:t>
            </w:r>
          </w:p>
          <w:p w:rsidR="00EC1CC7" w:rsidRPr="00EC1CC7" w:rsidRDefault="00EC1CC7" w:rsidP="00F06B6D">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Tome ejemplos de actividades corrientes en su planta con desviaciones posibles (EPI no adaptados o ausentes, situación de riesgo típica, etc.).</w:t>
            </w:r>
          </w:p>
          <w:p w:rsidR="00EC1CC7" w:rsidRPr="00614A6C" w:rsidRDefault="00EC1CC7" w:rsidP="00F06B6D">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También puede utilizar las ilustraciones del kit de despliegue de la Stop Card, como por ejemplo. (StopCard_FPA_Exemples-utilisation_FR)</w:t>
            </w:r>
          </w:p>
          <w:p w:rsidR="00EC1CC7" w:rsidRPr="00614A6C" w:rsidRDefault="00EC1CC7" w:rsidP="00F06B6D">
            <w:pPr>
              <w:pStyle w:val="Formatlibre"/>
              <w:rPr>
                <w:rFonts w:ascii="Arial" w:hAnsi="Arial" w:cs="Arial"/>
                <w:sz w:val="20"/>
                <w:szCs w:val="20"/>
              </w:rPr>
            </w:pPr>
          </w:p>
          <w:p w:rsidR="00EC1CC7" w:rsidRPr="00456382" w:rsidRDefault="00EC1CC7" w:rsidP="00F06B6D">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Organice los juegos de rol por pares para que practiquen la puesta en contacto y la conversación de seguridad (luego, eventualmente, sacar la Stop Card).</w:t>
            </w:r>
          </w:p>
          <w:p w:rsidR="00EC1CC7" w:rsidRP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Uno interpreta el papel de la persona con la que debe ponerse en contacto, el otro el del que va a ponerse en contacto.</w:t>
            </w:r>
          </w:p>
          <w:p w:rsidR="00EC1CC7" w:rsidRDefault="00EC1CC7" w:rsidP="00F06B6D">
            <w:pPr>
              <w:pStyle w:val="Formatlibre"/>
              <w:rPr>
                <w:rFonts w:ascii="Arial" w:hAnsi="Arial" w:cs="Arial"/>
                <w:i/>
                <w:sz w:val="20"/>
                <w:szCs w:val="20"/>
              </w:rPr>
            </w:pPr>
          </w:p>
          <w:p w:rsidR="00456382" w:rsidRDefault="00456382" w:rsidP="00F06B6D">
            <w:pPr>
              <w:pStyle w:val="Formatlibre"/>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Como se ha visto en el módulo TCT 4.1, les invito encarecidamente a practicar la escucha activa en estas prácticas.</w:t>
            </w:r>
          </w:p>
          <w:p w:rsidR="00456382" w:rsidRPr="00EC1CC7" w:rsidRDefault="00456382" w:rsidP="00F06B6D">
            <w:pPr>
              <w:pStyle w:val="Formatlibre"/>
              <w:rPr>
                <w:rFonts w:ascii="Arial" w:hAnsi="Arial" w:cs="Arial"/>
                <w:i/>
                <w:sz w:val="20"/>
                <w:szCs w:val="20"/>
              </w:rPr>
            </w:pPr>
          </w:p>
          <w:p w:rsidR="00EC1CC7" w:rsidRDefault="00545927" w:rsidP="00F06B6D">
            <w:pPr>
              <w:pStyle w:val="Formatlibre"/>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Tras cada práctica, los que han observado dan su opinión sobre (en particular con respecto al uso de la escucha activa): </w:t>
            </w:r>
          </w:p>
          <w:p w:rsidR="00456382" w:rsidRDefault="00456382" w:rsidP="00F06B6D">
            <w:pPr>
              <w:pStyle w:val="Formatlibre"/>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 los puntos fuertes de cada uno</w:t>
            </w:r>
          </w:p>
          <w:p w:rsidR="00456382" w:rsidRDefault="00456382" w:rsidP="00F06B6D">
            <w:pPr>
              <w:pStyle w:val="Formatlibre"/>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 las vías de progreso (ejes de mejora)</w:t>
            </w:r>
          </w:p>
          <w:p w:rsidR="00EC1CC7" w:rsidRPr="00EC1CC7" w:rsidRDefault="00EC1CC7" w:rsidP="00F06B6D">
            <w:pPr>
              <w:pStyle w:val="Formatlibre"/>
              <w:rPr>
                <w:rFonts w:ascii="Arial" w:hAnsi="Arial" w:cs="Arial"/>
                <w:sz w:val="20"/>
                <w:szCs w:val="20"/>
                <w:highlight w:val="yellow"/>
              </w:rPr>
            </w:pPr>
          </w:p>
          <w:p w:rsidR="00EC1CC7" w:rsidRPr="00EC1CC7" w:rsidRDefault="00EC1CC7" w:rsidP="00F06B6D">
            <w:pPr>
              <w:pStyle w:val="Formatlibre"/>
              <w:rPr>
                <w:rFonts w:ascii="Arial" w:hAnsi="Arial" w:cs="Arial"/>
                <w:sz w:val="20"/>
                <w:szCs w:val="20"/>
                <w:highlight w:val="yellow"/>
              </w:rPr>
              <w:bidi w:val="0"/>
            </w:pPr>
            <w:r>
              <w:rPr>
                <w:rFonts w:ascii="Arial" w:cs="Arial" w:hAnsi="Arial"/>
                <w:sz w:val="20"/>
                <w:szCs w:val="20"/>
                <w:highlight w:val="yellow"/>
                <w:lang w:val="es"/>
                <w:b w:val="0"/>
                <w:bCs w:val="0"/>
                <w:i w:val="0"/>
                <w:iCs w:val="0"/>
                <w:u w:val="none"/>
                <w:vertAlign w:val="baseline"/>
                <w:rtl w:val="0"/>
              </w:rPr>
              <w:t xml:space="preserve">Repetir al menos una vez por participante para que puedan apoyarse en sus puntos fuertes y practicar la aplicación de las vías de progreso.</w:t>
            </w:r>
          </w:p>
          <w:p w:rsidR="00EC1CC7" w:rsidRDefault="00EC1CC7" w:rsidP="00F06B6D">
            <w:pPr>
              <w:pStyle w:val="Formatlibre"/>
              <w:rPr>
                <w:rFonts w:ascii="Arial" w:hAnsi="Arial" w:cs="Arial"/>
                <w:sz w:val="20"/>
                <w:szCs w:val="20"/>
                <w:highlight w:val="yellow"/>
              </w:rPr>
            </w:pPr>
          </w:p>
          <w:p w:rsidR="00EC1CC7" w:rsidRPr="00614A6C" w:rsidRDefault="00EC1CC7" w:rsidP="00F06B6D">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Si solo hay un participante, interprete usted mismo un papel.</w:t>
            </w:r>
          </w:p>
        </w:tc>
        <w:tc>
          <w:tcPr>
            <w:tcW w:w="7655"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noProof/>
                <w:sz w:val="20"/>
                <w:szCs w:val="20"/>
              </w:rPr>
              <w:bidi w:val="0"/>
            </w:pPr>
            <w:r>
              <w:rPr>
                <w:rFonts w:ascii="Arial" w:cs="Arial" w:hAnsi="Arial"/>
                <w:noProof/>
                <w:sz w:val="20"/>
                <w:szCs w:val="20"/>
                <w:lang w:val="es"/>
                <w:b w:val="0"/>
                <w:bCs w:val="0"/>
                <w:i w:val="0"/>
                <w:iCs w:val="0"/>
                <w:u w:val="none"/>
                <w:vertAlign w:val="baseline"/>
                <w:rtl w:val="0"/>
              </w:rPr>
              <w:drawing>
                <wp:inline distT="0" distB="0" distL="0" distR="0">
                  <wp:extent cx="3029110" cy="4250690"/>
                  <wp:effectExtent l="0" t="0" r="0" b="0"/>
                  <wp:docPr id="4" name="Image 4" descr="../../../../../../Desktop/Capture%20d’écran%202016-08-03%20à%201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10.39.0"/>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046629" cy="4275274"/>
                          </a:xfrm>
                          <a:prstGeom prst="rect">
                            <a:avLst/>
                          </a:prstGeom>
                          <a:noFill/>
                          <a:ln>
                            <a:noFill/>
                          </a:ln>
                        </pic:spPr>
                      </pic:pic>
                    </a:graphicData>
                  </a:graphic>
                </wp:inline>
              </w:drawing>
            </w:r>
          </w:p>
        </w:tc>
      </w:tr>
      <w:tr w:rsidR="00EC1CC7" w:rsidRPr="00614A6C" w:rsidTr="00456382">
        <w:tblPrEx>
          <w:shd w:val="clear" w:color="auto" w:fill="auto"/>
        </w:tblPrEx>
        <w:trPr>
          <w:trHeight w:val="6487"/>
        </w:trPr>
        <w:tc>
          <w:tcPr>
            <w:tcW w:w="1701"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bidi w:val="0"/>
            </w:pPr>
            <w:r>
              <w:rPr>
                <w:rFonts w:ascii="Arial" w:cs="Arial" w:hAnsi="Arial"/>
                <w:sz w:val="20"/>
                <w:szCs w:val="20"/>
                <w:lang w:val="es"/>
                <w:b w:val="0"/>
                <w:bCs w:val="0"/>
                <w:i w:val="0"/>
                <w:iCs w:val="0"/>
                <w:u w:val="none"/>
                <w:vertAlign w:val="baseline"/>
                <w:rtl w:val="0"/>
              </w:rPr>
              <w:t xml:space="preserve">5. Experiencia real</w:t>
            </w:r>
          </w:p>
        </w:tc>
        <w:tc>
          <w:tcPr>
            <w:tcW w:w="5103" w:type="dxa"/>
            <w:shd w:val="clear" w:color="auto" w:fill="auto"/>
            <w:tcMar>
              <w:top w:w="100" w:type="dxa"/>
              <w:left w:w="100" w:type="dxa"/>
              <w:bottom w:w="100" w:type="dxa"/>
              <w:right w:w="100" w:type="dxa"/>
            </w:tcMar>
          </w:tcPr>
          <w:p w:rsidR="00EC1CC7" w:rsidRPr="00EC1CC7" w:rsidRDefault="00EC1CC7" w:rsidP="00F06B6D">
            <w:pPr>
              <w:pStyle w:val="Formatlibre"/>
              <w:rPr>
                <w:rFonts w:ascii="Arial" w:hAnsi="Arial" w:cs="Arial"/>
                <w:b/>
                <w:sz w:val="20"/>
                <w:szCs w:val="20"/>
              </w:rPr>
              <w:bidi w:val="0"/>
            </w:pPr>
            <w:r>
              <w:rPr>
                <w:rFonts w:ascii="Arial" w:cs="Arial" w:hAnsi="Arial"/>
                <w:sz w:val="20"/>
                <w:szCs w:val="20"/>
                <w:lang w:val="es"/>
                <w:b w:val="1"/>
                <w:bCs w:val="1"/>
                <w:i w:val="0"/>
                <w:iCs w:val="0"/>
                <w:u w:val="none"/>
                <w:vertAlign w:val="baseline"/>
                <w:rtl w:val="0"/>
              </w:rPr>
              <w:t xml:space="preserve">Puesta en práctica</w:t>
            </w:r>
          </w:p>
          <w:p w:rsidR="00EC1CC7" w:rsidRDefault="00545927" w:rsidP="00F06B6D">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Al final de la práctica, haga que cada uno se comprometa a aplicar el contacto de seguridad en la planta y redactar un informe de impresiones rápido: un documento corto en el que expliquen la situación, los hechos, cómo han actuado y cómo ha reaccionado la persona.</w:t>
            </w:r>
            <w:r>
              <w:rPr>
                <w:rFonts w:ascii="Arial" w:cs="Arial" w:hAnsi="Arial"/>
                <w:sz w:val="20"/>
                <w:szCs w:val="20"/>
                <w:lang w:val="es"/>
                <w:b w:val="0"/>
                <w:bCs w:val="0"/>
                <w:i w:val="0"/>
                <w:iCs w:val="0"/>
                <w:u w:val="none"/>
                <w:vertAlign w:val="baseline"/>
                <w:rtl w:val="0"/>
              </w:rPr>
              <w:t xml:space="preserve"> </w:t>
            </w:r>
          </w:p>
          <w:p w:rsidR="00EC1CC7" w:rsidRPr="00614A6C" w:rsidRDefault="00EC1CC7" w:rsidP="00EC1CC7">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Al final del informe, el participante anota lo que le ha impresionado más de este suceso y lo que ha aprendido para el futuro.</w:t>
            </w:r>
            <w:r>
              <w:rPr>
                <w:rFonts w:ascii="Arial" w:cs="Arial" w:hAnsi="Arial"/>
                <w:sz w:val="20"/>
                <w:szCs w:val="20"/>
                <w:lang w:val="es"/>
                <w:b w:val="0"/>
                <w:bCs w:val="0"/>
                <w:i w:val="0"/>
                <w:iCs w:val="0"/>
                <w:u w:val="none"/>
                <w:vertAlign w:val="baseline"/>
                <w:rtl w:val="0"/>
              </w:rPr>
              <w:t xml:space="preserve"> </w:t>
            </w:r>
          </w:p>
          <w:p w:rsidR="00EC1CC7" w:rsidRDefault="00EC1CC7" w:rsidP="00F06B6D">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A continuación, debe organizarse un análisis en los seis meses posteriores al recorrido para poner en común los puntos clave del informe de impresiones de cada uno.</w:t>
            </w:r>
          </w:p>
          <w:p w:rsid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En su vida diaria, deberán aplicar el contacto de seguridad y el uso de la Stop Card en cuanto los consideren necesarios.</w:t>
            </w:r>
          </w:p>
          <w:p w:rsid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Su objetivo consiste en realizar al menos diez, solo utilizando la Stop Card como último recurso, como hemos visto.</w:t>
            </w:r>
          </w:p>
          <w:p w:rsidR="00EC1CC7" w:rsidRP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bidi w:val="0"/>
            </w:pPr>
            <w:r>
              <w:rPr>
                <w:rFonts w:ascii="Arial" w:cs="Arial" w:hAnsi="Arial"/>
                <w:sz w:val="20"/>
                <w:szCs w:val="20"/>
                <w:lang w:val="es"/>
                <w:b w:val="0"/>
                <w:bCs w:val="0"/>
                <w:i w:val="1"/>
                <w:iCs w:val="1"/>
                <w:u w:val="none"/>
                <w:vertAlign w:val="baseline"/>
                <w:rtl w:val="0"/>
              </w:rPr>
              <w:t xml:space="preserve">Una vez que hayan realizado diez, podrán redactar un «informe de impresiones - Stop Card» que analizaremos juntos.</w:t>
            </w:r>
          </w:p>
          <w:p w:rsidR="00EC1CC7" w:rsidRDefault="00EC1CC7" w:rsidP="00F06B6D">
            <w:pPr>
              <w:pStyle w:val="Formatlibre"/>
              <w:rPr>
                <w:rFonts w:ascii="Arial" w:hAnsi="Arial" w:cs="Arial"/>
                <w:sz w:val="20"/>
                <w:szCs w:val="20"/>
              </w:rPr>
            </w:pPr>
          </w:p>
          <w:p w:rsidR="00EC1CC7" w:rsidRDefault="00EC1CC7" w:rsidP="00F06B6D">
            <w:pPr>
              <w:pStyle w:val="Formatlibre"/>
              <w:rPr>
                <w:rFonts w:ascii="Arial" w:hAnsi="Arial" w:cs="Arial"/>
                <w:sz w:val="20"/>
                <w:szCs w:val="20"/>
              </w:rPr>
              <w:bidi w:val="0"/>
            </w:pPr>
            <w:r>
              <w:rPr>
                <w:rFonts w:ascii="Arial" w:cs="Arial" w:hAnsi="Arial"/>
                <w:sz w:val="20"/>
                <w:szCs w:val="20"/>
                <w:highlight w:val="yellow"/>
                <w:lang w:val="es"/>
                <w:b w:val="0"/>
                <w:bCs w:val="0"/>
                <w:i w:val="0"/>
                <w:iCs w:val="0"/>
                <w:u w:val="none"/>
                <w:vertAlign w:val="baseline"/>
                <w:rtl w:val="0"/>
              </w:rPr>
              <w:t xml:space="preserve">Si se conoce la fecha del análisis, recuérdesela a los participantes.</w:t>
            </w:r>
          </w:p>
          <w:p w:rsidR="00EC1CC7" w:rsidRPr="00614A6C" w:rsidRDefault="00EC1CC7" w:rsidP="00F06B6D">
            <w:pPr>
              <w:pStyle w:val="Formatlibre"/>
              <w:rPr>
                <w:rFonts w:ascii="Arial" w:hAnsi="Arial" w:cs="Arial"/>
                <w:sz w:val="20"/>
                <w:szCs w:val="20"/>
              </w:rPr>
            </w:pPr>
          </w:p>
        </w:tc>
        <w:tc>
          <w:tcPr>
            <w:tcW w:w="7655" w:type="dxa"/>
            <w:shd w:val="clear" w:color="auto" w:fill="auto"/>
            <w:tcMar>
              <w:top w:w="100" w:type="dxa"/>
              <w:left w:w="100" w:type="dxa"/>
              <w:bottom w:w="100" w:type="dxa"/>
              <w:right w:w="100" w:type="dxa"/>
            </w:tcMar>
          </w:tcPr>
          <w:p w:rsidR="00EC1CC7" w:rsidRPr="00B532C9" w:rsidRDefault="00EC1CC7" w:rsidP="00F06B6D">
            <w:pPr>
              <w:pStyle w:val="Paragraphedeliste"/>
              <w:ind w:left="120"/>
              <w:jc w:val="center"/>
              <w:rPr>
                <w:rFonts w:ascii="Arial" w:hAnsi="Arial" w:cs="Arial"/>
                <w:b/>
                <w:noProof/>
                <w:sz w:val="20"/>
                <w:szCs w:val="20"/>
              </w:rPr>
              <w:bidi w:val="0"/>
            </w:pPr>
            <w:r>
              <w:rPr>
                <w:rFonts w:ascii="Arial" w:cs="Arial" w:hAnsi="Arial"/>
                <w:noProof/>
                <w:sz w:val="20"/>
                <w:szCs w:val="20"/>
                <w:lang w:val="es"/>
                <w:b w:val="1"/>
                <w:bCs w:val="1"/>
                <w:i w:val="0"/>
                <w:iCs w:val="0"/>
                <w:u w:val="none"/>
                <w:vertAlign w:val="baseline"/>
                <w:rtl w:val="0"/>
              </w:rPr>
              <w:t xml:space="preserve">Contenido del informe de impresiones - Stop Card</w:t>
            </w:r>
          </w:p>
          <w:p w:rsidR="00EC1CC7" w:rsidRDefault="00EC1CC7" w:rsidP="00F06B6D">
            <w:pPr>
              <w:pStyle w:val="Paragraphedeliste"/>
              <w:ind w:left="120"/>
              <w:jc w:val="center"/>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bidi w:val="0"/>
            </w:pPr>
            <w:r>
              <w:rPr>
                <w:rFonts w:ascii="Arial" w:cs="Arial" w:hAnsi="Arial"/>
                <w:noProof/>
                <w:sz w:val="20"/>
                <w:szCs w:val="20"/>
                <w:lang w:val="es"/>
                <w:b w:val="0"/>
                <w:bCs w:val="0"/>
                <w:i w:val="0"/>
                <w:iCs w:val="0"/>
                <w:u w:val="none"/>
                <w:vertAlign w:val="baseline"/>
                <w:rtl w:val="0"/>
              </w:rPr>
              <w:t xml:space="preserve">¿En qué circunstancias han intervenido (o prevén hacerlo) con la Stop Card?</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bidi w:val="0"/>
            </w:pPr>
            <w:r>
              <w:rPr>
                <w:rFonts w:ascii="Arial" w:cs="Arial" w:hAnsi="Arial"/>
                <w:noProof/>
                <w:sz w:val="20"/>
                <w:szCs w:val="20"/>
                <w:lang w:val="es"/>
                <w:b w:val="0"/>
                <w:bCs w:val="0"/>
                <w:i w:val="0"/>
                <w:iCs w:val="0"/>
                <w:u w:val="none"/>
                <w:vertAlign w:val="baseline"/>
                <w:rtl w:val="0"/>
              </w:rPr>
              <w:t xml:space="preserve">¿Cómo reaccionó la persona?</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bidi w:val="0"/>
            </w:pPr>
            <w:r>
              <w:rPr>
                <w:rFonts w:ascii="Arial" w:cs="Arial" w:hAnsi="Arial"/>
                <w:noProof/>
                <w:sz w:val="20"/>
                <w:szCs w:val="20"/>
                <w:lang w:val="es"/>
                <w:b w:val="0"/>
                <w:bCs w:val="0"/>
                <w:i w:val="0"/>
                <w:iCs w:val="0"/>
                <w:u w:val="none"/>
                <w:vertAlign w:val="baseline"/>
                <w:rtl w:val="0"/>
              </w:rPr>
              <w:t xml:space="preserve">¿Qué les impresionó más?</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bidi w:val="0"/>
            </w:pPr>
            <w:r>
              <w:rPr>
                <w:rFonts w:ascii="Arial" w:cs="Arial" w:hAnsi="Arial"/>
                <w:noProof/>
                <w:sz w:val="20"/>
                <w:szCs w:val="20"/>
                <w:lang w:val="es"/>
                <w:b w:val="0"/>
                <w:bCs w:val="0"/>
                <w:i w:val="0"/>
                <w:iCs w:val="0"/>
                <w:u w:val="none"/>
                <w:vertAlign w:val="baseline"/>
                <w:rtl w:val="0"/>
              </w:rPr>
              <w:t xml:space="preserve">¿Con qué mejoras se quedan de la puesta en práctica del contacto de seguridad? ¿Y del uso de la Stop Card en general?</w:t>
            </w:r>
          </w:p>
          <w:p w:rsidR="00EC1CC7" w:rsidRPr="00614A6C" w:rsidRDefault="00EC1CC7" w:rsidP="00F06B6D">
            <w:pPr>
              <w:pStyle w:val="Paragraphedeliste"/>
              <w:ind w:left="120"/>
              <w:jc w:val="center"/>
              <w:rPr>
                <w:rFonts w:ascii="Arial" w:hAnsi="Arial" w:cs="Arial"/>
                <w:noProof/>
                <w:sz w:val="20"/>
                <w:szCs w:val="20"/>
              </w:rPr>
            </w:pPr>
          </w:p>
        </w:tc>
      </w:tr>
    </w:tbl>
    <w:p w:rsidR="00B21AE6" w:rsidRPr="002348B4" w:rsidRDefault="00B21AE6" w:rsidP="00DD4EA6">
      <w:pPr>
        <w:outlineLvl w:val="0"/>
        <w:rPr>
          <w:rFonts w:ascii="Arial" w:hAnsi="Arial" w:cs="Arial"/>
        </w:rPr>
      </w:pPr>
    </w:p>
    <w:sectPr w:rsidR="00B21AE6" w:rsidRPr="002348B4" w:rsidSect="00E8012C">
      <w:pgSz w:w="16840" w:h="11900" w:orient="landscape"/>
      <w:pgMar w:top="1066" w:right="1134" w:bottom="995" w:left="1134" w:header="567" w:footer="39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1D7" w:rsidRDefault="000471D7">
      <w:pPr>
        <w:bidi w:val="0"/>
      </w:pPr>
      <w:r>
        <w:separator/>
      </w:r>
    </w:p>
  </w:endnote>
  <w:endnote w:type="continuationSeparator" w:id="0">
    <w:p w:rsidR="000471D7" w:rsidRDefault="000471D7">
      <w:pPr>
        <w:bidi w:val="0"/>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28519"/>
      <w:docPartObj>
        <w:docPartGallery w:val="Page Numbers (Bottom of Page)"/>
        <w:docPartUnique/>
      </w:docPartObj>
    </w:sdtPr>
    <w:sdtContent>
      <w:p w:rsidR="00E8012C" w:rsidRDefault="00E8012C">
        <w:pPr>
          <w:pStyle w:val="Pieddepage"/>
          <w:jc w:val="right"/>
          <w:bidi w:val="0"/>
        </w:pPr>
        <w:fldSimple w:instr=" PAGE   \* MERGEFORMAT ">
          <w:r>
            <w:rPr>
              <w:noProof/>
              <w:lang w:val="es"/>
              <w:b w:val="0"/>
              <w:bCs w:val="0"/>
              <w:i w:val="0"/>
              <w:iCs w:val="0"/>
              <w:u w:val="none"/>
              <w:vertAlign w:val="baseline"/>
              <w:rtl w:val="0"/>
            </w:rPr>
            <w:t xml:space="preserve">7</w:t>
          </w:r>
        </w:fldSimple>
      </w:p>
    </w:sdtContent>
  </w:sdt>
  <w:p w:rsidR="00E8012C" w:rsidRDefault="00E8012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28517"/>
      <w:docPartObj>
        <w:docPartGallery w:val="Page Numbers (Bottom of Page)"/>
        <w:docPartUnique/>
      </w:docPartObj>
    </w:sdtPr>
    <w:sdtContent>
      <w:p w:rsidR="00E8012C" w:rsidRDefault="00E8012C">
        <w:pPr>
          <w:pStyle w:val="Pieddepage"/>
          <w:jc w:val="right"/>
          <w:bidi w:val="0"/>
        </w:pPr>
        <w:fldSimple w:instr=" PAGE   \* MERGEFORMAT ">
          <w:r>
            <w:rPr>
              <w:noProof/>
              <w:lang w:val="es"/>
              <w:b w:val="0"/>
              <w:bCs w:val="0"/>
              <w:i w:val="0"/>
              <w:iCs w:val="0"/>
              <w:u w:val="none"/>
              <w:vertAlign w:val="baseline"/>
              <w:rtl w:val="0"/>
            </w:rPr>
            <w:t xml:space="preserve">1</w:t>
          </w:r>
        </w:fldSimple>
      </w:p>
    </w:sdtContent>
  </w:sdt>
  <w:p w:rsidR="00E8012C" w:rsidRDefault="00E8012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1D7" w:rsidRDefault="000471D7">
      <w:pPr>
        <w:bidi w:val="0"/>
      </w:pPr>
      <w:r>
        <w:separator/>
      </w:r>
    </w:p>
  </w:footnote>
  <w:footnote w:type="continuationSeparator" w:id="0">
    <w:p w:rsidR="000471D7" w:rsidRDefault="000471D7">
      <w:pPr>
        <w:bidi w:val="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E8012C" w:rsidRPr="008166DB" w:rsidTr="00335F04">
      <w:trPr>
        <w:cantSplit/>
        <w:trHeight w:val="20"/>
        <w:jc w:val="center"/>
      </w:trPr>
      <w:tc>
        <w:tcPr>
          <w:tcW w:w="2824" w:type="dxa"/>
          <w:vMerge w:val="restart"/>
          <w:shd w:val="clear" w:color="auto" w:fill="auto"/>
          <w:vAlign w:val="center"/>
        </w:tcPr>
        <w:p w:rsidR="00E8012C" w:rsidRPr="003F396F" w:rsidRDefault="00E8012C" w:rsidP="00335F04">
          <w:pPr>
            <w:widowControl w:val="0"/>
            <w:autoSpaceDE w:val="0"/>
            <w:autoSpaceDN w:val="0"/>
            <w:adjustRightInd w:val="0"/>
            <w:jc w:val="center"/>
            <w:rPr>
              <w:b/>
              <w:sz w:val="28"/>
            </w:rPr>
            <w:bidi w:val="0"/>
          </w:pPr>
          <w:r>
            <w:rPr>
              <w:noProof/>
              <w:sz w:val="28"/>
              <w:lang w:val="es"/>
              <w:b w:val="1"/>
              <w:bCs w:val="1"/>
              <w:i w:val="0"/>
              <w:iCs w:val="0"/>
              <w:u w:val="none"/>
              <w:vertAlign w:val="baseline"/>
              <w:rtl w:val="0"/>
            </w:rPr>
            <w:drawing>
              <wp:inline distT="0" distB="0" distL="0" distR="0">
                <wp:extent cx="1699945" cy="561340"/>
                <wp:effectExtent l="0" t="0" r="1905" b="0"/>
                <wp:docPr id="3"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E8012C" w:rsidRPr="00A10B3D" w:rsidRDefault="00E8012C" w:rsidP="00335F04">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es"/>
              <w:b w:val="1"/>
              <w:bCs w:val="1"/>
              <w:i w:val="0"/>
              <w:iCs w:val="0"/>
              <w:u w:val="none"/>
              <w:vertAlign w:val="baseline"/>
              <w:rtl w:val="0"/>
            </w:rPr>
            <w:t xml:space="preserve">Kit de integración HSE</w:t>
          </w:r>
        </w:p>
      </w:tc>
    </w:tr>
    <w:tr w:rsidR="00E8012C" w:rsidRPr="008166DB" w:rsidTr="00335F04">
      <w:trPr>
        <w:cantSplit/>
        <w:trHeight w:val="20"/>
        <w:jc w:val="center"/>
      </w:trPr>
      <w:tc>
        <w:tcPr>
          <w:tcW w:w="2824" w:type="dxa"/>
          <w:vMerge/>
          <w:shd w:val="clear" w:color="auto" w:fill="auto"/>
          <w:vAlign w:val="center"/>
        </w:tcPr>
        <w:p w:rsidR="00E8012C" w:rsidRDefault="00E8012C" w:rsidP="00335F04">
          <w:pPr>
            <w:widowControl w:val="0"/>
            <w:autoSpaceDE w:val="0"/>
            <w:autoSpaceDN w:val="0"/>
            <w:adjustRightInd w:val="0"/>
            <w:jc w:val="center"/>
            <w:rPr>
              <w:b/>
              <w:noProof/>
              <w:sz w:val="28"/>
            </w:rPr>
          </w:pPr>
        </w:p>
      </w:tc>
      <w:tc>
        <w:tcPr>
          <w:tcW w:w="6977" w:type="dxa"/>
          <w:shd w:val="clear" w:color="auto" w:fill="auto"/>
        </w:tcPr>
        <w:p w:rsidR="00E8012C" w:rsidRPr="003F2295" w:rsidRDefault="00E8012C" w:rsidP="00335F04">
          <w:pPr>
            <w:pStyle w:val="Titre1"/>
            <w:spacing w:before="0"/>
            <w:ind w:right="11"/>
            <w:jc w:val="center"/>
            <w:rPr>
              <w:sz w:val="22"/>
              <w:szCs w:val="22"/>
            </w:rPr>
            <w:bidi w:val="0"/>
          </w:pPr>
          <w:r>
            <w:rPr>
              <w:rFonts w:ascii="Helvetica" w:eastAsia="Times New Roman" w:hAnsi="Helvetica"/>
              <w:color w:val="004164"/>
              <w:szCs w:val="32"/>
              <w:lang w:val="es"/>
              <w:b w:val="1"/>
              <w:bCs w:val="1"/>
              <w:i w:val="0"/>
              <w:iCs w:val="0"/>
              <w:u w:val="none"/>
              <w:vertAlign w:val="baseline"/>
              <w:rtl w:val="0"/>
            </w:rPr>
            <w:t xml:space="preserve">Guía del moderador – TCT 4.3</w:t>
          </w:r>
        </w:p>
      </w:tc>
    </w:tr>
    <w:tr w:rsidR="00E8012C" w:rsidRPr="003F396F" w:rsidTr="00335F04">
      <w:trPr>
        <w:cantSplit/>
        <w:trHeight w:val="20"/>
        <w:jc w:val="center"/>
      </w:trPr>
      <w:tc>
        <w:tcPr>
          <w:tcW w:w="2824" w:type="dxa"/>
          <w:vMerge/>
          <w:shd w:val="clear" w:color="auto" w:fill="auto"/>
        </w:tcPr>
        <w:p w:rsidR="00E8012C" w:rsidRPr="003F396F" w:rsidRDefault="00E8012C" w:rsidP="00335F04">
          <w:pPr>
            <w:widowControl w:val="0"/>
            <w:autoSpaceDE w:val="0"/>
            <w:autoSpaceDN w:val="0"/>
            <w:adjustRightInd w:val="0"/>
            <w:rPr>
              <w:b/>
              <w:sz w:val="28"/>
            </w:rPr>
          </w:pPr>
        </w:p>
      </w:tc>
      <w:tc>
        <w:tcPr>
          <w:tcW w:w="6977" w:type="dxa"/>
          <w:shd w:val="clear" w:color="auto" w:fill="auto"/>
        </w:tcPr>
        <w:p w:rsidR="00E8012C" w:rsidRPr="00A10B3D" w:rsidRDefault="00E8012C" w:rsidP="00335F04">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es"/>
              <w:b w:val="1"/>
              <w:bCs w:val="1"/>
              <w:i w:val="0"/>
              <w:iCs w:val="0"/>
              <w:u w:val="none"/>
              <w:vertAlign w:val="baseline"/>
              <w:rtl w:val="0"/>
            </w:rPr>
            <w:t xml:space="preserve">TCT 4.3 – V2</w:t>
          </w:r>
        </w:p>
      </w:tc>
    </w:tr>
  </w:tbl>
  <w:p w:rsidR="00E8012C" w:rsidRDefault="00E8012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bidi w:val="0"/>
          </w:pPr>
          <w:r>
            <w:rPr>
              <w:noProof/>
              <w:sz w:val="28"/>
              <w:lang w:val="es"/>
              <w:b w:val="1"/>
              <w:bCs w:val="1"/>
              <w:i w:val="0"/>
              <w:iCs w:val="0"/>
              <w:u w:val="none"/>
              <w:vertAlign w:val="baseline"/>
              <w:rtl w:val="0"/>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val="es"/>
              <w:b w:val="1"/>
              <w:bCs w:val="1"/>
              <w:i w:val="0"/>
              <w:iCs w:val="0"/>
              <w:u w:val="none"/>
              <w:vertAlign w:val="baseline"/>
              <w:rtl w:val="0"/>
            </w:rPr>
            <w:t xml:space="preserve">Kit de integración HSE</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83750B">
          <w:pPr>
            <w:pStyle w:val="Titre1"/>
            <w:spacing w:before="0"/>
            <w:ind w:right="11"/>
            <w:jc w:val="center"/>
            <w:rPr>
              <w:sz w:val="22"/>
              <w:szCs w:val="22"/>
            </w:rPr>
            <w:bidi w:val="0"/>
          </w:pPr>
          <w:r>
            <w:rPr>
              <w:rFonts w:ascii="Helvetica" w:eastAsia="Times New Roman" w:hAnsi="Helvetica"/>
              <w:color w:val="004164"/>
              <w:szCs w:val="32"/>
              <w:lang w:val="es"/>
              <w:b w:val="1"/>
              <w:bCs w:val="1"/>
              <w:i w:val="0"/>
              <w:iCs w:val="0"/>
              <w:u w:val="none"/>
              <w:vertAlign w:val="baseline"/>
              <w:rtl w:val="0"/>
            </w:rPr>
            <w:t xml:space="preserve">Guía del moderador – TCT 4.3</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E8012C" w:rsidP="004765E6">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val="es"/>
              <w:b w:val="1"/>
              <w:bCs w:val="1"/>
              <w:i w:val="0"/>
              <w:iCs w:val="0"/>
              <w:u w:val="none"/>
              <w:vertAlign w:val="baseline"/>
              <w:rtl w:val="0"/>
            </w:rPr>
            <w:t xml:space="preserve">TCT 4.3 – V2</w:t>
          </w:r>
        </w:p>
      </w:tc>
    </w:tr>
  </w:tbl>
  <w:p w:rsidR="003E2AFE" w:rsidRDefault="003E2AF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4">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5">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7">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8">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0">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3">
    <w:nsid w:val="70FA6734"/>
    <w:multiLevelType w:val="hybridMultilevel"/>
    <w:tmpl w:val="04CC7818"/>
    <w:lvl w:ilvl="0" w:tplc="168E94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5">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6">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
  </w:num>
  <w:num w:numId="4">
    <w:abstractNumId w:val="42"/>
  </w:num>
  <w:num w:numId="5">
    <w:abstractNumId w:val="41"/>
  </w:num>
  <w:num w:numId="6">
    <w:abstractNumId w:val="33"/>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5"/>
  </w:num>
  <w:num w:numId="15">
    <w:abstractNumId w:val="36"/>
  </w:num>
  <w:num w:numId="16">
    <w:abstractNumId w:val="12"/>
  </w:num>
  <w:num w:numId="17">
    <w:abstractNumId w:val="21"/>
  </w:num>
  <w:num w:numId="18">
    <w:abstractNumId w:val="24"/>
  </w:num>
  <w:num w:numId="19">
    <w:abstractNumId w:val="45"/>
  </w:num>
  <w:num w:numId="20">
    <w:abstractNumId w:val="22"/>
  </w:num>
  <w:num w:numId="21">
    <w:abstractNumId w:val="23"/>
  </w:num>
  <w:num w:numId="22">
    <w:abstractNumId w:val="34"/>
  </w:num>
  <w:num w:numId="23">
    <w:abstractNumId w:val="11"/>
  </w:num>
  <w:num w:numId="24">
    <w:abstractNumId w:val="44"/>
  </w:num>
  <w:num w:numId="25">
    <w:abstractNumId w:val="37"/>
  </w:num>
  <w:num w:numId="26">
    <w:abstractNumId w:val="3"/>
  </w:num>
  <w:num w:numId="27">
    <w:abstractNumId w:val="18"/>
  </w:num>
  <w:num w:numId="28">
    <w:abstractNumId w:val="28"/>
  </w:num>
  <w:num w:numId="29">
    <w:abstractNumId w:val="30"/>
  </w:num>
  <w:num w:numId="30">
    <w:abstractNumId w:val="43"/>
  </w:num>
  <w:num w:numId="31">
    <w:abstractNumId w:val="5"/>
  </w:num>
  <w:num w:numId="32">
    <w:abstractNumId w:val="31"/>
  </w:num>
  <w:num w:numId="33">
    <w:abstractNumId w:val="26"/>
  </w:num>
  <w:num w:numId="34">
    <w:abstractNumId w:val="14"/>
  </w:num>
  <w:num w:numId="35">
    <w:abstractNumId w:val="38"/>
  </w:num>
  <w:num w:numId="36">
    <w:abstractNumId w:val="16"/>
  </w:num>
  <w:num w:numId="37">
    <w:abstractNumId w:val="32"/>
  </w:num>
  <w:num w:numId="38">
    <w:abstractNumId w:val="4"/>
  </w:num>
  <w:num w:numId="39">
    <w:abstractNumId w:val="19"/>
  </w:num>
  <w:num w:numId="40">
    <w:abstractNumId w:val="7"/>
  </w:num>
  <w:num w:numId="41">
    <w:abstractNumId w:val="20"/>
  </w:num>
  <w:num w:numId="42">
    <w:abstractNumId w:val="17"/>
  </w:num>
  <w:num w:numId="43">
    <w:abstractNumId w:val="40"/>
  </w:num>
  <w:num w:numId="44">
    <w:abstractNumId w:val="32"/>
  </w:num>
  <w:num w:numId="45">
    <w:abstractNumId w:val="10"/>
  </w:num>
  <w:num w:numId="46">
    <w:abstractNumId w:val="46"/>
  </w:num>
  <w:num w:numId="47">
    <w:abstractNumId w:val="9"/>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4A67"/>
    <w:rsid w:val="000057A5"/>
    <w:rsid w:val="00013008"/>
    <w:rsid w:val="000157E2"/>
    <w:rsid w:val="00016E75"/>
    <w:rsid w:val="00022F86"/>
    <w:rsid w:val="00032146"/>
    <w:rsid w:val="00040C94"/>
    <w:rsid w:val="00042527"/>
    <w:rsid w:val="00043D56"/>
    <w:rsid w:val="000471D7"/>
    <w:rsid w:val="0006148D"/>
    <w:rsid w:val="00061697"/>
    <w:rsid w:val="00062D0B"/>
    <w:rsid w:val="00063003"/>
    <w:rsid w:val="0007545C"/>
    <w:rsid w:val="00094340"/>
    <w:rsid w:val="00094B6B"/>
    <w:rsid w:val="00095AFA"/>
    <w:rsid w:val="0009662F"/>
    <w:rsid w:val="000A7B0E"/>
    <w:rsid w:val="000B2859"/>
    <w:rsid w:val="000C0D35"/>
    <w:rsid w:val="000D054A"/>
    <w:rsid w:val="000E1CAB"/>
    <w:rsid w:val="000E4BF9"/>
    <w:rsid w:val="000E5AAA"/>
    <w:rsid w:val="000F56D3"/>
    <w:rsid w:val="00107879"/>
    <w:rsid w:val="00117B18"/>
    <w:rsid w:val="001443D4"/>
    <w:rsid w:val="0014607D"/>
    <w:rsid w:val="00152EED"/>
    <w:rsid w:val="001547E9"/>
    <w:rsid w:val="00172369"/>
    <w:rsid w:val="001877C3"/>
    <w:rsid w:val="001943A1"/>
    <w:rsid w:val="001951AF"/>
    <w:rsid w:val="001C337A"/>
    <w:rsid w:val="001D28D7"/>
    <w:rsid w:val="00212745"/>
    <w:rsid w:val="002169AA"/>
    <w:rsid w:val="0021710D"/>
    <w:rsid w:val="002241F0"/>
    <w:rsid w:val="00225D7A"/>
    <w:rsid w:val="002348B4"/>
    <w:rsid w:val="00235482"/>
    <w:rsid w:val="00255347"/>
    <w:rsid w:val="002662FB"/>
    <w:rsid w:val="00273339"/>
    <w:rsid w:val="00275FDC"/>
    <w:rsid w:val="002771B2"/>
    <w:rsid w:val="002818FE"/>
    <w:rsid w:val="00284F7B"/>
    <w:rsid w:val="002A3BAE"/>
    <w:rsid w:val="002A6C7C"/>
    <w:rsid w:val="002A78CD"/>
    <w:rsid w:val="002C1569"/>
    <w:rsid w:val="002C70B2"/>
    <w:rsid w:val="002D1AD9"/>
    <w:rsid w:val="002E25EF"/>
    <w:rsid w:val="002F06B6"/>
    <w:rsid w:val="00306A32"/>
    <w:rsid w:val="003358F3"/>
    <w:rsid w:val="00346BD6"/>
    <w:rsid w:val="00355598"/>
    <w:rsid w:val="003648B3"/>
    <w:rsid w:val="00370B49"/>
    <w:rsid w:val="00380D33"/>
    <w:rsid w:val="0038545A"/>
    <w:rsid w:val="00395679"/>
    <w:rsid w:val="003A6E40"/>
    <w:rsid w:val="003B391C"/>
    <w:rsid w:val="003C0CD6"/>
    <w:rsid w:val="003E2AFE"/>
    <w:rsid w:val="00401C2C"/>
    <w:rsid w:val="00404539"/>
    <w:rsid w:val="0040472E"/>
    <w:rsid w:val="00414531"/>
    <w:rsid w:val="00414537"/>
    <w:rsid w:val="00420AC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5BAF"/>
    <w:rsid w:val="004E2B78"/>
    <w:rsid w:val="004E311E"/>
    <w:rsid w:val="004E400B"/>
    <w:rsid w:val="004E46F8"/>
    <w:rsid w:val="004E5172"/>
    <w:rsid w:val="004F21DD"/>
    <w:rsid w:val="00506764"/>
    <w:rsid w:val="0051124F"/>
    <w:rsid w:val="0051527D"/>
    <w:rsid w:val="00516A74"/>
    <w:rsid w:val="00533318"/>
    <w:rsid w:val="005355B0"/>
    <w:rsid w:val="00543866"/>
    <w:rsid w:val="00545927"/>
    <w:rsid w:val="00557DBD"/>
    <w:rsid w:val="005609B5"/>
    <w:rsid w:val="0057287A"/>
    <w:rsid w:val="00587D5F"/>
    <w:rsid w:val="0059100C"/>
    <w:rsid w:val="005945E9"/>
    <w:rsid w:val="00597D8B"/>
    <w:rsid w:val="005A1AD8"/>
    <w:rsid w:val="005A3E1E"/>
    <w:rsid w:val="005A6FA0"/>
    <w:rsid w:val="005C4603"/>
    <w:rsid w:val="005E3778"/>
    <w:rsid w:val="005E3D1C"/>
    <w:rsid w:val="005F083B"/>
    <w:rsid w:val="00603007"/>
    <w:rsid w:val="006035A1"/>
    <w:rsid w:val="00606A11"/>
    <w:rsid w:val="00607B27"/>
    <w:rsid w:val="0061715C"/>
    <w:rsid w:val="0063062B"/>
    <w:rsid w:val="00630FFE"/>
    <w:rsid w:val="0066000F"/>
    <w:rsid w:val="00662F93"/>
    <w:rsid w:val="00687ACC"/>
    <w:rsid w:val="006914D1"/>
    <w:rsid w:val="006B1AB7"/>
    <w:rsid w:val="006B24AA"/>
    <w:rsid w:val="006B3F69"/>
    <w:rsid w:val="006B60B2"/>
    <w:rsid w:val="006C1E69"/>
    <w:rsid w:val="006F3BF4"/>
    <w:rsid w:val="0070388B"/>
    <w:rsid w:val="00711415"/>
    <w:rsid w:val="0072220B"/>
    <w:rsid w:val="00743D75"/>
    <w:rsid w:val="007454BD"/>
    <w:rsid w:val="007705EA"/>
    <w:rsid w:val="00784823"/>
    <w:rsid w:val="00786051"/>
    <w:rsid w:val="00786A2C"/>
    <w:rsid w:val="0079030A"/>
    <w:rsid w:val="00790758"/>
    <w:rsid w:val="0079342C"/>
    <w:rsid w:val="0079689F"/>
    <w:rsid w:val="007A58C6"/>
    <w:rsid w:val="007A5F8D"/>
    <w:rsid w:val="007C00AE"/>
    <w:rsid w:val="007D0BCC"/>
    <w:rsid w:val="007E239F"/>
    <w:rsid w:val="007F3D9C"/>
    <w:rsid w:val="00803AAA"/>
    <w:rsid w:val="008221ED"/>
    <w:rsid w:val="008230E3"/>
    <w:rsid w:val="0083750B"/>
    <w:rsid w:val="0084396E"/>
    <w:rsid w:val="0085520C"/>
    <w:rsid w:val="00862AD6"/>
    <w:rsid w:val="00891E91"/>
    <w:rsid w:val="008A042B"/>
    <w:rsid w:val="008A50AC"/>
    <w:rsid w:val="008A6A6D"/>
    <w:rsid w:val="008B0668"/>
    <w:rsid w:val="008B13D2"/>
    <w:rsid w:val="008B6795"/>
    <w:rsid w:val="008D420C"/>
    <w:rsid w:val="008D7243"/>
    <w:rsid w:val="008E0BD8"/>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316E"/>
    <w:rsid w:val="009D6BAA"/>
    <w:rsid w:val="009F2432"/>
    <w:rsid w:val="009F3D26"/>
    <w:rsid w:val="00A038E1"/>
    <w:rsid w:val="00A047FC"/>
    <w:rsid w:val="00A05835"/>
    <w:rsid w:val="00A068EE"/>
    <w:rsid w:val="00A10B3D"/>
    <w:rsid w:val="00A11012"/>
    <w:rsid w:val="00A1648F"/>
    <w:rsid w:val="00A242C1"/>
    <w:rsid w:val="00A4116C"/>
    <w:rsid w:val="00A417C9"/>
    <w:rsid w:val="00A4589A"/>
    <w:rsid w:val="00A63843"/>
    <w:rsid w:val="00A64B4B"/>
    <w:rsid w:val="00A9627C"/>
    <w:rsid w:val="00AA00A7"/>
    <w:rsid w:val="00AA35BC"/>
    <w:rsid w:val="00AE0096"/>
    <w:rsid w:val="00AE2E34"/>
    <w:rsid w:val="00B03146"/>
    <w:rsid w:val="00B06E34"/>
    <w:rsid w:val="00B21AE6"/>
    <w:rsid w:val="00B31387"/>
    <w:rsid w:val="00B34C06"/>
    <w:rsid w:val="00B466EB"/>
    <w:rsid w:val="00B520A8"/>
    <w:rsid w:val="00B52D9F"/>
    <w:rsid w:val="00B604DA"/>
    <w:rsid w:val="00B66DF6"/>
    <w:rsid w:val="00B75365"/>
    <w:rsid w:val="00B77FFA"/>
    <w:rsid w:val="00B83C61"/>
    <w:rsid w:val="00B9611C"/>
    <w:rsid w:val="00BA347F"/>
    <w:rsid w:val="00BA7590"/>
    <w:rsid w:val="00BB0F83"/>
    <w:rsid w:val="00BB115A"/>
    <w:rsid w:val="00BB68A5"/>
    <w:rsid w:val="00BC7A50"/>
    <w:rsid w:val="00BD0BC9"/>
    <w:rsid w:val="00BD1E0D"/>
    <w:rsid w:val="00BD4DAD"/>
    <w:rsid w:val="00BD7584"/>
    <w:rsid w:val="00C15C2C"/>
    <w:rsid w:val="00C2539F"/>
    <w:rsid w:val="00C27C8E"/>
    <w:rsid w:val="00C36FD1"/>
    <w:rsid w:val="00C44112"/>
    <w:rsid w:val="00C44A37"/>
    <w:rsid w:val="00C645BE"/>
    <w:rsid w:val="00C67EE0"/>
    <w:rsid w:val="00C80010"/>
    <w:rsid w:val="00C850A6"/>
    <w:rsid w:val="00C92CA3"/>
    <w:rsid w:val="00CA2ADE"/>
    <w:rsid w:val="00CA3838"/>
    <w:rsid w:val="00CB0181"/>
    <w:rsid w:val="00CC4F74"/>
    <w:rsid w:val="00CC513C"/>
    <w:rsid w:val="00CD2FB0"/>
    <w:rsid w:val="00CD4973"/>
    <w:rsid w:val="00CD5FAD"/>
    <w:rsid w:val="00CD7F11"/>
    <w:rsid w:val="00CE30DE"/>
    <w:rsid w:val="00CE466A"/>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62D43"/>
    <w:rsid w:val="00E64368"/>
    <w:rsid w:val="00E76F22"/>
    <w:rsid w:val="00E8012C"/>
    <w:rsid w:val="00E80130"/>
    <w:rsid w:val="00E85EA4"/>
    <w:rsid w:val="00EB5346"/>
    <w:rsid w:val="00EB6A78"/>
    <w:rsid w:val="00EC1CC7"/>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3.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2.png"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image" Target="media/image5.png"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4.png"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DAF6FF-B341-4B68-BC20-0C873F775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Pages>
  <Words>992</Words>
  <Characters>5460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10</cp:revision>
  <cp:lastPrinted>2016-08-08T12:58:00Z</cp:lastPrinted>
  <dcterms:created xsi:type="dcterms:W3CDTF">2016-08-23T13:00:00Z</dcterms:created>
  <dcterms:modified xsi:type="dcterms:W3CDTF">2017-03-21T13:50:00Z</dcterms:modified>
</cp:coreProperties>
</file>