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C67148" w:rsidP="00C67148">
      <w:pPr>
        <w:pStyle w:val="Corps"/>
        <w:rPr>
          <w:rFonts w:ascii="Arial" w:hAnsi="Arial" w:cs="Arial"/>
          <w:b/>
          <w:bCs/>
          <w:sz w:val="48"/>
          <w:szCs w:val="48"/>
        </w:rPr>
      </w:pPr>
      <w:r>
        <w:rPr>
          <w:rFonts w:ascii="Arial" w:hAnsi="Arial" w:cs="Arial"/>
          <w:b/>
          <w:bCs/>
          <w:sz w:val="48"/>
          <w:szCs w:val="48"/>
          <w:lang w:val="en"/>
        </w:rPr>
        <w:t>Focus on joint activity</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957ABE" w:rsidRDefault="00C72990" w:rsidP="00DA6752">
            <w:pPr>
              <w:pStyle w:val="Sous-section2"/>
              <w:tabs>
                <w:tab w:val="right" w:pos="14379"/>
              </w:tabs>
              <w:rPr>
                <w:rFonts w:ascii="Arial" w:hAnsi="Arial" w:cs="Arial"/>
                <w:u w:val="single"/>
              </w:rPr>
            </w:pPr>
            <w:r>
              <w:rPr>
                <w:rFonts w:ascii="Arial" w:hAnsi="Arial" w:cs="Arial"/>
                <w:u w:val="single"/>
                <w:lang w:val="en"/>
              </w:rPr>
              <w:t>Objectives:</w:t>
            </w:r>
          </w:p>
          <w:p w:rsidR="00C72990" w:rsidRPr="00C92128" w:rsidRDefault="00C72990" w:rsidP="00DA6752">
            <w:pPr>
              <w:rPr>
                <w:rFonts w:ascii="Arial" w:hAnsi="Arial" w:cs="Arial"/>
              </w:rPr>
            </w:pPr>
            <w:r>
              <w:rPr>
                <w:rFonts w:ascii="Arial" w:hAnsi="Arial" w:cs="Arial"/>
                <w:lang w:val="en"/>
              </w:rPr>
              <w:t>At the end of the module, participants:</w:t>
            </w:r>
          </w:p>
          <w:p w:rsidR="005E11F9" w:rsidRDefault="005E11F9" w:rsidP="005E11F9">
            <w:pPr>
              <w:pStyle w:val="Paragraphedeliste"/>
              <w:numPr>
                <w:ilvl w:val="0"/>
                <w:numId w:val="17"/>
              </w:numPr>
              <w:rPr>
                <w:rFonts w:ascii="Arial" w:hAnsi="Arial" w:cs="Arial"/>
              </w:rPr>
            </w:pPr>
            <w:r>
              <w:rPr>
                <w:rFonts w:ascii="Arial" w:hAnsi="Arial" w:cs="Arial"/>
                <w:lang w:val="en"/>
              </w:rPr>
              <w:t>Will know what joint activity represents.</w:t>
            </w:r>
          </w:p>
          <w:p w:rsidR="005E11F9" w:rsidRDefault="005E11F9" w:rsidP="005E11F9">
            <w:pPr>
              <w:pStyle w:val="Paragraphedeliste"/>
              <w:numPr>
                <w:ilvl w:val="0"/>
                <w:numId w:val="17"/>
              </w:numPr>
              <w:rPr>
                <w:rFonts w:ascii="Arial" w:hAnsi="Arial" w:cs="Arial"/>
              </w:rPr>
            </w:pPr>
            <w:r>
              <w:rPr>
                <w:rFonts w:ascii="Arial" w:hAnsi="Arial" w:cs="Arial"/>
                <w:lang w:val="en"/>
              </w:rPr>
              <w:t>Will understand the potential interactions and associated dangers between operating maneuvers and other types of work (maintenance, works, drilling, etc.).</w:t>
            </w:r>
          </w:p>
          <w:p w:rsidR="005E11F9" w:rsidRDefault="005E11F9" w:rsidP="005E11F9">
            <w:pPr>
              <w:pStyle w:val="Paragraphedeliste"/>
              <w:numPr>
                <w:ilvl w:val="0"/>
                <w:numId w:val="17"/>
              </w:numPr>
              <w:rPr>
                <w:rFonts w:ascii="Arial" w:hAnsi="Arial" w:cs="Arial"/>
              </w:rPr>
            </w:pPr>
            <w:r>
              <w:rPr>
                <w:rFonts w:ascii="Arial" w:hAnsi="Arial" w:cs="Arial"/>
                <w:lang w:val="en"/>
              </w:rPr>
              <w:t>Will be able to identify those activities that generate joint activity risks.</w:t>
            </w:r>
          </w:p>
          <w:p w:rsidR="00C72990" w:rsidRPr="005E11F9" w:rsidRDefault="005E11F9" w:rsidP="005E11F9">
            <w:pPr>
              <w:pStyle w:val="Paragraphedeliste"/>
              <w:numPr>
                <w:ilvl w:val="0"/>
                <w:numId w:val="17"/>
              </w:numPr>
              <w:rPr>
                <w:rFonts w:ascii="Arial" w:hAnsi="Arial" w:cs="Arial"/>
              </w:rPr>
            </w:pPr>
            <w:r>
              <w:rPr>
                <w:rFonts w:ascii="Arial" w:hAnsi="Arial" w:cs="Arial"/>
                <w:color w:val="000000" w:themeColor="text1"/>
                <w:lang w:val="en"/>
              </w:rPr>
              <w:t>Will know their role.</w:t>
            </w:r>
          </w:p>
        </w:tc>
      </w:tr>
    </w:tbl>
    <w:p w:rsidR="00C72990" w:rsidRDefault="00C72990" w:rsidP="00C72990">
      <w:pPr>
        <w:pStyle w:val="Corps"/>
        <w:rPr>
          <w:rFonts w:ascii="Arial" w:hAnsi="Arial" w:cs="Arial"/>
          <w:b/>
          <w:bCs/>
          <w:color w:val="353535"/>
        </w:rPr>
      </w:pPr>
    </w:p>
    <w:p w:rsidR="00C72990" w:rsidRPr="00AD6D31" w:rsidRDefault="00AD6D31" w:rsidP="00C72990">
      <w:pPr>
        <w:pStyle w:val="Corps"/>
        <w:rPr>
          <w:rFonts w:ascii="Arial" w:hAnsi="Arial" w:cs="Arial"/>
          <w:b/>
          <w:bCs/>
          <w:color w:val="353535"/>
          <w:sz w:val="22"/>
          <w:szCs w:val="22"/>
        </w:rPr>
      </w:pPr>
      <w:r>
        <w:rPr>
          <w:rFonts w:ascii="Arial" w:hAnsi="Arial" w:cs="Arial"/>
          <w:b/>
          <w:bCs/>
          <w:color w:val="353535"/>
          <w:sz w:val="22"/>
          <w:szCs w:val="22"/>
          <w:lang w:val="en"/>
        </w:rPr>
        <w:t xml:space="preserve">This sequence is to be built locally. To this end, 2 options are available to you: </w:t>
      </w:r>
    </w:p>
    <w:p w:rsidR="00C72990" w:rsidRPr="00AD6D31"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val="en"/>
        </w:rPr>
        <w:t xml:space="preserve">either a local (or division) training exists and meets these objectives. In this case, it can be used instead of this module. </w:t>
      </w:r>
    </w:p>
    <w:p w:rsidR="00C72990" w:rsidRPr="00AD6D31" w:rsidRDefault="00C72990" w:rsidP="00C72990">
      <w:pPr>
        <w:pStyle w:val="Corps"/>
        <w:numPr>
          <w:ilvl w:val="0"/>
          <w:numId w:val="5"/>
        </w:numPr>
        <w:rPr>
          <w:rFonts w:ascii="Arial" w:hAnsi="Arial" w:cs="Arial"/>
          <w:b/>
          <w:bCs/>
          <w:color w:val="353535"/>
          <w:sz w:val="22"/>
          <w:szCs w:val="22"/>
        </w:rPr>
      </w:pPr>
      <w:r>
        <w:rPr>
          <w:rFonts w:ascii="Arial" w:hAnsi="Arial" w:cs="Arial"/>
          <w:b/>
          <w:bCs/>
          <w:color w:val="353535"/>
          <w:sz w:val="22"/>
          <w:szCs w:val="22"/>
          <w:lang w:val="en"/>
        </w:rPr>
        <w:t>if this is not the case, you must build your own training session by following the suggestions below.</w:t>
      </w:r>
    </w:p>
    <w:p w:rsidR="00C72990" w:rsidRPr="00AD6D31" w:rsidRDefault="00C72990" w:rsidP="00C72990">
      <w:pPr>
        <w:pStyle w:val="Corps"/>
        <w:rPr>
          <w:rFonts w:ascii="Arial" w:hAnsi="Arial" w:cs="Arial"/>
          <w:b/>
          <w:bCs/>
          <w:color w:val="353535"/>
          <w:sz w:val="22"/>
          <w:szCs w:val="22"/>
        </w:rPr>
      </w:pPr>
      <w:r>
        <w:rPr>
          <w:rFonts w:ascii="Arial" w:hAnsi="Arial" w:cs="Arial"/>
          <w:b/>
          <w:bCs/>
          <w:color w:val="353535"/>
          <w:sz w:val="22"/>
          <w:szCs w:val="22"/>
          <w:lang w:val="en"/>
        </w:rPr>
        <w:t xml:space="preserve">This document contains content suggestions and educational activities to achieve the goals of this module. </w:t>
      </w:r>
    </w:p>
    <w:p w:rsidR="0081667B" w:rsidRPr="00AD6D31" w:rsidRDefault="0081667B" w:rsidP="00C72990">
      <w:pPr>
        <w:pStyle w:val="Corps"/>
        <w:rPr>
          <w:rFonts w:ascii="Arial" w:hAnsi="Arial" w:cs="Arial"/>
          <w:b/>
          <w:bCs/>
          <w:color w:val="353535"/>
          <w:sz w:val="22"/>
          <w:szCs w:val="22"/>
        </w:rPr>
      </w:pPr>
    </w:p>
    <w:p w:rsidR="00C72990" w:rsidRPr="00AD6D31" w:rsidRDefault="0081667B" w:rsidP="00C72990">
      <w:pPr>
        <w:pStyle w:val="Corps"/>
        <w:rPr>
          <w:rFonts w:ascii="Arial" w:hAnsi="Arial" w:cs="Arial"/>
          <w:b/>
          <w:bCs/>
          <w:color w:val="353535"/>
          <w:sz w:val="22"/>
          <w:szCs w:val="22"/>
        </w:rPr>
      </w:pPr>
      <w:r>
        <w:rPr>
          <w:rFonts w:ascii="Arial" w:hAnsi="Arial" w:cs="Arial"/>
          <w:b/>
          <w:bCs/>
          <w:color w:val="353535"/>
          <w:sz w:val="22"/>
          <w:szCs w:val="22"/>
          <w:lang w:val="en"/>
        </w:rPr>
        <w:t>Resources are available in the PowerPoint related to this module to help you build the module.</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en"/>
              </w:rPr>
              <w:t>Key elements</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
              </w:rPr>
              <w:t>Support/activities</w:t>
            </w:r>
          </w:p>
        </w:tc>
      </w:tr>
      <w:tr w:rsidR="00C72990" w:rsidRPr="00957ABE"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pPr>
            <w:r>
              <w:rPr>
                <w:rFonts w:asciiTheme="minorHAnsi" w:hAnsiTheme="minorHAnsi" w:cstheme="minorHAnsi"/>
                <w:b w:val="0"/>
                <w:bCs w:val="0"/>
                <w:sz w:val="22"/>
                <w:szCs w:val="22"/>
                <w:lang w:val="en"/>
              </w:rPr>
              <w:t>The definition of joint activity.</w:t>
            </w:r>
          </w:p>
        </w:tc>
        <w:tc>
          <w:tcPr>
            <w:tcW w:w="2922" w:type="dxa"/>
            <w:vAlign w:val="center"/>
          </w:tcPr>
          <w:p w:rsidR="00C72990" w:rsidRPr="00957ABE"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2990"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A726C5">
            <w:pPr>
              <w:pStyle w:val="Puceducorpsdetexte"/>
              <w:rPr>
                <w:rFonts w:asciiTheme="minorHAnsi" w:hAnsiTheme="minorHAnsi" w:cstheme="minorHAnsi"/>
                <w:b w:val="0"/>
                <w:sz w:val="22"/>
                <w:szCs w:val="22"/>
              </w:rPr>
            </w:pPr>
            <w:r>
              <w:rPr>
                <w:rFonts w:asciiTheme="minorHAnsi" w:hAnsiTheme="minorHAnsi" w:cstheme="minorHAnsi"/>
                <w:b w:val="0"/>
                <w:bCs w:val="0"/>
                <w:sz w:val="22"/>
                <w:szCs w:val="22"/>
                <w:lang w:val="en"/>
              </w:rPr>
              <w:t>The work environment can create additional hazards.</w:t>
            </w:r>
          </w:p>
        </w:tc>
        <w:tc>
          <w:tcPr>
            <w:tcW w:w="2922" w:type="dxa"/>
            <w:vAlign w:val="center"/>
          </w:tcPr>
          <w:p w:rsidR="00C72990" w:rsidRPr="00957ABE" w:rsidRDefault="00C72990"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726C5" w:rsidRPr="00957ABE"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AD6D31" w:rsidRDefault="00A726C5" w:rsidP="00A726C5">
            <w:pPr>
              <w:pStyle w:val="Puceducorpsdetexte"/>
              <w:rPr>
                <w:rFonts w:asciiTheme="minorHAnsi" w:hAnsiTheme="minorHAnsi" w:cstheme="minorHAnsi"/>
                <w:sz w:val="22"/>
                <w:szCs w:val="22"/>
              </w:rPr>
            </w:pPr>
            <w:r>
              <w:rPr>
                <w:rFonts w:asciiTheme="minorHAnsi" w:hAnsiTheme="minorHAnsi" w:cstheme="minorHAnsi"/>
                <w:b w:val="0"/>
                <w:bCs w:val="0"/>
                <w:sz w:val="22"/>
                <w:szCs w:val="22"/>
                <w:lang w:val="en"/>
              </w:rPr>
              <w:t>Works must be planned consistently with new risks created by joint activity.</w:t>
            </w:r>
          </w:p>
        </w:tc>
        <w:tc>
          <w:tcPr>
            <w:tcW w:w="2922" w:type="dxa"/>
            <w:vAlign w:val="center"/>
          </w:tcPr>
          <w:p w:rsidR="00A726C5" w:rsidRPr="00957ABE" w:rsidRDefault="00A726C5"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726C5" w:rsidRPr="00957ABE"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AD6D31" w:rsidRDefault="00A726C5" w:rsidP="00A726C5">
            <w:pPr>
              <w:pStyle w:val="Puceducorpsdetexte"/>
              <w:rPr>
                <w:rFonts w:asciiTheme="minorHAnsi" w:hAnsiTheme="minorHAnsi" w:cstheme="minorHAnsi"/>
                <w:sz w:val="22"/>
                <w:szCs w:val="22"/>
              </w:rPr>
            </w:pPr>
            <w:r>
              <w:rPr>
                <w:rFonts w:asciiTheme="minorHAnsi" w:hAnsiTheme="minorHAnsi" w:cstheme="minorHAnsi"/>
                <w:b w:val="0"/>
                <w:bCs w:val="0"/>
                <w:color w:val="000000" w:themeColor="text1"/>
                <w:sz w:val="22"/>
                <w:szCs w:val="22"/>
                <w:lang w:val="en"/>
              </w:rPr>
              <w:t>Two roles for joint activity: Operator and supervisor</w:t>
            </w:r>
          </w:p>
        </w:tc>
        <w:tc>
          <w:tcPr>
            <w:tcW w:w="2922" w:type="dxa"/>
            <w:vAlign w:val="center"/>
          </w:tcPr>
          <w:p w:rsidR="00A726C5" w:rsidRPr="00957ABE" w:rsidRDefault="00A726C5"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C72990" w:rsidRDefault="00C72990" w:rsidP="00C72990">
      <w:pPr>
        <w:rPr>
          <w:rFonts w:ascii="Arial" w:hAnsi="Arial" w:cs="Arial"/>
          <w:b/>
          <w:u w:val="single"/>
        </w:rPr>
      </w:pPr>
    </w:p>
    <w:p w:rsidR="00C72990" w:rsidRPr="00AD6D31" w:rsidRDefault="00C72990" w:rsidP="00C72990">
      <w:pPr>
        <w:rPr>
          <w:rFonts w:ascii="Arial" w:hAnsi="Arial" w:cs="Arial"/>
          <w:sz w:val="22"/>
          <w:szCs w:val="22"/>
        </w:rPr>
      </w:pPr>
      <w:r>
        <w:rPr>
          <w:rFonts w:ascii="Arial" w:hAnsi="Arial" w:cs="Arial"/>
          <w:b/>
          <w:bCs/>
          <w:sz w:val="22"/>
          <w:szCs w:val="22"/>
          <w:u w:val="single"/>
          <w:lang w:val="en"/>
        </w:rPr>
        <w:t>Estimated duration:</w:t>
      </w:r>
    </w:p>
    <w:p w:rsidR="00F34262" w:rsidRPr="00AD6D31" w:rsidRDefault="0088095A" w:rsidP="00F34262">
      <w:pPr>
        <w:pStyle w:val="Corps"/>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
        </w:rPr>
        <w:t>2 hours 30 minutes.</w:t>
      </w:r>
    </w:p>
    <w:p w:rsidR="00C72990" w:rsidRPr="00AD6D31" w:rsidRDefault="00C72990" w:rsidP="00C72990">
      <w:pPr>
        <w:outlineLvl w:val="0"/>
        <w:rPr>
          <w:rFonts w:ascii="Arial" w:hAnsi="Arial" w:cs="Arial"/>
          <w:b/>
          <w:bCs/>
          <w:color w:val="000000"/>
          <w:sz w:val="22"/>
          <w:szCs w:val="22"/>
          <w:u w:val="single"/>
        </w:rPr>
      </w:pPr>
    </w:p>
    <w:p w:rsidR="00C72990" w:rsidRPr="00AD6D31" w:rsidRDefault="00C72990" w:rsidP="00C72990">
      <w:pPr>
        <w:outlineLvl w:val="0"/>
        <w:rPr>
          <w:rFonts w:ascii="Arial" w:hAnsi="Arial" w:cs="Arial"/>
          <w:b/>
          <w:bCs/>
          <w:color w:val="000000"/>
          <w:sz w:val="22"/>
          <w:szCs w:val="22"/>
        </w:rPr>
      </w:pPr>
      <w:r>
        <w:rPr>
          <w:rFonts w:ascii="Arial" w:hAnsi="Arial" w:cs="Arial"/>
          <w:b/>
          <w:bCs/>
          <w:color w:val="000000"/>
          <w:sz w:val="22"/>
          <w:szCs w:val="22"/>
          <w:u w:val="single"/>
          <w:lang w:val="en"/>
        </w:rPr>
        <w:t>Teaching method recommendations</w:t>
      </w:r>
      <w:r>
        <w:rPr>
          <w:rFonts w:ascii="Arial" w:hAnsi="Arial" w:cs="Arial"/>
          <w:b/>
          <w:bCs/>
          <w:color w:val="000000"/>
          <w:sz w:val="22"/>
          <w:szCs w:val="22"/>
          <w:lang w:val="en"/>
        </w:rPr>
        <w:t>:</w:t>
      </w:r>
    </w:p>
    <w:p w:rsidR="00C72990" w:rsidRPr="00AD6D31" w:rsidRDefault="00C72990" w:rsidP="007B47C6">
      <w:pPr>
        <w:spacing w:beforeLines="60" w:before="144"/>
        <w:jc w:val="both"/>
        <w:rPr>
          <w:rFonts w:ascii="Arial" w:hAnsi="Arial" w:cs="Arial"/>
          <w:sz w:val="22"/>
          <w:szCs w:val="22"/>
        </w:rPr>
      </w:pPr>
      <w:r>
        <w:rPr>
          <w:rFonts w:asciiTheme="minorHAnsi" w:hAnsiTheme="minorHAnsi" w:cstheme="minorHAnsi"/>
          <w:color w:val="000000" w:themeColor="text1"/>
          <w:sz w:val="22"/>
          <w:szCs w:val="22"/>
          <w:lang w:val="en"/>
        </w:rPr>
        <w:t>Classroom.</w:t>
      </w:r>
    </w:p>
    <w:p w:rsidR="00C72990" w:rsidRPr="00AD6D31" w:rsidRDefault="00C72990" w:rsidP="007B47C6">
      <w:pPr>
        <w:pStyle w:val="Sous-titre"/>
        <w:spacing w:beforeLines="60" w:before="144"/>
        <w:rPr>
          <w:sz w:val="22"/>
          <w:szCs w:val="22"/>
        </w:rPr>
      </w:pPr>
      <w:r>
        <w:rPr>
          <w:bCs/>
          <w:sz w:val="22"/>
          <w:szCs w:val="22"/>
          <w:lang w:val="en"/>
        </w:rPr>
        <w:t>Pre-requisite modules for the sequence</w:t>
      </w:r>
    </w:p>
    <w:p w:rsidR="00C72990" w:rsidRPr="00AD6D31" w:rsidRDefault="00506A62" w:rsidP="007B47C6">
      <w:pPr>
        <w:pStyle w:val="Paragraphedeliste"/>
        <w:numPr>
          <w:ilvl w:val="0"/>
          <w:numId w:val="9"/>
        </w:numPr>
        <w:spacing w:beforeLines="60" w:before="144"/>
        <w:rPr>
          <w:rFonts w:ascii="Arial" w:hAnsi="Arial" w:cs="Arial"/>
          <w:sz w:val="22"/>
          <w:szCs w:val="22"/>
        </w:rPr>
      </w:pPr>
      <w:r>
        <w:rPr>
          <w:rFonts w:ascii="Arial" w:hAnsi="Arial" w:cs="Arial"/>
          <w:sz w:val="22"/>
          <w:szCs w:val="22"/>
          <w:lang w:val="en"/>
        </w:rPr>
        <w:t>TCT 3.1</w:t>
      </w:r>
    </w:p>
    <w:p w:rsidR="00C72990" w:rsidRPr="00AD6D31" w:rsidRDefault="00AD7851" w:rsidP="007B47C6">
      <w:pPr>
        <w:pStyle w:val="Paragraphedeliste"/>
        <w:numPr>
          <w:ilvl w:val="0"/>
          <w:numId w:val="9"/>
        </w:numPr>
        <w:spacing w:beforeLines="60" w:before="144"/>
        <w:rPr>
          <w:rFonts w:ascii="Arial" w:hAnsi="Arial" w:cs="Arial"/>
          <w:sz w:val="22"/>
          <w:szCs w:val="22"/>
        </w:rPr>
      </w:pPr>
      <w:r>
        <w:rPr>
          <w:rFonts w:ascii="Arial" w:hAnsi="Arial" w:cs="Arial"/>
          <w:sz w:val="22"/>
          <w:szCs w:val="22"/>
          <w:lang w:val="en"/>
        </w:rPr>
        <w:t>The 12 Golden Rules</w:t>
      </w:r>
    </w:p>
    <w:p w:rsidR="00C72990" w:rsidRPr="00AD6D31" w:rsidRDefault="00C72990" w:rsidP="007B47C6">
      <w:pPr>
        <w:pStyle w:val="Sous-titre"/>
        <w:spacing w:beforeLines="60" w:before="144"/>
        <w:rPr>
          <w:sz w:val="22"/>
          <w:szCs w:val="22"/>
        </w:rPr>
      </w:pPr>
      <w:r>
        <w:rPr>
          <w:bCs/>
          <w:sz w:val="22"/>
          <w:szCs w:val="22"/>
          <w:lang w:val="en"/>
        </w:rPr>
        <w:t>Preparing the sequence</w:t>
      </w:r>
    </w:p>
    <w:p w:rsidR="00C72990" w:rsidRPr="00AD6D31" w:rsidRDefault="00C72990" w:rsidP="007B47C6">
      <w:pPr>
        <w:spacing w:beforeLines="60" w:before="144"/>
        <w:rPr>
          <w:rFonts w:ascii="Arial" w:hAnsi="Arial" w:cs="Arial"/>
          <w:sz w:val="22"/>
          <w:szCs w:val="22"/>
        </w:rPr>
      </w:pPr>
      <w:r>
        <w:rPr>
          <w:rFonts w:ascii="Arial" w:hAnsi="Arial" w:cs="Arial"/>
          <w:sz w:val="22"/>
          <w:szCs w:val="22"/>
          <w:lang w:val="en"/>
        </w:rPr>
        <w:t xml:space="preserve">Before beginning this module, we recommend you ensure: </w:t>
      </w:r>
    </w:p>
    <w:p w:rsidR="00C72990" w:rsidRPr="00AD6D31" w:rsidRDefault="009A32D2" w:rsidP="007B47C6">
      <w:pPr>
        <w:pStyle w:val="Paragraphedeliste"/>
        <w:numPr>
          <w:ilvl w:val="0"/>
          <w:numId w:val="9"/>
        </w:numPr>
        <w:spacing w:beforeLines="60" w:before="144"/>
        <w:rPr>
          <w:rFonts w:ascii="Arial" w:hAnsi="Arial" w:cs="Arial"/>
          <w:sz w:val="22"/>
          <w:szCs w:val="22"/>
        </w:rPr>
      </w:pPr>
      <w:r>
        <w:rPr>
          <w:rFonts w:ascii="Arial" w:hAnsi="Arial" w:cs="Arial"/>
          <w:sz w:val="22"/>
          <w:szCs w:val="22"/>
          <w:lang w:val="en"/>
        </w:rPr>
        <w:t>That there are enough copies of the site/subsidiary regulations on joint activity (including the EP matrix or ARLI for RC) for each participant.</w:t>
      </w:r>
    </w:p>
    <w:p w:rsidR="00786051" w:rsidRPr="00957ABE" w:rsidRDefault="009B0A85" w:rsidP="00AD6D31">
      <w:pPr>
        <w:pStyle w:val="Sous-titre"/>
        <w:numPr>
          <w:ilvl w:val="0"/>
          <w:numId w:val="0"/>
        </w:numPr>
        <w:jc w:val="both"/>
        <w:rPr>
          <w:b w:val="0"/>
          <w:sz w:val="24"/>
          <w:szCs w:val="24"/>
        </w:rPr>
        <w:sectPr w:rsidR="00786051" w:rsidRPr="00957ABE" w:rsidSect="00AD6D31">
          <w:headerReference w:type="default" r:id="rId9"/>
          <w:footerReference w:type="default" r:id="rId10"/>
          <w:headerReference w:type="first" r:id="rId11"/>
          <w:pgSz w:w="11900" w:h="16840"/>
          <w:pgMar w:top="1134" w:right="1470" w:bottom="1134" w:left="1066" w:header="567" w:footer="397" w:gutter="0"/>
          <w:cols w:space="720"/>
          <w:docGrid w:linePitch="326"/>
        </w:sectPr>
      </w:pPr>
      <w:r>
        <w:rPr>
          <w:b w:val="0"/>
          <w:sz w:val="24"/>
          <w:szCs w:val="24"/>
          <w:lang w:val="en"/>
        </w:rPr>
        <w:br w:type="page"/>
      </w:r>
    </w:p>
    <w:p w:rsidR="00AA35BC" w:rsidRPr="00957ABE" w:rsidRDefault="002D1AD9" w:rsidP="009B0A85">
      <w:pPr>
        <w:pStyle w:val="Sous-titre"/>
      </w:pPr>
      <w:r>
        <w:rPr>
          <w:bCs/>
          <w:lang w:val="en"/>
        </w:rPr>
        <w:lastRenderedPageBreak/>
        <w:t>Suggestion for sequence roll-out</w:t>
      </w:r>
    </w:p>
    <w:p w:rsidR="002D1AD9" w:rsidRPr="00957ABE" w:rsidRDefault="002D1AD9" w:rsidP="002D1AD9">
      <w:pPr>
        <w:spacing w:before="120"/>
        <w:rPr>
          <w:rFonts w:ascii="Arial" w:hAnsi="Arial" w:cs="Arial"/>
          <w:u w:val="single"/>
        </w:rPr>
      </w:pPr>
      <w:r>
        <w:rPr>
          <w:rFonts w:ascii="Arial" w:hAnsi="Arial" w:cs="Arial"/>
          <w:u w:val="single"/>
          <w:lang w:val="en"/>
        </w:rPr>
        <w:t>Instructions legend for the trainer: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en"/>
        </w:rPr>
        <w:t>Comments for the trainer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en"/>
        </w:rPr>
        <w:t>Key content elements</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en"/>
        </w:rPr>
        <w:t>Type of activity</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en"/>
        </w:rPr>
        <w:t>“Question to ask”/statement of instructions</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Phase/Timing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Trainer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en"/>
              </w:rPr>
              <w:t>Module content suggestion</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en"/>
              </w:rPr>
              <w:t>1. Introduction and objectives</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en"/>
              </w:rPr>
              <w:t>5 minutes</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pPr>
            <w:r>
              <w:rPr>
                <w:rFonts w:ascii="Arial" w:hAnsi="Arial" w:cs="Arial"/>
                <w:b/>
                <w:bCs/>
                <w:sz w:val="20"/>
                <w:szCs w:val="20"/>
                <w:lang w:val="en"/>
              </w:rPr>
              <w:t>Welcome participants and present the module objectives.</w:t>
            </w:r>
            <w:r>
              <w:rPr>
                <w:rFonts w:ascii="Arial" w:hAnsi="Arial" w:cs="Arial"/>
                <w:b/>
                <w:bCs/>
                <w:sz w:val="20"/>
                <w:szCs w:val="20"/>
                <w:highlight w:val="yellow"/>
                <w:lang w:val="en"/>
              </w:rPr>
              <w:t xml:space="preserve"> </w:t>
            </w:r>
          </w:p>
          <w:p w:rsidR="00183E05" w:rsidRPr="00CF0E06" w:rsidRDefault="00183E05" w:rsidP="00183E05">
            <w:pPr>
              <w:pStyle w:val="Formatlibre"/>
              <w:rPr>
                <w:rFonts w:ascii="Arial" w:hAnsi="Arial" w:cs="Arial"/>
                <w:sz w:val="20"/>
                <w:szCs w:val="20"/>
              </w:rPr>
            </w:pPr>
            <w:r>
              <w:rPr>
                <w:rFonts w:ascii="Arial" w:hAnsi="Arial" w:cs="Arial"/>
                <w:sz w:val="20"/>
                <w:szCs w:val="20"/>
                <w:highlight w:val="yellow"/>
                <w:lang w:val="en"/>
              </w:rPr>
              <w:t>The aim is for you to understand joint activity: what it is and the provisions to be respected on-site.</w:t>
            </w:r>
          </w:p>
          <w:p w:rsidR="00183E05" w:rsidRDefault="00183E05" w:rsidP="00183E05">
            <w:pPr>
              <w:pStyle w:val="Formatlibre"/>
              <w:rPr>
                <w:rFonts w:ascii="Arial" w:hAnsi="Arial" w:cs="Arial"/>
                <w:sz w:val="20"/>
                <w:szCs w:val="20"/>
                <w:highlight w:val="yellow"/>
              </w:rPr>
            </w:pPr>
          </w:p>
          <w:p w:rsidR="00042527" w:rsidRPr="00042698" w:rsidRDefault="00042527" w:rsidP="00CF0E06">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pPr>
            <w:r>
              <w:rPr>
                <w:rFonts w:ascii="Arial" w:hAnsi="Arial" w:cs="Arial"/>
                <w:sz w:val="20"/>
                <w:szCs w:val="20"/>
                <w:lang w:val="en"/>
              </w:rPr>
              <w:t>Example of an objectives overview slide:</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lang w:val="en"/>
              </w:rPr>
              <w:t>At the end of the sequence:</w:t>
            </w:r>
          </w:p>
          <w:p w:rsidR="00673271" w:rsidRPr="00673271" w:rsidRDefault="00F31490"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val="en"/>
              </w:rPr>
              <w:t>You will know what joint activity represents.</w:t>
            </w:r>
          </w:p>
          <w:p w:rsidR="00673271" w:rsidRPr="00673271" w:rsidRDefault="00673271"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val="en"/>
              </w:rPr>
              <w:t>You will understand the potential interactions and associated dangers between operating maneuvers and other types of work (maintenance, works, drilling, etc.).</w:t>
            </w:r>
          </w:p>
          <w:p w:rsidR="00673271" w:rsidRPr="00673271" w:rsidRDefault="00673271" w:rsidP="00673271">
            <w:pPr>
              <w:pStyle w:val="Paragraphedeliste"/>
              <w:numPr>
                <w:ilvl w:val="0"/>
                <w:numId w:val="8"/>
              </w:numPr>
              <w:rPr>
                <w:rFonts w:asciiTheme="minorHAnsi" w:hAnsiTheme="minorHAnsi" w:cstheme="minorHAnsi"/>
                <w:sz w:val="20"/>
                <w:szCs w:val="20"/>
              </w:rPr>
            </w:pPr>
            <w:r>
              <w:rPr>
                <w:rFonts w:asciiTheme="minorHAnsi" w:hAnsiTheme="minorHAnsi" w:cstheme="minorHAnsi"/>
                <w:sz w:val="20"/>
                <w:szCs w:val="20"/>
                <w:lang w:val="en"/>
              </w:rPr>
              <w:t>You will be able to identify those activities that generate joint activity risks.</w:t>
            </w:r>
          </w:p>
          <w:p w:rsidR="00B52D9F" w:rsidRPr="00957ABE" w:rsidRDefault="00F31490" w:rsidP="00673271">
            <w:pPr>
              <w:pStyle w:val="Paragraphedeliste"/>
              <w:numPr>
                <w:ilvl w:val="0"/>
                <w:numId w:val="8"/>
              </w:numPr>
              <w:rPr>
                <w:rFonts w:ascii="Arial" w:hAnsi="Arial" w:cs="Arial"/>
                <w:sz w:val="20"/>
                <w:szCs w:val="20"/>
              </w:rPr>
            </w:pPr>
            <w:r>
              <w:rPr>
                <w:rFonts w:asciiTheme="minorHAnsi" w:hAnsiTheme="minorHAnsi" w:cstheme="minorHAnsi"/>
                <w:sz w:val="20"/>
                <w:szCs w:val="20"/>
                <w:lang w:val="en"/>
              </w:rPr>
              <w:t>You will know their role.</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lang w:val="en"/>
              </w:rPr>
              <w:t>2. What is joint activity?</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pPr>
            <w:r>
              <w:rPr>
                <w:rFonts w:ascii="Arial" w:hAnsi="Arial" w:cs="Arial"/>
                <w:sz w:val="20"/>
                <w:szCs w:val="20"/>
                <w:lang w:val="en"/>
              </w:rPr>
              <w:t>10 minutes -&gt; 15 minutes</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val="en"/>
              </w:rPr>
              <w:t>The aim of this sequence is to understand that joint activity represents two high-risk activities that take place close to each other and that their proximity involves an even greater level of risk.</w:t>
            </w:r>
          </w:p>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lang w:val="en"/>
              </w:rPr>
              <w:t>To do this:</w:t>
            </w:r>
          </w:p>
          <w:p w:rsidR="00B84294" w:rsidRDefault="00B84294" w:rsidP="00B84294">
            <w:pPr>
              <w:pStyle w:val="Formatlibre"/>
              <w:rPr>
                <w:rFonts w:ascii="Arial" w:hAnsi="Arial" w:cs="Arial"/>
                <w:sz w:val="20"/>
                <w:szCs w:val="20"/>
                <w:highlight w:val="yellow"/>
              </w:rPr>
            </w:pPr>
          </w:p>
          <w:p w:rsidR="0055108B" w:rsidRDefault="00B84294" w:rsidP="00B84294">
            <w:pPr>
              <w:pStyle w:val="Formatlibre"/>
              <w:rPr>
                <w:rFonts w:asciiTheme="minorHAnsi" w:hAnsiTheme="minorHAnsi" w:cstheme="minorHAnsi"/>
                <w:sz w:val="20"/>
                <w:szCs w:val="20"/>
              </w:rPr>
            </w:pPr>
            <w:r>
              <w:rPr>
                <w:rFonts w:ascii="Arial" w:hAnsi="Arial"/>
                <w:sz w:val="20"/>
                <w:szCs w:val="20"/>
                <w:highlight w:val="yellow"/>
                <w:lang w:val="en"/>
              </w:rPr>
              <w:t xml:space="preserve">- </w:t>
            </w:r>
            <w:r>
              <w:rPr>
                <w:rFonts w:asciiTheme="minorHAnsi" w:hAnsiTheme="minorHAnsi"/>
                <w:b/>
                <w:bCs/>
                <w:sz w:val="20"/>
                <w:szCs w:val="20"/>
                <w:highlight w:val="yellow"/>
                <w:lang w:val="en"/>
              </w:rPr>
              <w:t>Start with the following exercise:</w:t>
            </w:r>
            <w:r>
              <w:rPr>
                <w:rFonts w:asciiTheme="minorHAnsi" w:hAnsiTheme="minorHAnsi"/>
                <w:sz w:val="20"/>
                <w:szCs w:val="20"/>
                <w:lang w:val="en"/>
              </w:rPr>
              <w:t xml:space="preserve"> </w:t>
            </w:r>
          </w:p>
          <w:p w:rsidR="00B84294" w:rsidRDefault="0055108B" w:rsidP="00B84294">
            <w:pPr>
              <w:pStyle w:val="Formatlibre"/>
              <w:rPr>
                <w:rFonts w:asciiTheme="minorHAnsi" w:hAnsiTheme="minorHAnsi" w:cstheme="minorHAnsi"/>
                <w:i/>
                <w:sz w:val="20"/>
                <w:szCs w:val="20"/>
              </w:rPr>
            </w:pP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the slide and ask the question:</w:t>
            </w:r>
            <w:r>
              <w:rPr>
                <w:rFonts w:asciiTheme="minorHAnsi" w:hAnsiTheme="minorHAnsi" w:cstheme="minorHAnsi"/>
                <w:i/>
                <w:iCs/>
                <w:sz w:val="20"/>
                <w:szCs w:val="20"/>
                <w:lang w:val="en"/>
              </w:rPr>
              <w:t xml:space="preserve"> “What are the risks in the first situation?”</w:t>
            </w:r>
          </w:p>
          <w:p w:rsidR="0055108B" w:rsidRDefault="0055108B" w:rsidP="00B84294">
            <w:pPr>
              <w:pStyle w:val="Formatlibre"/>
              <w:rPr>
                <w:rFonts w:asciiTheme="minorHAnsi" w:hAnsiTheme="minorHAnsi" w:cstheme="minorHAnsi"/>
                <w:sz w:val="20"/>
                <w:szCs w:val="20"/>
              </w:rPr>
            </w:pPr>
            <w:r>
              <w:rPr>
                <w:rFonts w:asciiTheme="minorHAnsi" w:hAnsiTheme="minorHAnsi" w:cstheme="minorHAnsi"/>
                <w:b/>
                <w:bCs/>
                <w:sz w:val="20"/>
                <w:szCs w:val="20"/>
                <w:lang w:val="en"/>
              </w:rPr>
              <w:t>Let</w:t>
            </w:r>
            <w:r>
              <w:rPr>
                <w:rFonts w:asciiTheme="minorHAnsi" w:hAnsiTheme="minorHAnsi" w:cstheme="minorHAnsi"/>
                <w:sz w:val="20"/>
                <w:szCs w:val="20"/>
                <w:lang w:val="en"/>
              </w:rPr>
              <w:t xml:space="preserve"> participants answer and </w:t>
            </w:r>
            <w:r>
              <w:rPr>
                <w:rFonts w:asciiTheme="minorHAnsi" w:hAnsiTheme="minorHAnsi" w:cstheme="minorHAnsi"/>
                <w:b/>
                <w:bCs/>
                <w:sz w:val="20"/>
                <w:szCs w:val="20"/>
                <w:lang w:val="en"/>
              </w:rPr>
              <w:t>note</w:t>
            </w:r>
            <w:r>
              <w:rPr>
                <w:rFonts w:asciiTheme="minorHAnsi" w:hAnsiTheme="minorHAnsi" w:cstheme="minorHAnsi"/>
                <w:sz w:val="20"/>
                <w:szCs w:val="20"/>
                <w:lang w:val="en"/>
              </w:rPr>
              <w:t xml:space="preserve"> the answers on the board.</w:t>
            </w: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p>
          <w:p w:rsidR="0055108B" w:rsidRDefault="0055108B" w:rsidP="00B84294">
            <w:pPr>
              <w:pStyle w:val="Formatlibre"/>
              <w:rPr>
                <w:rFonts w:asciiTheme="minorHAnsi" w:hAnsiTheme="minorHAnsi" w:cstheme="minorHAnsi"/>
                <w:sz w:val="20"/>
                <w:szCs w:val="20"/>
              </w:rPr>
            </w:pPr>
            <w:bookmarkStart w:id="0" w:name="_GoBack"/>
            <w:bookmarkEnd w:id="0"/>
          </w:p>
          <w:p w:rsidR="0055108B" w:rsidRDefault="0055108B" w:rsidP="0055108B">
            <w:pPr>
              <w:pStyle w:val="Formatlibre"/>
              <w:rPr>
                <w:rFonts w:asciiTheme="minorHAnsi" w:hAnsiTheme="minorHAnsi" w:cstheme="minorHAnsi"/>
                <w:i/>
                <w:sz w:val="20"/>
                <w:szCs w:val="20"/>
              </w:rPr>
            </w:pPr>
            <w:r>
              <w:rPr>
                <w:rFonts w:asciiTheme="minorHAnsi" w:hAnsiTheme="minorHAnsi" w:cstheme="minorHAnsi"/>
                <w:sz w:val="20"/>
                <w:szCs w:val="20"/>
                <w:lang w:val="en"/>
              </w:rPr>
              <w:t xml:space="preserve">Then </w:t>
            </w:r>
            <w:r>
              <w:rPr>
                <w:rFonts w:asciiTheme="minorHAnsi" w:hAnsiTheme="minorHAnsi" w:cstheme="minorHAnsi"/>
                <w:b/>
                <w:bCs/>
                <w:sz w:val="20"/>
                <w:szCs w:val="20"/>
                <w:lang w:val="en"/>
              </w:rPr>
              <w:t>show</w:t>
            </w:r>
            <w:r>
              <w:rPr>
                <w:rFonts w:asciiTheme="minorHAnsi" w:hAnsiTheme="minorHAnsi" w:cstheme="minorHAnsi"/>
                <w:sz w:val="20"/>
                <w:szCs w:val="20"/>
                <w:lang w:val="en"/>
              </w:rPr>
              <w:t xml:space="preserve"> the slide and ask the question:</w:t>
            </w:r>
            <w:r>
              <w:rPr>
                <w:rFonts w:asciiTheme="minorHAnsi" w:hAnsiTheme="minorHAnsi" w:cstheme="minorHAnsi"/>
                <w:i/>
                <w:iCs/>
                <w:sz w:val="20"/>
                <w:szCs w:val="20"/>
                <w:lang w:val="en"/>
              </w:rPr>
              <w:t xml:space="preserve"> “What are the risks in this situation?” (it is gasoline that is leaking)</w:t>
            </w:r>
          </w:p>
          <w:p w:rsidR="0055108B" w:rsidRDefault="0055108B" w:rsidP="0055108B">
            <w:pPr>
              <w:pStyle w:val="Formatlibre"/>
              <w:rPr>
                <w:rFonts w:asciiTheme="minorHAnsi" w:hAnsiTheme="minorHAnsi" w:cstheme="minorHAnsi"/>
                <w:sz w:val="20"/>
                <w:szCs w:val="20"/>
              </w:rPr>
            </w:pPr>
            <w:r>
              <w:rPr>
                <w:rFonts w:asciiTheme="minorHAnsi" w:hAnsiTheme="minorHAnsi" w:cstheme="minorHAnsi"/>
                <w:b/>
                <w:bCs/>
                <w:sz w:val="20"/>
                <w:szCs w:val="20"/>
                <w:lang w:val="en"/>
              </w:rPr>
              <w:t>Let</w:t>
            </w:r>
            <w:r>
              <w:rPr>
                <w:rFonts w:asciiTheme="minorHAnsi" w:hAnsiTheme="minorHAnsi" w:cstheme="minorHAnsi"/>
                <w:sz w:val="20"/>
                <w:szCs w:val="20"/>
                <w:lang w:val="en"/>
              </w:rPr>
              <w:t xml:space="preserve"> participants answer and </w:t>
            </w:r>
            <w:r>
              <w:rPr>
                <w:rFonts w:asciiTheme="minorHAnsi" w:hAnsiTheme="minorHAnsi" w:cstheme="minorHAnsi"/>
                <w:b/>
                <w:bCs/>
                <w:sz w:val="20"/>
                <w:szCs w:val="20"/>
                <w:lang w:val="en"/>
              </w:rPr>
              <w:t>note</w:t>
            </w:r>
            <w:r>
              <w:rPr>
                <w:rFonts w:asciiTheme="minorHAnsi" w:hAnsiTheme="minorHAnsi" w:cstheme="minorHAnsi"/>
                <w:sz w:val="20"/>
                <w:szCs w:val="20"/>
                <w:lang w:val="en"/>
              </w:rPr>
              <w:t xml:space="preserve"> the answers on the board.</w:t>
            </w:r>
          </w:p>
          <w:p w:rsidR="0055108B" w:rsidRDefault="0055108B" w:rsidP="00B84294">
            <w:pPr>
              <w:pStyle w:val="Formatlibre"/>
              <w:rPr>
                <w:rFonts w:asciiTheme="minorHAnsi" w:hAnsiTheme="minorHAnsi" w:cstheme="minorHAnsi"/>
                <w:sz w:val="20"/>
                <w:szCs w:val="20"/>
              </w:rPr>
            </w:pPr>
          </w:p>
          <w:p w:rsidR="0055108B" w:rsidRPr="0055108B" w:rsidRDefault="0055108B" w:rsidP="00B84294">
            <w:pPr>
              <w:pStyle w:val="Formatlibre"/>
              <w:rPr>
                <w:rFonts w:asciiTheme="minorHAnsi" w:hAnsiTheme="minorHAnsi" w:cstheme="minorHAnsi"/>
                <w:sz w:val="20"/>
                <w:szCs w:val="20"/>
              </w:rPr>
            </w:pPr>
          </w:p>
          <w:p w:rsidR="00B84294" w:rsidRDefault="00B84294"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55108B">
            <w:pPr>
              <w:pStyle w:val="Formatlibre"/>
              <w:rPr>
                <w:rFonts w:asciiTheme="minorHAnsi" w:hAnsiTheme="minorHAnsi" w:cstheme="minorHAnsi"/>
                <w:i/>
                <w:sz w:val="20"/>
                <w:szCs w:val="20"/>
              </w:rPr>
            </w:pPr>
            <w:r>
              <w:rPr>
                <w:rFonts w:asciiTheme="minorHAnsi" w:hAnsiTheme="minorHAnsi"/>
                <w:b/>
                <w:bCs/>
                <w:sz w:val="20"/>
                <w:szCs w:val="20"/>
                <w:lang w:val="en"/>
              </w:rPr>
              <w:t>Show</w:t>
            </w:r>
            <w:r>
              <w:rPr>
                <w:rFonts w:asciiTheme="minorHAnsi" w:hAnsiTheme="minorHAnsi"/>
                <w:sz w:val="20"/>
                <w:szCs w:val="20"/>
                <w:lang w:val="en"/>
              </w:rPr>
              <w:t xml:space="preserve"> the slide and ask the question: </w:t>
            </w:r>
            <w:r>
              <w:rPr>
                <w:rFonts w:asciiTheme="minorHAnsi" w:hAnsiTheme="minorHAnsi"/>
                <w:i/>
                <w:iCs/>
                <w:sz w:val="20"/>
                <w:szCs w:val="20"/>
                <w:lang w:val="en"/>
              </w:rPr>
              <w:t>"What are the risks in this situation?" "</w:t>
            </w:r>
            <w:r>
              <w:rPr>
                <w:rFonts w:ascii="Arial" w:hAnsi="Arial"/>
                <w:i/>
                <w:iCs/>
                <w:sz w:val="20"/>
                <w:szCs w:val="20"/>
                <w:lang w:val="en"/>
              </w:rPr>
              <w:t>Are the risks in situation 3 identical? Greater?”</w:t>
            </w:r>
          </w:p>
          <w:p w:rsidR="0055108B" w:rsidRDefault="0055108B" w:rsidP="0055108B">
            <w:pPr>
              <w:pStyle w:val="Formatlibre"/>
              <w:rPr>
                <w:rFonts w:asciiTheme="minorHAnsi" w:hAnsiTheme="minorHAnsi" w:cstheme="minorHAnsi"/>
                <w:sz w:val="20"/>
                <w:szCs w:val="20"/>
              </w:rPr>
            </w:pPr>
            <w:r>
              <w:rPr>
                <w:rFonts w:asciiTheme="minorHAnsi" w:hAnsiTheme="minorHAnsi" w:cstheme="minorHAnsi"/>
                <w:b/>
                <w:bCs/>
                <w:sz w:val="20"/>
                <w:szCs w:val="20"/>
                <w:lang w:val="en"/>
              </w:rPr>
              <w:t>Let</w:t>
            </w:r>
            <w:r>
              <w:rPr>
                <w:rFonts w:asciiTheme="minorHAnsi" w:hAnsiTheme="minorHAnsi" w:cstheme="minorHAnsi"/>
                <w:sz w:val="20"/>
                <w:szCs w:val="20"/>
                <w:lang w:val="en"/>
              </w:rPr>
              <w:t xml:space="preserve"> participants answer and </w:t>
            </w:r>
            <w:r>
              <w:rPr>
                <w:rFonts w:asciiTheme="minorHAnsi" w:hAnsiTheme="minorHAnsi" w:cstheme="minorHAnsi"/>
                <w:b/>
                <w:bCs/>
                <w:sz w:val="20"/>
                <w:szCs w:val="20"/>
                <w:lang w:val="en"/>
              </w:rPr>
              <w:t>note</w:t>
            </w:r>
            <w:r>
              <w:rPr>
                <w:rFonts w:asciiTheme="minorHAnsi" w:hAnsiTheme="minorHAnsi" w:cstheme="minorHAnsi"/>
                <w:sz w:val="20"/>
                <w:szCs w:val="20"/>
                <w:lang w:val="en"/>
              </w:rPr>
              <w:t xml:space="preserve"> the answers on the board.</w:t>
            </w:r>
          </w:p>
          <w:p w:rsidR="00942D95" w:rsidRDefault="00942D95" w:rsidP="0055108B">
            <w:pPr>
              <w:pStyle w:val="Formatlibre"/>
              <w:rPr>
                <w:rFonts w:asciiTheme="minorHAnsi" w:hAnsiTheme="minorHAnsi" w:cstheme="minorHAnsi"/>
                <w:sz w:val="20"/>
                <w:szCs w:val="20"/>
              </w:rPr>
            </w:pPr>
            <w:r>
              <w:rPr>
                <w:rFonts w:asciiTheme="minorHAnsi" w:hAnsiTheme="minorHAnsi" w:cstheme="minorHAnsi"/>
                <w:sz w:val="20"/>
                <w:szCs w:val="20"/>
                <w:highlight w:val="yellow"/>
                <w:lang w:val="en"/>
              </w:rPr>
              <w:t>Ensure that participants are aware that the risks are much more significant than in the 2 previous situations.</w:t>
            </w: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55108B" w:rsidRDefault="0055108B" w:rsidP="00B84294">
            <w:pPr>
              <w:pStyle w:val="Formatlibre"/>
              <w:rPr>
                <w:rFonts w:ascii="Arial" w:hAnsi="Arial" w:cs="Arial"/>
                <w:sz w:val="20"/>
                <w:szCs w:val="20"/>
                <w:highlight w:val="yellow"/>
              </w:rPr>
            </w:pPr>
          </w:p>
          <w:p w:rsidR="00FE094E" w:rsidRPr="00FE094E" w:rsidRDefault="00942D95" w:rsidP="00B84294">
            <w:pPr>
              <w:pStyle w:val="Formatlibre"/>
              <w:rPr>
                <w:rFonts w:ascii="Arial" w:hAnsi="Arial" w:cs="Arial"/>
                <w:sz w:val="20"/>
                <w:szCs w:val="20"/>
              </w:rPr>
            </w:pPr>
            <w:r>
              <w:rPr>
                <w:rFonts w:ascii="Arial" w:hAnsi="Arial" w:cs="Arial"/>
                <w:sz w:val="20"/>
                <w:szCs w:val="20"/>
                <w:lang w:val="en"/>
              </w:rPr>
              <w:t xml:space="preserve">In summary, </w:t>
            </w:r>
            <w:r>
              <w:rPr>
                <w:rFonts w:ascii="Arial" w:hAnsi="Arial" w:cs="Arial"/>
                <w:b/>
                <w:bCs/>
                <w:sz w:val="20"/>
                <w:szCs w:val="20"/>
                <w:lang w:val="en"/>
              </w:rPr>
              <w:t>ask</w:t>
            </w:r>
            <w:r>
              <w:rPr>
                <w:rFonts w:ascii="Arial" w:hAnsi="Arial" w:cs="Arial"/>
                <w:sz w:val="20"/>
                <w:szCs w:val="20"/>
                <w:lang w:val="en"/>
              </w:rPr>
              <w:t xml:space="preserve"> participants what they think about this situation.</w:t>
            </w:r>
          </w:p>
          <w:p w:rsidR="0055108B" w:rsidRDefault="00FE094E" w:rsidP="00B84294">
            <w:pPr>
              <w:pStyle w:val="Formatlibre"/>
              <w:rPr>
                <w:rFonts w:ascii="Arial" w:hAnsi="Arial" w:cs="Arial"/>
                <w:sz w:val="20"/>
                <w:szCs w:val="20"/>
                <w:highlight w:val="yellow"/>
              </w:rPr>
            </w:pPr>
            <w:r>
              <w:rPr>
                <w:rFonts w:ascii="Arial" w:hAnsi="Arial" w:cs="Arial"/>
                <w:sz w:val="20"/>
                <w:szCs w:val="20"/>
                <w:highlight w:val="yellow"/>
                <w:lang w:val="en"/>
              </w:rPr>
              <w:t>Steer them towards an answer such as "increased risks".</w:t>
            </w:r>
          </w:p>
          <w:p w:rsidR="0055108B" w:rsidRDefault="0055108B" w:rsidP="00B84294">
            <w:pPr>
              <w:pStyle w:val="Formatlibre"/>
              <w:rPr>
                <w:rFonts w:ascii="Arial" w:hAnsi="Arial" w:cs="Arial"/>
                <w:sz w:val="20"/>
                <w:szCs w:val="20"/>
                <w:highlight w:val="yellow"/>
              </w:rPr>
            </w:pPr>
          </w:p>
          <w:p w:rsidR="000959D6" w:rsidRPr="000959D6" w:rsidRDefault="00821256" w:rsidP="000959D6">
            <w:pPr>
              <w:pStyle w:val="Formatlibre"/>
              <w:rPr>
                <w:rFonts w:ascii="Arial" w:hAnsi="Arial" w:cs="Arial"/>
                <w:sz w:val="20"/>
                <w:szCs w:val="20"/>
              </w:rPr>
            </w:pPr>
            <w:r>
              <w:rPr>
                <w:rFonts w:ascii="Arial" w:hAnsi="Arial" w:cs="Arial"/>
                <w:b/>
                <w:bCs/>
                <w:sz w:val="20"/>
                <w:szCs w:val="20"/>
                <w:highlight w:val="yellow"/>
                <w:lang w:val="en"/>
              </w:rPr>
              <w:t>Show</w:t>
            </w:r>
            <w:r>
              <w:rPr>
                <w:rFonts w:ascii="Arial" w:hAnsi="Arial" w:cs="Arial"/>
                <w:sz w:val="20"/>
                <w:szCs w:val="20"/>
                <w:highlight w:val="yellow"/>
                <w:lang w:val="en"/>
              </w:rPr>
              <w:t xml:space="preserve"> </w:t>
            </w:r>
            <w:r>
              <w:rPr>
                <w:rFonts w:ascii="Arial" w:hAnsi="Arial" w:cs="Arial"/>
                <w:sz w:val="20"/>
                <w:szCs w:val="20"/>
                <w:lang w:val="en"/>
              </w:rPr>
              <w:t xml:space="preserve">the summary slide with messages such as, “the operations may present risks (intrinsically). </w:t>
            </w:r>
          </w:p>
          <w:p w:rsidR="00B84294" w:rsidRPr="000959D6" w:rsidRDefault="000959D6" w:rsidP="000959D6">
            <w:pPr>
              <w:pStyle w:val="Formatlibre"/>
              <w:rPr>
                <w:rFonts w:ascii="Arial" w:hAnsi="Arial" w:cs="Arial"/>
                <w:sz w:val="20"/>
                <w:szCs w:val="20"/>
                <w:highlight w:val="yellow"/>
              </w:rPr>
            </w:pPr>
            <w:r>
              <w:rPr>
                <w:rFonts w:ascii="Arial" w:hAnsi="Arial" w:cs="Arial"/>
                <w:sz w:val="20"/>
                <w:szCs w:val="20"/>
                <w:lang w:val="en"/>
              </w:rPr>
              <w:t>The conditions, the environment in which these operations are carried out and the interactions of one operation on another add additional risks (e.g. lifting over installations, working at height above other operations, etc.)."</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55108B" w:rsidRDefault="0055108B" w:rsidP="00A255E6">
            <w:pPr>
              <w:rPr>
                <w:highlight w:val="yellow"/>
              </w:rPr>
            </w:pPr>
            <w:r>
              <w:rPr>
                <w:rFonts w:asciiTheme="minorHAnsi" w:hAnsiTheme="minorHAnsi"/>
                <w:sz w:val="20"/>
                <w:szCs w:val="20"/>
                <w:highlight w:val="yellow"/>
                <w:lang w:val="en"/>
              </w:rPr>
              <w:t>Slide 1</w:t>
            </w:r>
            <w:r>
              <w:rPr>
                <w:rFonts w:asciiTheme="minorHAnsi" w:hAnsiTheme="minorHAnsi"/>
                <w:noProof/>
                <w:sz w:val="20"/>
                <w:szCs w:val="20"/>
                <w:lang w:eastAsia="fr-FR"/>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06F4D" w:rsidRDefault="00A06F4D" w:rsidP="00A255E6">
            <w:pPr>
              <w:rPr>
                <w:highlight w:val="yellow"/>
              </w:rPr>
            </w:pPr>
          </w:p>
          <w:p w:rsidR="00B84294" w:rsidRDefault="00B84294" w:rsidP="00A255E6">
            <w:pPr>
              <w:rPr>
                <w:highlight w:val="yellow"/>
              </w:rPr>
            </w:pPr>
          </w:p>
          <w:p w:rsidR="0055108B" w:rsidRDefault="0055108B" w:rsidP="0055108B">
            <w:pPr>
              <w:jc w:val="both"/>
              <w:rPr>
                <w:rFonts w:ascii="Arial" w:hAnsi="Arial" w:cs="Arial"/>
                <w:sz w:val="20"/>
                <w:szCs w:val="20"/>
              </w:rPr>
            </w:pPr>
            <w:r>
              <w:rPr>
                <w:rFonts w:ascii="Arial" w:hAnsi="Arial" w:cs="Arial"/>
                <w:sz w:val="20"/>
                <w:szCs w:val="20"/>
                <w:highlight w:val="yellow"/>
                <w:lang w:val="en"/>
              </w:rPr>
              <w:t>Slide 2</w:t>
            </w:r>
            <w:r>
              <w:rPr>
                <w:rFonts w:ascii="Arial" w:hAnsi="Arial" w:cs="Arial"/>
                <w:noProof/>
                <w:sz w:val="20"/>
                <w:szCs w:val="20"/>
                <w:lang w:eastAsia="fr-FR"/>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Default="00B84294" w:rsidP="00B84294">
            <w:pPr>
              <w:rPr>
                <w:highlight w:val="yellow"/>
              </w:rPr>
            </w:pPr>
          </w:p>
          <w:p w:rsidR="0055108B" w:rsidRDefault="0055108B" w:rsidP="00B84294">
            <w:pPr>
              <w:rPr>
                <w:highlight w:val="yellow"/>
              </w:rPr>
            </w:pPr>
          </w:p>
          <w:p w:rsidR="0055108B" w:rsidRDefault="0055108B" w:rsidP="00B84294">
            <w:pPr>
              <w:rPr>
                <w:highlight w:val="yellow"/>
              </w:rPr>
            </w:pPr>
          </w:p>
          <w:p w:rsidR="0055108B" w:rsidRDefault="0055108B" w:rsidP="00B84294">
            <w:pPr>
              <w:rPr>
                <w:rFonts w:ascii="Arial" w:hAnsi="Arial" w:cs="Arial"/>
                <w:sz w:val="20"/>
                <w:szCs w:val="20"/>
                <w:highlight w:val="yellow"/>
              </w:rPr>
            </w:pPr>
            <w:r>
              <w:rPr>
                <w:rFonts w:ascii="Arial" w:hAnsi="Arial" w:cs="Arial"/>
                <w:sz w:val="20"/>
                <w:szCs w:val="20"/>
                <w:highlight w:val="yellow"/>
                <w:lang w:val="en"/>
              </w:rPr>
              <w:t>Slide 3</w:t>
            </w:r>
            <w:r>
              <w:rPr>
                <w:rFonts w:ascii="Arial" w:hAnsi="Arial" w:cs="Arial"/>
                <w:noProof/>
                <w:sz w:val="20"/>
                <w:szCs w:val="20"/>
                <w:lang w:eastAsia="fr-FR"/>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717" cy="942652"/>
                          </a:xfrm>
                          <a:prstGeom prst="rect">
                            <a:avLst/>
                          </a:prstGeom>
                        </pic:spPr>
                      </pic:pic>
                    </a:graphicData>
                  </a:graphic>
                </wp:inline>
              </w:drawing>
            </w: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Default="000959D6" w:rsidP="00B84294">
            <w:pPr>
              <w:rPr>
                <w:rFonts w:ascii="Arial" w:hAnsi="Arial" w:cs="Arial"/>
                <w:sz w:val="20"/>
                <w:szCs w:val="20"/>
                <w:highlight w:val="yellow"/>
              </w:rPr>
            </w:pPr>
          </w:p>
          <w:p w:rsidR="000959D6" w:rsidRPr="004044D4" w:rsidRDefault="000959D6" w:rsidP="00B84294">
            <w:pPr>
              <w:rPr>
                <w:rFonts w:ascii="Arial" w:hAnsi="Arial" w:cs="Arial"/>
                <w:color w:val="000000" w:themeColor="text1"/>
                <w:sz w:val="20"/>
                <w:szCs w:val="20"/>
                <w:highlight w:val="red"/>
              </w:rPr>
            </w:pPr>
          </w:p>
          <w:p w:rsidR="00E50312" w:rsidRDefault="00E50312" w:rsidP="000959D6">
            <w:pPr>
              <w:pStyle w:val="Formatlibre"/>
              <w:rPr>
                <w:rFonts w:ascii="Arial" w:hAnsi="Arial" w:cs="Arial"/>
                <w:sz w:val="20"/>
                <w:szCs w:val="20"/>
                <w:highlight w:val="yellow"/>
              </w:rPr>
            </w:pPr>
          </w:p>
          <w:p w:rsidR="00FC30F8" w:rsidRDefault="00FC30F8" w:rsidP="000959D6">
            <w:pPr>
              <w:pStyle w:val="Formatlibre"/>
              <w:rPr>
                <w:rFonts w:ascii="Arial" w:hAnsi="Arial" w:cs="Arial"/>
                <w:sz w:val="20"/>
                <w:szCs w:val="20"/>
                <w:highlight w:val="yellow"/>
              </w:rPr>
            </w:pPr>
          </w:p>
          <w:p w:rsidR="000959D6" w:rsidRPr="000959D6" w:rsidRDefault="000959D6" w:rsidP="000959D6">
            <w:pPr>
              <w:pStyle w:val="Formatlibre"/>
              <w:rPr>
                <w:rFonts w:ascii="Arial" w:hAnsi="Arial" w:cs="Arial"/>
                <w:sz w:val="20"/>
                <w:szCs w:val="20"/>
              </w:rPr>
            </w:pPr>
            <w:r>
              <w:rPr>
                <w:rFonts w:ascii="Arial" w:hAnsi="Arial" w:cs="Arial"/>
                <w:sz w:val="20"/>
                <w:szCs w:val="20"/>
                <w:highlight w:val="yellow"/>
                <w:lang w:val="en"/>
              </w:rPr>
              <w:t>Summary slide with messages such as, “</w:t>
            </w:r>
            <w:r>
              <w:rPr>
                <w:rFonts w:ascii="Arial" w:hAnsi="Arial" w:cs="Arial"/>
                <w:sz w:val="20"/>
                <w:szCs w:val="20"/>
                <w:lang w:val="en"/>
              </w:rPr>
              <w:t xml:space="preserve">the operations may present risks (intrinsically). </w:t>
            </w:r>
          </w:p>
          <w:p w:rsidR="000959D6" w:rsidRPr="00A255E6" w:rsidRDefault="000959D6" w:rsidP="000959D6">
            <w:pPr>
              <w:rPr>
                <w:highlight w:val="yellow"/>
              </w:rPr>
            </w:pPr>
            <w:r>
              <w:rPr>
                <w:rFonts w:ascii="Arial" w:hAnsi="Arial" w:cs="Arial"/>
                <w:sz w:val="20"/>
                <w:szCs w:val="20"/>
                <w:lang w:val="en"/>
              </w:rPr>
              <w:t>The conditions, the environment in which these operations are carried out and the interactions of one operation on another add additional risks (e.g. lifting over installations, working at height above other operations, etc.)."</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pPr>
            <w:r>
              <w:rPr>
                <w:rFonts w:ascii="Arial" w:hAnsi="Arial" w:cs="Arial"/>
                <w:sz w:val="20"/>
                <w:szCs w:val="20"/>
                <w:lang w:val="en"/>
              </w:rPr>
              <w:t>2. The regulations</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pPr>
            <w:r>
              <w:rPr>
                <w:rFonts w:ascii="Arial" w:hAnsi="Arial" w:cs="Arial"/>
                <w:sz w:val="20"/>
                <w:szCs w:val="20"/>
                <w:lang w:val="en"/>
              </w:rPr>
              <w:t>40 minutes -&gt; 55 minutes</w:t>
            </w:r>
          </w:p>
        </w:tc>
        <w:tc>
          <w:tcPr>
            <w:tcW w:w="7192" w:type="dxa"/>
            <w:shd w:val="clear" w:color="auto" w:fill="auto"/>
            <w:tcMar>
              <w:top w:w="100" w:type="dxa"/>
              <w:left w:w="100" w:type="dxa"/>
              <w:bottom w:w="100" w:type="dxa"/>
              <w:right w:w="100" w:type="dxa"/>
            </w:tcMar>
          </w:tcPr>
          <w:p w:rsidR="0088095A" w:rsidRDefault="0088095A" w:rsidP="0088095A">
            <w:pPr>
              <w:pStyle w:val="Formatlibre"/>
              <w:rPr>
                <w:rFonts w:ascii="Arial" w:hAnsi="Arial" w:cs="Arial"/>
                <w:sz w:val="20"/>
                <w:szCs w:val="20"/>
                <w:highlight w:val="yellow"/>
              </w:rPr>
            </w:pPr>
            <w:r>
              <w:rPr>
                <w:rFonts w:ascii="Arial" w:hAnsi="Arial" w:cs="Arial"/>
                <w:sz w:val="20"/>
                <w:szCs w:val="20"/>
                <w:highlight w:val="yellow"/>
                <w:lang w:val="en"/>
              </w:rPr>
              <w:t>The aim of this sequence is to know the different regulations governing joint activity from the Group to the site/subsidiary level where the participant is "assigned".</w:t>
            </w:r>
          </w:p>
          <w:p w:rsidR="00E50312" w:rsidRDefault="005A6A04" w:rsidP="00B84294">
            <w:pPr>
              <w:pStyle w:val="Formatlibre"/>
              <w:rPr>
                <w:rFonts w:ascii="Arial" w:hAnsi="Arial" w:cs="Arial"/>
                <w:sz w:val="20"/>
                <w:szCs w:val="20"/>
              </w:rPr>
            </w:pPr>
            <w:r>
              <w:rPr>
                <w:rFonts w:ascii="Arial" w:hAnsi="Arial" w:cs="Arial"/>
                <w:sz w:val="20"/>
                <w:szCs w:val="20"/>
                <w:lang w:val="en"/>
              </w:rPr>
              <w:t>To do this:</w:t>
            </w:r>
          </w:p>
          <w:p w:rsidR="00B52904" w:rsidRPr="005A6A04" w:rsidRDefault="00B52904" w:rsidP="00B84294">
            <w:pPr>
              <w:pStyle w:val="Formatlibre"/>
              <w:rPr>
                <w:rFonts w:ascii="Arial" w:hAnsi="Arial" w:cs="Arial"/>
                <w:sz w:val="20"/>
                <w:szCs w:val="20"/>
              </w:rPr>
            </w:pPr>
          </w:p>
          <w:p w:rsidR="005A6A04" w:rsidRDefault="005A6A04" w:rsidP="00B84294">
            <w:pPr>
              <w:pStyle w:val="Formatlibre"/>
              <w:rPr>
                <w:rFonts w:ascii="Arial" w:hAnsi="Arial" w:cs="Arial"/>
                <w:sz w:val="20"/>
                <w:szCs w:val="20"/>
                <w:highlight w:val="yellow"/>
              </w:rPr>
            </w:pPr>
            <w:r>
              <w:rPr>
                <w:rFonts w:ascii="Arial" w:hAnsi="Arial" w:cs="Arial"/>
                <w:sz w:val="20"/>
                <w:szCs w:val="20"/>
                <w:highlight w:val="yellow"/>
                <w:lang w:val="en"/>
              </w:rPr>
              <w:t xml:space="preserve">- </w:t>
            </w:r>
            <w:r>
              <w:rPr>
                <w:rFonts w:ascii="Arial" w:hAnsi="Arial" w:cs="Arial"/>
                <w:b/>
                <w:bCs/>
                <w:sz w:val="20"/>
                <w:szCs w:val="20"/>
                <w:highlight w:val="yellow"/>
                <w:lang w:val="en"/>
              </w:rPr>
              <w:t>Go back</w:t>
            </w:r>
            <w:r>
              <w:rPr>
                <w:rFonts w:ascii="Arial" w:hAnsi="Arial" w:cs="Arial"/>
                <w:sz w:val="20"/>
                <w:szCs w:val="20"/>
                <w:highlight w:val="yellow"/>
                <w:lang w:val="en"/>
              </w:rPr>
              <w:t xml:space="preserve"> over the e-learning about the golden rules regarding joint activity.</w:t>
            </w:r>
          </w:p>
          <w:p w:rsidR="005A6A04" w:rsidRDefault="005A6A04" w:rsidP="005A6A04">
            <w:pPr>
              <w:pStyle w:val="Formatlibre"/>
              <w:rPr>
                <w:rFonts w:ascii="Arial" w:hAnsi="Arial" w:cs="Arial"/>
                <w:sz w:val="20"/>
                <w:szCs w:val="20"/>
              </w:rPr>
            </w:pPr>
            <w:r>
              <w:rPr>
                <w:rFonts w:ascii="Arial" w:hAnsi="Arial" w:cs="Arial"/>
                <w:sz w:val="20"/>
                <w:szCs w:val="20"/>
                <w:lang w:val="en"/>
              </w:rPr>
              <w:t xml:space="preserve">To do this, </w:t>
            </w:r>
            <w:r>
              <w:rPr>
                <w:rFonts w:ascii="Arial" w:hAnsi="Arial" w:cs="Arial"/>
                <w:b/>
                <w:bCs/>
                <w:sz w:val="20"/>
                <w:szCs w:val="20"/>
                <w:lang w:val="en"/>
              </w:rPr>
              <w:t>ask</w:t>
            </w:r>
            <w:r>
              <w:rPr>
                <w:rFonts w:ascii="Arial" w:hAnsi="Arial" w:cs="Arial"/>
                <w:sz w:val="20"/>
                <w:szCs w:val="20"/>
                <w:lang w:val="en"/>
              </w:rPr>
              <w:t xml:space="preserve"> participants to remind us why joint activity is a golden rule.</w:t>
            </w:r>
          </w:p>
          <w:p w:rsidR="005A6A04" w:rsidRDefault="005A6A04" w:rsidP="005A6A04">
            <w:pPr>
              <w:jc w:val="both"/>
              <w:rPr>
                <w:rFonts w:ascii="Arial" w:hAnsi="Arial" w:cs="Arial"/>
                <w:sz w:val="20"/>
                <w:szCs w:val="20"/>
              </w:rPr>
            </w:pPr>
            <w:r>
              <w:rPr>
                <w:rFonts w:ascii="Arial" w:hAnsi="Arial" w:cs="Arial"/>
                <w:sz w:val="20"/>
                <w:szCs w:val="20"/>
                <w:highlight w:val="yellow"/>
                <w:lang w:val="en"/>
              </w:rPr>
              <w:t>Answer: The challenges (accidentology to be illustrated using site/subsidiary examples. As well as the link to the work authorization, which states: "When conditions change, risks must be re-evaluated"</w:t>
            </w:r>
            <w:r>
              <w:rPr>
                <w:rFonts w:ascii="Arial" w:hAnsi="Arial" w:cs="Arial"/>
                <w:sz w:val="20"/>
                <w:szCs w:val="20"/>
                <w:lang w:val="en"/>
              </w:rPr>
              <w:t>)</w:t>
            </w:r>
          </w:p>
          <w:p w:rsidR="005A6A04" w:rsidRDefault="005A6A04" w:rsidP="00B84294">
            <w:pPr>
              <w:pStyle w:val="Formatlibre"/>
              <w:rPr>
                <w:rFonts w:ascii="Arial" w:hAnsi="Arial" w:cs="Arial"/>
                <w:sz w:val="20"/>
                <w:szCs w:val="20"/>
                <w:highlight w:val="yellow"/>
              </w:rPr>
            </w:pPr>
          </w:p>
          <w:p w:rsidR="005A6A04" w:rsidRPr="00B52904" w:rsidRDefault="005A6A04" w:rsidP="00B84294">
            <w:pPr>
              <w:pStyle w:val="Formatlibre"/>
              <w:rPr>
                <w:rFonts w:ascii="Arial" w:hAnsi="Arial" w:cs="Arial"/>
                <w:sz w:val="20"/>
                <w:szCs w:val="20"/>
              </w:rPr>
            </w:pPr>
            <w:r>
              <w:rPr>
                <w:rFonts w:ascii="Arial" w:hAnsi="Arial" w:cs="Arial"/>
                <w:sz w:val="20"/>
                <w:szCs w:val="20"/>
                <w:lang w:val="en"/>
              </w:rPr>
              <w:t xml:space="preserve">Then </w:t>
            </w:r>
            <w:r>
              <w:rPr>
                <w:rFonts w:ascii="Arial" w:hAnsi="Arial" w:cs="Arial"/>
                <w:b/>
                <w:bCs/>
                <w:sz w:val="20"/>
                <w:szCs w:val="20"/>
                <w:lang w:val="en"/>
              </w:rPr>
              <w:t>ask</w:t>
            </w:r>
            <w:r>
              <w:rPr>
                <w:rFonts w:ascii="Arial" w:hAnsi="Arial" w:cs="Arial"/>
                <w:sz w:val="20"/>
                <w:szCs w:val="20"/>
                <w:lang w:val="en"/>
              </w:rPr>
              <w:t xml:space="preserve"> participants what they remember about this golden rule, distinguishing between the two roles: Operator and supervisor.</w:t>
            </w:r>
          </w:p>
          <w:p w:rsidR="005A6A04" w:rsidRDefault="00B52904" w:rsidP="00B84294">
            <w:pPr>
              <w:pStyle w:val="Formatlibre"/>
              <w:rPr>
                <w:rFonts w:ascii="Arial" w:hAnsi="Arial" w:cs="Arial"/>
                <w:sz w:val="20"/>
                <w:szCs w:val="20"/>
                <w:highlight w:val="yellow"/>
              </w:rPr>
            </w:pPr>
            <w:r>
              <w:rPr>
                <w:rFonts w:ascii="Arial" w:hAnsi="Arial" w:cs="Arial"/>
                <w:sz w:val="20"/>
                <w:szCs w:val="20"/>
                <w:highlight w:val="yellow"/>
                <w:lang w:val="en"/>
              </w:rPr>
              <w:t>To do this, ask participants to write on a post-it note and then stick it on one of the two columns on the board.</w:t>
            </w:r>
          </w:p>
          <w:p w:rsidR="005A6A04" w:rsidRDefault="005A6A04" w:rsidP="00B84294">
            <w:pPr>
              <w:pStyle w:val="Formatlibre"/>
              <w:rPr>
                <w:rFonts w:ascii="Arial" w:hAnsi="Arial" w:cs="Arial"/>
                <w:sz w:val="20"/>
                <w:szCs w:val="20"/>
                <w:highlight w:val="yellow"/>
              </w:rPr>
            </w:pPr>
          </w:p>
          <w:p w:rsidR="005A6A04" w:rsidRDefault="005A6A04" w:rsidP="00B84294">
            <w:pPr>
              <w:pStyle w:val="Formatlibre"/>
              <w:rPr>
                <w:rFonts w:ascii="Arial" w:hAnsi="Arial" w:cs="Arial"/>
                <w:sz w:val="20"/>
                <w:szCs w:val="20"/>
                <w:highlight w:val="yellow"/>
              </w:rPr>
            </w:pPr>
            <w:r>
              <w:rPr>
                <w:rFonts w:ascii="Arial" w:hAnsi="Arial" w:cs="Arial"/>
                <w:b/>
                <w:bCs/>
                <w:sz w:val="20"/>
                <w:szCs w:val="20"/>
                <w:highlight w:val="yellow"/>
                <w:lang w:val="en"/>
              </w:rPr>
              <w:t>Summarize</w:t>
            </w:r>
            <w:r>
              <w:rPr>
                <w:rFonts w:ascii="Arial" w:hAnsi="Arial" w:cs="Arial"/>
                <w:sz w:val="20"/>
                <w:szCs w:val="20"/>
                <w:highlight w:val="yellow"/>
                <w:lang w:val="en"/>
              </w:rPr>
              <w:t xml:space="preserve"> the principles, particularly the two roles.</w:t>
            </w:r>
          </w:p>
          <w:p w:rsidR="005A6A04" w:rsidRDefault="005A6A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lang w:val="en"/>
              </w:rPr>
              <w:t xml:space="preserve">- </w:t>
            </w:r>
            <w:r>
              <w:rPr>
                <w:rFonts w:ascii="Arial" w:hAnsi="Arial" w:cs="Arial"/>
                <w:b/>
                <w:bCs/>
                <w:sz w:val="20"/>
                <w:szCs w:val="20"/>
                <w:highlight w:val="yellow"/>
                <w:lang w:val="en"/>
              </w:rPr>
              <w:t>Present</w:t>
            </w:r>
            <w:r>
              <w:rPr>
                <w:rFonts w:ascii="Arial" w:hAnsi="Arial" w:cs="Arial"/>
                <w:sz w:val="20"/>
                <w:szCs w:val="20"/>
                <w:highlight w:val="yellow"/>
                <w:lang w:val="en"/>
              </w:rPr>
              <w:t xml:space="preserve"> the regulations on joint activity: Group, Branch then site/subsidiary.</w:t>
            </w:r>
          </w:p>
          <w:p w:rsidR="00B52904" w:rsidRPr="00B52904" w:rsidRDefault="00B52904" w:rsidP="00B84294">
            <w:pPr>
              <w:pStyle w:val="Formatlibre"/>
              <w:rPr>
                <w:rFonts w:ascii="Arial" w:hAnsi="Arial" w:cs="Arial"/>
                <w:sz w:val="20"/>
                <w:szCs w:val="20"/>
              </w:rPr>
            </w:pPr>
            <w:r>
              <w:rPr>
                <w:rFonts w:ascii="Arial" w:hAnsi="Arial" w:cs="Arial"/>
                <w:sz w:val="20"/>
                <w:szCs w:val="20"/>
                <w:lang w:val="en"/>
              </w:rPr>
              <w:t>Even go so far as to present the regulation on SIMOPS by saying that it involves a specific activity. Ensure participants understood what a SIMOPS was.</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r>
              <w:rPr>
                <w:rFonts w:ascii="Arial" w:hAnsi="Arial" w:cs="Arial"/>
                <w:sz w:val="20"/>
                <w:szCs w:val="20"/>
                <w:highlight w:val="yellow"/>
                <w:lang w:val="en"/>
              </w:rPr>
              <w:t xml:space="preserve">- </w:t>
            </w:r>
            <w:r>
              <w:rPr>
                <w:rFonts w:ascii="Arial" w:hAnsi="Arial" w:cs="Arial"/>
                <w:b/>
                <w:bCs/>
                <w:sz w:val="20"/>
                <w:szCs w:val="20"/>
                <w:highlight w:val="yellow"/>
                <w:lang w:val="en"/>
              </w:rPr>
              <w:t>Simulation workshop on</w:t>
            </w:r>
            <w:r>
              <w:rPr>
                <w:rFonts w:ascii="Arial" w:hAnsi="Arial" w:cs="Arial"/>
                <w:sz w:val="20"/>
                <w:szCs w:val="20"/>
                <w:highlight w:val="yellow"/>
                <w:lang w:val="en"/>
              </w:rPr>
              <w:t xml:space="preserve"> the site/subsidiary regulation on joint activity, as well as the joint activity matrix (for EP) or ARLI (for RC).</w:t>
            </w:r>
          </w:p>
          <w:p w:rsidR="00513662" w:rsidRDefault="00513662" w:rsidP="00B84294">
            <w:pPr>
              <w:pStyle w:val="Formatlibre"/>
              <w:rPr>
                <w:rFonts w:ascii="Arial" w:hAnsi="Arial" w:cs="Arial"/>
                <w:b/>
                <w:sz w:val="20"/>
                <w:szCs w:val="20"/>
                <w:highlight w:val="red"/>
              </w:rPr>
            </w:pPr>
          </w:p>
          <w:p w:rsidR="00513662" w:rsidRPr="00036A7A" w:rsidRDefault="008039E6" w:rsidP="00B84294">
            <w:pPr>
              <w:pStyle w:val="Formatlibre"/>
              <w:rPr>
                <w:rFonts w:ascii="Arial" w:hAnsi="Arial" w:cs="Arial"/>
                <w:sz w:val="20"/>
                <w:szCs w:val="20"/>
                <w:highlight w:val="yellow"/>
              </w:rPr>
            </w:pPr>
            <w:r>
              <w:rPr>
                <w:rFonts w:ascii="Arial" w:hAnsi="Arial" w:cs="Arial"/>
                <w:b/>
                <w:bCs/>
                <w:sz w:val="20"/>
                <w:szCs w:val="20"/>
                <w:highlight w:val="yellow"/>
                <w:lang w:val="en"/>
              </w:rPr>
              <w:t>Distribute</w:t>
            </w:r>
            <w:r>
              <w:rPr>
                <w:rFonts w:ascii="Arial" w:hAnsi="Arial" w:cs="Arial"/>
                <w:sz w:val="20"/>
                <w:szCs w:val="20"/>
                <w:highlight w:val="yellow"/>
                <w:lang w:val="en"/>
              </w:rPr>
              <w:t xml:space="preserve"> the 2 documents. </w:t>
            </w:r>
          </w:p>
          <w:p w:rsidR="00036A7A" w:rsidRPr="00036A7A" w:rsidRDefault="001D551E" w:rsidP="00B84294">
            <w:pPr>
              <w:pStyle w:val="Formatlibre"/>
              <w:rPr>
                <w:rFonts w:ascii="Arial" w:hAnsi="Arial" w:cs="Arial"/>
                <w:sz w:val="20"/>
                <w:szCs w:val="20"/>
                <w:highlight w:val="yellow"/>
              </w:rPr>
            </w:pPr>
            <w:r>
              <w:rPr>
                <w:rFonts w:ascii="Arial" w:hAnsi="Arial" w:cs="Arial"/>
                <w:sz w:val="20"/>
                <w:szCs w:val="20"/>
                <w:highlight w:val="yellow"/>
                <w:lang w:val="en"/>
              </w:rPr>
              <w:t xml:space="preserve">Then </w:t>
            </w:r>
            <w:r>
              <w:rPr>
                <w:rFonts w:ascii="Arial" w:hAnsi="Arial" w:cs="Arial"/>
                <w:b/>
                <w:bCs/>
                <w:sz w:val="20"/>
                <w:szCs w:val="20"/>
                <w:highlight w:val="yellow"/>
                <w:lang w:val="en"/>
              </w:rPr>
              <w:t>provide</w:t>
            </w:r>
            <w:r>
              <w:rPr>
                <w:rFonts w:ascii="Arial" w:hAnsi="Arial" w:cs="Arial"/>
                <w:sz w:val="20"/>
                <w:szCs w:val="20"/>
                <w:highlight w:val="yellow"/>
                <w:lang w:val="en"/>
              </w:rPr>
              <w:t xml:space="preserve"> the exercise instructions: </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en"/>
              </w:rPr>
              <w:t xml:space="preserve">- All of the participants read the regulation (except the person who will play the part of the contractor). Choose this person and </w:t>
            </w:r>
            <w:r>
              <w:rPr>
                <w:rFonts w:ascii="Arial" w:hAnsi="Arial" w:cs="Arial"/>
                <w:b/>
                <w:bCs/>
                <w:sz w:val="20"/>
                <w:szCs w:val="20"/>
                <w:highlight w:val="yellow"/>
                <w:lang w:val="en"/>
              </w:rPr>
              <w:t>ask</w:t>
            </w:r>
            <w:r>
              <w:rPr>
                <w:rFonts w:ascii="Arial" w:hAnsi="Arial" w:cs="Arial"/>
                <w:sz w:val="20"/>
                <w:szCs w:val="20"/>
                <w:highlight w:val="yellow"/>
                <w:lang w:val="en"/>
              </w:rPr>
              <w:t xml:space="preserve"> them to leave the room for 10 minutes.</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en"/>
              </w:rPr>
              <w:t xml:space="preserve">- Then, once read and once the main points have been clarified, </w:t>
            </w:r>
            <w:r>
              <w:rPr>
                <w:rFonts w:ascii="Arial" w:hAnsi="Arial" w:cs="Arial"/>
                <w:b/>
                <w:bCs/>
                <w:sz w:val="20"/>
                <w:szCs w:val="20"/>
                <w:highlight w:val="yellow"/>
                <w:lang w:val="en"/>
              </w:rPr>
              <w:t>bring back</w:t>
            </w:r>
            <w:r>
              <w:rPr>
                <w:rFonts w:ascii="Arial" w:hAnsi="Arial" w:cs="Arial"/>
                <w:sz w:val="20"/>
                <w:szCs w:val="20"/>
                <w:highlight w:val="yellow"/>
                <w:lang w:val="en"/>
              </w:rPr>
              <w:t xml:space="preserve"> the person.</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en"/>
              </w:rPr>
              <w:t xml:space="preserve">- </w:t>
            </w:r>
            <w:r>
              <w:rPr>
                <w:rFonts w:ascii="Arial" w:hAnsi="Arial" w:cs="Arial"/>
                <w:b/>
                <w:bCs/>
                <w:sz w:val="20"/>
                <w:szCs w:val="20"/>
                <w:highlight w:val="yellow"/>
                <w:lang w:val="en"/>
              </w:rPr>
              <w:t>Play</w:t>
            </w:r>
            <w:r>
              <w:rPr>
                <w:rFonts w:ascii="Arial" w:hAnsi="Arial" w:cs="Arial"/>
                <w:sz w:val="20"/>
                <w:szCs w:val="20"/>
                <w:highlight w:val="yellow"/>
                <w:lang w:val="en"/>
              </w:rPr>
              <w:t xml:space="preserve"> </w:t>
            </w:r>
            <w:r>
              <w:rPr>
                <w:rFonts w:ascii="Arial" w:hAnsi="Arial" w:cs="Arial"/>
                <w:b/>
                <w:bCs/>
                <w:sz w:val="20"/>
                <w:szCs w:val="20"/>
                <w:highlight w:val="yellow"/>
                <w:lang w:val="en"/>
              </w:rPr>
              <w:t>out</w:t>
            </w:r>
            <w:r>
              <w:rPr>
                <w:rFonts w:ascii="Arial" w:hAnsi="Arial" w:cs="Arial"/>
                <w:sz w:val="20"/>
                <w:szCs w:val="20"/>
                <w:highlight w:val="yellow"/>
                <w:lang w:val="en"/>
              </w:rPr>
              <w:t xml:space="preserve"> the simulation: choose one or two participants who will play the role of Total operators.</w:t>
            </w:r>
          </w:p>
          <w:p w:rsid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en"/>
              </w:rPr>
              <w:t>The goal is to simulate a discussion between Total operators and a contractor (the person who has not read the regulation). The contractor comes to the site/subsidiary to carry out a simple painting operation. But they are not aware of the activities that are already taking place (besides a welding operation nearby). The Total operators should explain to them that this work is a joint activity and that there are special precautions to be taken.</w:t>
            </w:r>
          </w:p>
          <w:p w:rsidR="001D551E" w:rsidRDefault="00036A7A" w:rsidP="00B84294">
            <w:pPr>
              <w:pStyle w:val="Formatlibre"/>
              <w:rPr>
                <w:rFonts w:ascii="Arial" w:hAnsi="Arial" w:cs="Arial"/>
                <w:sz w:val="20"/>
                <w:szCs w:val="20"/>
                <w:highlight w:val="yellow"/>
              </w:rPr>
            </w:pPr>
            <w:r>
              <w:rPr>
                <w:rFonts w:ascii="Arial" w:hAnsi="Arial" w:cs="Arial"/>
                <w:sz w:val="20"/>
                <w:szCs w:val="20"/>
                <w:highlight w:val="yellow"/>
                <w:lang w:val="en"/>
              </w:rPr>
              <w:t>Finally, the contractor must have understood the risks of the operation, what a joint activity is and what they must do.</w:t>
            </w:r>
          </w:p>
          <w:p w:rsidR="00036A7A" w:rsidRPr="00036A7A" w:rsidRDefault="00036A7A" w:rsidP="00B84294">
            <w:pPr>
              <w:pStyle w:val="Formatlibre"/>
              <w:rPr>
                <w:rFonts w:ascii="Arial" w:hAnsi="Arial" w:cs="Arial"/>
                <w:sz w:val="20"/>
                <w:szCs w:val="20"/>
                <w:highlight w:val="yellow"/>
              </w:rPr>
            </w:pPr>
            <w:r>
              <w:rPr>
                <w:rFonts w:ascii="Arial" w:hAnsi="Arial" w:cs="Arial"/>
                <w:sz w:val="20"/>
                <w:szCs w:val="20"/>
                <w:highlight w:val="yellow"/>
                <w:lang w:val="en"/>
              </w:rPr>
              <w:t>The Total operators must focus on the regulations they have read and the matrix to prepare for this discussion.</w:t>
            </w:r>
          </w:p>
          <w:p w:rsidR="001D551E" w:rsidRDefault="001D551E" w:rsidP="00B84294">
            <w:pPr>
              <w:pStyle w:val="Formatlibre"/>
              <w:rPr>
                <w:rFonts w:ascii="Arial" w:hAnsi="Arial" w:cs="Arial"/>
                <w:sz w:val="20"/>
                <w:szCs w:val="20"/>
              </w:rPr>
            </w:pPr>
          </w:p>
          <w:p w:rsidR="002B1CED" w:rsidRDefault="002B1CED" w:rsidP="00B84294">
            <w:pPr>
              <w:pStyle w:val="Formatlibre"/>
              <w:rPr>
                <w:rFonts w:ascii="Arial" w:hAnsi="Arial" w:cs="Arial"/>
                <w:sz w:val="20"/>
                <w:szCs w:val="20"/>
              </w:rPr>
            </w:pPr>
            <w:r>
              <w:rPr>
                <w:rFonts w:ascii="Arial" w:hAnsi="Arial" w:cs="Arial"/>
                <w:sz w:val="20"/>
                <w:szCs w:val="20"/>
                <w:lang w:val="en"/>
              </w:rPr>
              <w:t xml:space="preserve">Once the simulation is finished: </w:t>
            </w:r>
            <w:r>
              <w:rPr>
                <w:rFonts w:ascii="Arial" w:hAnsi="Arial" w:cs="Arial"/>
                <w:b/>
                <w:bCs/>
                <w:sz w:val="20"/>
                <w:szCs w:val="20"/>
                <w:lang w:val="en"/>
              </w:rPr>
              <w:t>ask</w:t>
            </w:r>
            <w:r>
              <w:rPr>
                <w:rFonts w:ascii="Arial" w:hAnsi="Arial" w:cs="Arial"/>
                <w:sz w:val="20"/>
                <w:szCs w:val="20"/>
                <w:lang w:val="en"/>
              </w:rPr>
              <w:t xml:space="preserve"> the contractor what they have understood.</w:t>
            </w:r>
          </w:p>
          <w:p w:rsidR="001D551E" w:rsidRDefault="002B1CED" w:rsidP="00B84294">
            <w:pPr>
              <w:pStyle w:val="Formatlibre"/>
              <w:rPr>
                <w:rFonts w:ascii="Arial" w:hAnsi="Arial" w:cs="Arial"/>
                <w:sz w:val="20"/>
                <w:szCs w:val="20"/>
              </w:rPr>
            </w:pPr>
            <w:r>
              <w:rPr>
                <w:rFonts w:ascii="Arial" w:hAnsi="Arial" w:cs="Arial"/>
                <w:sz w:val="20"/>
                <w:szCs w:val="20"/>
                <w:lang w:val="en"/>
              </w:rPr>
              <w:t xml:space="preserve">Then </w:t>
            </w:r>
            <w:r>
              <w:rPr>
                <w:rFonts w:ascii="Arial" w:hAnsi="Arial" w:cs="Arial"/>
                <w:b/>
                <w:bCs/>
                <w:sz w:val="20"/>
                <w:szCs w:val="20"/>
                <w:lang w:val="en"/>
              </w:rPr>
              <w:t>ask</w:t>
            </w:r>
            <w:r>
              <w:rPr>
                <w:rFonts w:ascii="Arial" w:hAnsi="Arial" w:cs="Arial"/>
                <w:sz w:val="20"/>
                <w:szCs w:val="20"/>
                <w:lang w:val="en"/>
              </w:rPr>
              <w:t xml:space="preserve"> all the participants if all the points were mentioned and what should be to be added as additional information.</w:t>
            </w:r>
          </w:p>
          <w:p w:rsidR="001D551E" w:rsidRDefault="001D551E" w:rsidP="00B84294">
            <w:pPr>
              <w:pStyle w:val="Formatlibre"/>
              <w:rPr>
                <w:rFonts w:ascii="Arial" w:hAnsi="Arial" w:cs="Arial"/>
                <w:sz w:val="20"/>
                <w:szCs w:val="20"/>
              </w:rPr>
            </w:pPr>
          </w:p>
          <w:p w:rsidR="001D551E" w:rsidRPr="008039E6" w:rsidRDefault="002B1CED" w:rsidP="00B84294">
            <w:pPr>
              <w:pStyle w:val="Formatlibre"/>
              <w:rPr>
                <w:rFonts w:ascii="Arial" w:hAnsi="Arial" w:cs="Arial"/>
                <w:sz w:val="20"/>
                <w:szCs w:val="20"/>
              </w:rPr>
            </w:pPr>
            <w:r>
              <w:rPr>
                <w:rFonts w:ascii="Arial" w:hAnsi="Arial" w:cs="Arial"/>
                <w:sz w:val="20"/>
                <w:szCs w:val="20"/>
                <w:lang w:val="en"/>
              </w:rPr>
              <w:t>Summarize the key points of the site/subsidiary regulation.</w:t>
            </w:r>
          </w:p>
          <w:p w:rsidR="00B52904" w:rsidRDefault="00B52904" w:rsidP="00B84294">
            <w:pPr>
              <w:pStyle w:val="Formatlibre"/>
              <w:rPr>
                <w:rFonts w:ascii="Arial" w:hAnsi="Arial" w:cs="Arial"/>
                <w:sz w:val="20"/>
                <w:szCs w:val="20"/>
                <w:highlight w:val="yellow"/>
              </w:rPr>
            </w:pPr>
          </w:p>
          <w:p w:rsidR="00B52904" w:rsidRDefault="00B52904" w:rsidP="00B84294">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highlight w:val="yellow"/>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en"/>
              </w:rPr>
              <w:t>Slide with examples of incidents related to joint activity (e.g. falling objects).</w:t>
            </w:r>
          </w:p>
          <w:p w:rsidR="005A6A04" w:rsidRPr="005A6A04" w:rsidRDefault="005A6A04" w:rsidP="00A255E6">
            <w:pPr>
              <w:rPr>
                <w:rFonts w:ascii="Arial" w:eastAsia="Helvetica" w:hAnsi="Arial" w:cs="Arial"/>
                <w:color w:val="000000"/>
                <w:sz w:val="20"/>
                <w:szCs w:val="20"/>
                <w:highlight w:val="yellow"/>
              </w:rPr>
            </w:pPr>
          </w:p>
          <w:p w:rsidR="005A6A04" w:rsidRDefault="005A6A04" w:rsidP="00A255E6">
            <w:pPr>
              <w:rPr>
                <w:highlight w:val="yellow"/>
              </w:rPr>
            </w:pPr>
          </w:p>
          <w:p w:rsidR="005A6A04" w:rsidRDefault="005A6A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en"/>
              </w:rPr>
              <w:t>"Joint activity" golden rule slide</w:t>
            </w:r>
          </w:p>
          <w:p w:rsidR="005A6A04" w:rsidRDefault="005A6A04" w:rsidP="00A255E6">
            <w:pPr>
              <w:rPr>
                <w:highlight w:val="yellow"/>
              </w:rPr>
            </w:pPr>
            <w:r>
              <w:rPr>
                <w:rFonts w:ascii="Arial" w:hAnsi="Arial" w:cs="Arial"/>
                <w:noProof/>
                <w:sz w:val="20"/>
                <w:szCs w:val="20"/>
                <w:lang w:eastAsia="fr-FR"/>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hAnsi="Arial" w:cs="Arial"/>
                <w:noProof/>
                <w:sz w:val="20"/>
                <w:szCs w:val="20"/>
                <w:lang w:eastAsia="fr-FR"/>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Default="00B529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en"/>
              </w:rPr>
              <w:t>Slide (with the title and objectives of the 3 documents)</w:t>
            </w: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513662" w:rsidRDefault="00513662"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2B1CED" w:rsidRDefault="002B1CED"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036A7A" w:rsidRDefault="00036A7A" w:rsidP="00A255E6">
            <w:pPr>
              <w:rPr>
                <w:rFonts w:ascii="Arial" w:eastAsia="Helvetica" w:hAnsi="Arial" w:cs="Arial"/>
                <w:color w:val="000000"/>
                <w:sz w:val="20"/>
                <w:szCs w:val="20"/>
                <w:highlight w:val="yellow"/>
              </w:rPr>
            </w:pPr>
          </w:p>
          <w:p w:rsidR="002B1CED" w:rsidRDefault="002B1CED" w:rsidP="00A255E6">
            <w:pPr>
              <w:rPr>
                <w:highlight w:val="yellow"/>
              </w:rPr>
            </w:pPr>
            <w:r>
              <w:rPr>
                <w:rFonts w:ascii="Arial" w:eastAsia="Helvetica" w:hAnsi="Arial" w:cs="Arial"/>
                <w:color w:val="000000"/>
                <w:sz w:val="20"/>
                <w:szCs w:val="20"/>
                <w:highlight w:val="yellow"/>
                <w:lang w:val="en"/>
              </w:rPr>
              <w:t>Slide summary: key points of the site/subsidiary regulation and the joint activity matrix.</w:t>
            </w:r>
          </w:p>
        </w:tc>
      </w:tr>
      <w:tr w:rsidR="00E50312"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pPr>
            <w:r>
              <w:rPr>
                <w:rFonts w:ascii="Arial" w:hAnsi="Arial" w:cs="Arial"/>
                <w:sz w:val="20"/>
                <w:szCs w:val="20"/>
                <w:lang w:val="en"/>
              </w:rPr>
              <w:t>3. Exercise</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pPr>
            <w:r>
              <w:rPr>
                <w:rFonts w:ascii="Arial" w:hAnsi="Arial" w:cs="Arial"/>
                <w:sz w:val="20"/>
                <w:szCs w:val="20"/>
                <w:lang w:val="en"/>
              </w:rPr>
              <w:t>1 hour 15 minutes -&gt; 2 hours 10 minutes</w:t>
            </w:r>
          </w:p>
        </w:tc>
        <w:tc>
          <w:tcPr>
            <w:tcW w:w="7192" w:type="dxa"/>
            <w:shd w:val="clear" w:color="auto" w:fill="auto"/>
            <w:tcMar>
              <w:top w:w="100" w:type="dxa"/>
              <w:left w:w="100" w:type="dxa"/>
              <w:bottom w:w="100" w:type="dxa"/>
              <w:right w:w="100" w:type="dxa"/>
            </w:tcMar>
          </w:tcPr>
          <w:p w:rsidR="00F646CE" w:rsidRDefault="00F646CE" w:rsidP="00F646CE">
            <w:pPr>
              <w:pStyle w:val="Formatlibre"/>
              <w:rPr>
                <w:rFonts w:ascii="Arial" w:hAnsi="Arial" w:cs="Arial"/>
                <w:sz w:val="20"/>
                <w:szCs w:val="20"/>
                <w:highlight w:val="yellow"/>
              </w:rPr>
            </w:pPr>
            <w:r>
              <w:rPr>
                <w:rFonts w:ascii="Arial" w:hAnsi="Arial" w:cs="Arial"/>
                <w:sz w:val="20"/>
                <w:szCs w:val="20"/>
                <w:highlight w:val="yellow"/>
                <w:lang w:val="en"/>
              </w:rPr>
              <w:t>The aim of this sequence is to analyze the risks associated with a joint activity and to use the joint activity matrix.</w:t>
            </w:r>
          </w:p>
          <w:p w:rsidR="00F646CE" w:rsidRPr="00F646CE" w:rsidRDefault="00F646CE" w:rsidP="00F646CE">
            <w:pPr>
              <w:pStyle w:val="Formatlibre"/>
              <w:rPr>
                <w:rFonts w:ascii="Arial" w:hAnsi="Arial" w:cs="Arial"/>
                <w:sz w:val="20"/>
                <w:szCs w:val="20"/>
              </w:rPr>
            </w:pPr>
            <w:r>
              <w:rPr>
                <w:rFonts w:ascii="Arial" w:hAnsi="Arial" w:cs="Arial"/>
                <w:sz w:val="20"/>
                <w:szCs w:val="20"/>
                <w:lang w:val="en"/>
              </w:rPr>
              <w:t>To do this:</w:t>
            </w:r>
          </w:p>
          <w:p w:rsidR="00F646CE" w:rsidRDefault="00F646CE" w:rsidP="00F646CE">
            <w:pPr>
              <w:pStyle w:val="Formatlibre"/>
              <w:rPr>
                <w:rFonts w:ascii="Arial" w:hAnsi="Arial" w:cs="Arial"/>
                <w:sz w:val="20"/>
                <w:szCs w:val="20"/>
                <w:highlight w:val="yellow"/>
              </w:rPr>
            </w:pPr>
          </w:p>
          <w:p w:rsidR="007A3873" w:rsidRDefault="00F646CE" w:rsidP="00F646CE">
            <w:pPr>
              <w:pStyle w:val="Formatlibre"/>
              <w:rPr>
                <w:rFonts w:ascii="Arial" w:hAnsi="Arial" w:cs="Arial"/>
                <w:sz w:val="20"/>
                <w:szCs w:val="20"/>
              </w:rPr>
            </w:pPr>
            <w:r>
              <w:rPr>
                <w:rFonts w:ascii="Arial" w:hAnsi="Arial" w:cs="Arial"/>
                <w:sz w:val="20"/>
                <w:szCs w:val="20"/>
                <w:lang w:val="en"/>
              </w:rPr>
              <w:t xml:space="preserve">- </w:t>
            </w:r>
            <w:r>
              <w:rPr>
                <w:rFonts w:ascii="Arial" w:hAnsi="Arial" w:cs="Arial"/>
                <w:b/>
                <w:bCs/>
                <w:sz w:val="20"/>
                <w:szCs w:val="20"/>
                <w:lang w:val="en"/>
              </w:rPr>
              <w:t>Propose</w:t>
            </w:r>
            <w:r>
              <w:rPr>
                <w:rFonts w:ascii="Arial" w:hAnsi="Arial" w:cs="Arial"/>
                <w:sz w:val="20"/>
                <w:szCs w:val="20"/>
                <w:lang w:val="en"/>
              </w:rPr>
              <w:t xml:space="preserve"> the following exercise, where everyone will come to the board.</w:t>
            </w:r>
          </w:p>
          <w:p w:rsidR="007A3873" w:rsidRPr="001A3EE2" w:rsidRDefault="007A3873" w:rsidP="00F646CE">
            <w:pPr>
              <w:pStyle w:val="Formatlibre"/>
              <w:rPr>
                <w:rFonts w:ascii="Arial" w:hAnsi="Arial" w:cs="Arial"/>
                <w:i/>
                <w:sz w:val="20"/>
                <w:szCs w:val="20"/>
              </w:rPr>
            </w:pPr>
            <w:r>
              <w:rPr>
                <w:rFonts w:ascii="Arial" w:hAnsi="Arial" w:cs="Arial"/>
                <w:i/>
                <w:iCs/>
                <w:sz w:val="20"/>
                <w:szCs w:val="20"/>
                <w:lang w:val="en"/>
              </w:rPr>
              <w:t>You have about twenty typical activities to complete on-site, each one written on a piece of paper.</w:t>
            </w:r>
          </w:p>
          <w:p w:rsidR="007A3873" w:rsidRPr="001A3EE2" w:rsidRDefault="007A3873" w:rsidP="00F646CE">
            <w:pPr>
              <w:pStyle w:val="Formatlibre"/>
              <w:rPr>
                <w:rFonts w:ascii="Arial" w:hAnsi="Arial" w:cs="Arial"/>
                <w:i/>
                <w:sz w:val="20"/>
                <w:szCs w:val="20"/>
              </w:rPr>
            </w:pPr>
            <w:r>
              <w:rPr>
                <w:rFonts w:ascii="Arial" w:hAnsi="Arial" w:cs="Arial"/>
                <w:i/>
                <w:iCs/>
                <w:sz w:val="20"/>
                <w:szCs w:val="20"/>
                <w:lang w:val="en"/>
              </w:rPr>
              <w:t>On the board, the first participant takes a random activity and assesses the risk.</w:t>
            </w:r>
          </w:p>
          <w:p w:rsidR="000621A7" w:rsidRPr="001A3EE2" w:rsidRDefault="000621A7" w:rsidP="00F646CE">
            <w:pPr>
              <w:pStyle w:val="Formatlibre"/>
              <w:rPr>
                <w:rFonts w:ascii="Arial" w:hAnsi="Arial" w:cs="Arial"/>
                <w:i/>
                <w:sz w:val="20"/>
                <w:szCs w:val="20"/>
              </w:rPr>
            </w:pPr>
            <w:r>
              <w:rPr>
                <w:rFonts w:ascii="Arial" w:hAnsi="Arial" w:cs="Arial"/>
                <w:i/>
                <w:iCs/>
                <w:sz w:val="20"/>
                <w:szCs w:val="20"/>
                <w:lang w:val="en"/>
              </w:rPr>
              <w:t>Then, another comes up to take a second and also provides the risks for this activity.</w:t>
            </w:r>
          </w:p>
          <w:p w:rsidR="000621A7" w:rsidRDefault="000621A7" w:rsidP="00F646CE">
            <w:pPr>
              <w:pStyle w:val="Formatlibre"/>
              <w:rPr>
                <w:rFonts w:ascii="Arial" w:hAnsi="Arial" w:cs="Arial"/>
                <w:sz w:val="20"/>
                <w:szCs w:val="20"/>
              </w:rPr>
            </w:pPr>
            <w:r>
              <w:rPr>
                <w:rFonts w:ascii="Arial" w:hAnsi="Arial" w:cs="Arial"/>
                <w:sz w:val="20"/>
                <w:szCs w:val="20"/>
                <w:lang w:val="en"/>
              </w:rPr>
              <w:t>Finally, group the two participants together and ask them to analyze the risks, each from their point of view, if their own activity was close to that of their colleague's.</w:t>
            </w:r>
          </w:p>
          <w:p w:rsidR="000621A7" w:rsidRDefault="000621A7" w:rsidP="00F646CE">
            <w:pPr>
              <w:pStyle w:val="Formatlibre"/>
              <w:rPr>
                <w:rFonts w:ascii="Arial" w:hAnsi="Arial" w:cs="Arial"/>
                <w:sz w:val="20"/>
                <w:szCs w:val="20"/>
              </w:rPr>
            </w:pPr>
            <w:r>
              <w:rPr>
                <w:rFonts w:ascii="Arial" w:hAnsi="Arial" w:cs="Arial"/>
                <w:sz w:val="20"/>
                <w:szCs w:val="20"/>
                <w:lang w:val="en"/>
              </w:rPr>
              <w:t>Each of them will then present their risk analysis.</w:t>
            </w:r>
          </w:p>
          <w:p w:rsidR="000621A7" w:rsidRDefault="000621A7" w:rsidP="00F646CE">
            <w:pPr>
              <w:pStyle w:val="Formatlibre"/>
              <w:rPr>
                <w:rFonts w:ascii="Arial" w:hAnsi="Arial" w:cs="Arial"/>
                <w:sz w:val="20"/>
                <w:szCs w:val="20"/>
              </w:rPr>
            </w:pPr>
            <w:r>
              <w:rPr>
                <w:rFonts w:ascii="Arial" w:hAnsi="Arial" w:cs="Arial"/>
                <w:sz w:val="20"/>
                <w:szCs w:val="20"/>
                <w:lang w:val="en"/>
              </w:rPr>
              <w:t>Finally, as trainer, identify the common points in the risks related to the joint activity.</w:t>
            </w:r>
          </w:p>
          <w:p w:rsidR="000621A7" w:rsidRDefault="000621A7" w:rsidP="00F646CE">
            <w:pPr>
              <w:pStyle w:val="Formatlibre"/>
              <w:rPr>
                <w:rFonts w:ascii="Arial" w:hAnsi="Arial" w:cs="Arial"/>
                <w:sz w:val="20"/>
                <w:szCs w:val="20"/>
              </w:rPr>
            </w:pPr>
          </w:p>
          <w:p w:rsidR="00F646CE" w:rsidRDefault="00F646CE" w:rsidP="00F646CE">
            <w:pPr>
              <w:pStyle w:val="Formatlibre"/>
              <w:rPr>
                <w:rFonts w:ascii="Arial" w:hAnsi="Arial" w:cs="Arial"/>
                <w:sz w:val="20"/>
                <w:szCs w:val="20"/>
              </w:rPr>
            </w:pPr>
            <w:r>
              <w:rPr>
                <w:rFonts w:ascii="Arial" w:hAnsi="Arial" w:cs="Arial"/>
                <w:sz w:val="20"/>
                <w:szCs w:val="20"/>
                <w:lang w:val="en"/>
              </w:rPr>
              <w:t xml:space="preserve">Once complete, organize a discussion (short because this is not the objective) on the type of precautions that could be put in place and on which document everything should be formalized. </w:t>
            </w:r>
          </w:p>
          <w:p w:rsidR="00F646CE" w:rsidRDefault="00F646CE" w:rsidP="00F646CE">
            <w:pPr>
              <w:pStyle w:val="Formatlibre"/>
              <w:rPr>
                <w:rFonts w:ascii="Arial" w:hAnsi="Arial" w:cs="Arial"/>
                <w:sz w:val="20"/>
                <w:szCs w:val="20"/>
              </w:rPr>
            </w:pPr>
          </w:p>
          <w:p w:rsidR="00E50312" w:rsidRPr="000621A7" w:rsidRDefault="007A3873" w:rsidP="007A3873">
            <w:pPr>
              <w:pStyle w:val="Formatlibre"/>
              <w:rPr>
                <w:rFonts w:ascii="Arial" w:hAnsi="Arial" w:cs="Arial"/>
                <w:sz w:val="20"/>
                <w:szCs w:val="20"/>
              </w:rPr>
            </w:pPr>
            <w:r>
              <w:rPr>
                <w:rFonts w:ascii="Arial" w:hAnsi="Arial" w:cs="Arial"/>
                <w:sz w:val="20"/>
                <w:szCs w:val="20"/>
                <w:lang w:val="en"/>
              </w:rPr>
              <w:t xml:space="preserve">- In summary, </w:t>
            </w:r>
            <w:r>
              <w:rPr>
                <w:rFonts w:ascii="Arial" w:hAnsi="Arial" w:cs="Arial"/>
                <w:b/>
                <w:bCs/>
                <w:sz w:val="20"/>
                <w:szCs w:val="20"/>
                <w:lang w:val="en"/>
              </w:rPr>
              <w:t>look at</w:t>
            </w:r>
            <w:r>
              <w:rPr>
                <w:rFonts w:ascii="Arial" w:hAnsi="Arial" w:cs="Arial"/>
                <w:sz w:val="20"/>
                <w:szCs w:val="20"/>
                <w:lang w:val="en"/>
              </w:rPr>
              <w:t xml:space="preserve"> the measures that have been defined in the selected feedback in order to correct the exercise.</w:t>
            </w:r>
          </w:p>
        </w:tc>
        <w:tc>
          <w:tcPr>
            <w:tcW w:w="6095" w:type="dxa"/>
            <w:shd w:val="clear" w:color="auto" w:fill="auto"/>
            <w:tcMar>
              <w:top w:w="100" w:type="dxa"/>
              <w:left w:w="100" w:type="dxa"/>
              <w:bottom w:w="100" w:type="dxa"/>
              <w:right w:w="100" w:type="dxa"/>
            </w:tcMar>
          </w:tcPr>
          <w:p w:rsidR="00E50312" w:rsidRDefault="00E50312"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highlight w:val="yellow"/>
              </w:rPr>
            </w:pPr>
          </w:p>
          <w:p w:rsidR="000621A7" w:rsidRDefault="000621A7" w:rsidP="00A255E6">
            <w:pPr>
              <w:rPr>
                <w:rFonts w:ascii="Arial" w:eastAsia="Helvetica" w:hAnsi="Arial" w:cs="Arial"/>
                <w:color w:val="000000"/>
                <w:sz w:val="20"/>
                <w:szCs w:val="20"/>
                <w:highlight w:val="yellow"/>
              </w:rPr>
            </w:pPr>
          </w:p>
          <w:p w:rsidR="000621A7" w:rsidRDefault="000621A7" w:rsidP="00A255E6">
            <w:pPr>
              <w:rPr>
                <w:highlight w:val="yellow"/>
              </w:rPr>
            </w:pPr>
            <w:r>
              <w:rPr>
                <w:rFonts w:ascii="Arial" w:eastAsia="Helvetica" w:hAnsi="Arial" w:cs="Arial"/>
                <w:color w:val="000000"/>
                <w:sz w:val="20"/>
                <w:szCs w:val="20"/>
                <w:highlight w:val="yellow"/>
                <w:lang w:val="en"/>
              </w:rPr>
              <w:t>Overview slide with the precautions put in place related to the site/subsidiary feedback.</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Default="00FE1AD1" w:rsidP="00FE1AD1">
            <w:pPr>
              <w:pStyle w:val="Formatlibre"/>
              <w:jc w:val="right"/>
              <w:rPr>
                <w:rFonts w:ascii="Arial" w:hAnsi="Arial" w:cs="Arial"/>
                <w:sz w:val="20"/>
                <w:szCs w:val="20"/>
              </w:rPr>
            </w:pPr>
            <w:r>
              <w:rPr>
                <w:rFonts w:ascii="Arial" w:hAnsi="Arial" w:cs="Arial"/>
                <w:sz w:val="20"/>
                <w:szCs w:val="20"/>
                <w:lang w:val="en"/>
              </w:rPr>
              <w:t>4. Establish the link with participants' daily life</w:t>
            </w:r>
          </w:p>
          <w:p w:rsidR="00FE1AD1" w:rsidRDefault="00FE1AD1" w:rsidP="00FE1AD1">
            <w:pPr>
              <w:pStyle w:val="Formatlibre"/>
              <w:jc w:val="right"/>
              <w:rPr>
                <w:rFonts w:ascii="Arial" w:hAnsi="Arial" w:cs="Arial"/>
                <w:sz w:val="20"/>
                <w:szCs w:val="20"/>
              </w:rPr>
            </w:pPr>
          </w:p>
          <w:p w:rsidR="002B1CED" w:rsidRDefault="00FE1AD1" w:rsidP="00FE1AD1">
            <w:pPr>
              <w:pStyle w:val="Formatlibre"/>
              <w:jc w:val="right"/>
              <w:rPr>
                <w:rFonts w:ascii="Arial" w:hAnsi="Arial" w:cs="Arial"/>
                <w:sz w:val="20"/>
                <w:szCs w:val="20"/>
              </w:rPr>
            </w:pPr>
            <w:r>
              <w:rPr>
                <w:rFonts w:ascii="Arial" w:hAnsi="Arial" w:cs="Arial"/>
                <w:sz w:val="20"/>
                <w:szCs w:val="20"/>
                <w:lang w:val="en"/>
              </w:rPr>
              <w:t>20 minutes - &gt; 2 hours 30 minutes</w:t>
            </w:r>
          </w:p>
        </w:tc>
        <w:tc>
          <w:tcPr>
            <w:tcW w:w="7192" w:type="dxa"/>
            <w:shd w:val="clear" w:color="auto" w:fill="auto"/>
            <w:tcMar>
              <w:top w:w="100" w:type="dxa"/>
              <w:left w:w="100" w:type="dxa"/>
              <w:bottom w:w="100" w:type="dxa"/>
              <w:right w:w="100" w:type="dxa"/>
            </w:tcMar>
          </w:tcPr>
          <w:p w:rsidR="000621A7" w:rsidRDefault="000621A7" w:rsidP="000621A7">
            <w:pPr>
              <w:pStyle w:val="Formatlibre"/>
              <w:rPr>
                <w:rFonts w:ascii="Arial" w:hAnsi="Arial" w:cs="Arial"/>
                <w:sz w:val="20"/>
                <w:szCs w:val="20"/>
                <w:highlight w:val="yellow"/>
              </w:rPr>
            </w:pPr>
            <w:r>
              <w:rPr>
                <w:rFonts w:ascii="Arial" w:hAnsi="Arial" w:cs="Arial"/>
                <w:sz w:val="20"/>
                <w:szCs w:val="20"/>
                <w:highlight w:val="yellow"/>
                <w:lang w:val="en"/>
              </w:rPr>
              <w:t>The aim of this sequence is to establish the link between the messages seen during the day and the day-to-day work of participants.</w:t>
            </w:r>
          </w:p>
          <w:p w:rsidR="002B1CED" w:rsidRDefault="002B1CED"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sz w:val="20"/>
                <w:szCs w:val="20"/>
                <w:highlight w:val="yellow"/>
              </w:rPr>
            </w:pPr>
            <w:r>
              <w:rPr>
                <w:rFonts w:ascii="Arial" w:hAnsi="Arial" w:cs="Arial"/>
                <w:b/>
                <w:bCs/>
                <w:sz w:val="20"/>
                <w:szCs w:val="20"/>
                <w:highlight w:val="yellow"/>
                <w:lang w:val="en"/>
              </w:rPr>
              <w:t>Ask</w:t>
            </w:r>
            <w:r>
              <w:rPr>
                <w:rFonts w:ascii="Arial" w:hAnsi="Arial" w:cs="Arial"/>
                <w:sz w:val="20"/>
                <w:szCs w:val="20"/>
                <w:highlight w:val="yellow"/>
                <w:lang w:val="en"/>
              </w:rPr>
              <w:t xml:space="preserve"> participants to answer the following questions individually:</w:t>
            </w:r>
          </w:p>
          <w:p w:rsidR="00943DE3" w:rsidRPr="00943DE3" w:rsidRDefault="00943DE3" w:rsidP="00943DE3">
            <w:pPr>
              <w:pStyle w:val="Formatlibre"/>
              <w:numPr>
                <w:ilvl w:val="0"/>
                <w:numId w:val="8"/>
              </w:numPr>
              <w:rPr>
                <w:rFonts w:ascii="Arial" w:hAnsi="Arial" w:cs="Arial"/>
                <w:i/>
                <w:sz w:val="20"/>
                <w:szCs w:val="20"/>
              </w:rPr>
            </w:pPr>
            <w:r>
              <w:rPr>
                <w:rFonts w:ascii="Arial" w:hAnsi="Arial" w:cs="Arial"/>
                <w:i/>
                <w:iCs/>
                <w:sz w:val="20"/>
                <w:szCs w:val="20"/>
                <w:lang w:val="en"/>
              </w:rPr>
              <w:t xml:space="preserve">“What have you retained and what are the points of vigilance for your day-to-day work?” </w:t>
            </w:r>
          </w:p>
          <w:p w:rsidR="00943DE3" w:rsidRPr="00943DE3" w:rsidRDefault="00943DE3" w:rsidP="00943DE3">
            <w:pPr>
              <w:pStyle w:val="Formatlibre"/>
              <w:numPr>
                <w:ilvl w:val="0"/>
                <w:numId w:val="8"/>
              </w:numPr>
              <w:rPr>
                <w:rFonts w:ascii="Arial" w:hAnsi="Arial" w:cs="Arial"/>
                <w:i/>
                <w:sz w:val="20"/>
                <w:szCs w:val="20"/>
              </w:rPr>
            </w:pPr>
            <w:r>
              <w:rPr>
                <w:rFonts w:ascii="Arial" w:hAnsi="Arial" w:cs="Arial"/>
                <w:i/>
                <w:iCs/>
                <w:sz w:val="20"/>
                <w:szCs w:val="20"/>
                <w:lang w:val="en"/>
              </w:rPr>
              <w:t>“What role do you play in joint activity?”</w:t>
            </w:r>
          </w:p>
          <w:p w:rsidR="00943DE3" w:rsidRDefault="00943DE3" w:rsidP="00943DE3">
            <w:pPr>
              <w:pStyle w:val="Formatlibre"/>
              <w:rPr>
                <w:rFonts w:ascii="Arial" w:hAnsi="Arial" w:cs="Arial"/>
                <w:sz w:val="20"/>
                <w:szCs w:val="20"/>
                <w:highlight w:val="yellow"/>
              </w:rPr>
            </w:pPr>
          </w:p>
          <w:p w:rsid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val="en"/>
              </w:rPr>
              <w:t xml:space="preserve">Organize a quick round table discussion on the answers. </w:t>
            </w:r>
          </w:p>
          <w:p w:rsidR="00943DE3" w:rsidRDefault="00943DE3" w:rsidP="00943DE3">
            <w:pPr>
              <w:pStyle w:val="Formatlibre"/>
              <w:rPr>
                <w:rFonts w:ascii="Arial" w:hAnsi="Arial" w:cs="Arial"/>
                <w:b/>
                <w:sz w:val="20"/>
                <w:szCs w:val="20"/>
                <w:highlight w:val="yellow"/>
              </w:rPr>
            </w:pPr>
          </w:p>
          <w:p w:rsidR="00943DE3" w:rsidRP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val="en"/>
              </w:rPr>
              <w:t>Thank everyone.</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54" w:rsidRDefault="00E56254">
      <w:r>
        <w:separator/>
      </w:r>
    </w:p>
  </w:endnote>
  <w:endnote w:type="continuationSeparator" w:id="0">
    <w:p w:rsidR="00E56254" w:rsidRDefault="00E5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674"/>
      <w:docPartObj>
        <w:docPartGallery w:val="Page Numbers (Bottom of Page)"/>
        <w:docPartUnique/>
      </w:docPartObj>
    </w:sdtPr>
    <w:sdtEndPr/>
    <w:sdtContent>
      <w:p w:rsidR="00AD6D31" w:rsidRDefault="007B47C6">
        <w:pPr>
          <w:pStyle w:val="Pieddepage"/>
          <w:jc w:val="right"/>
        </w:pPr>
        <w:r>
          <w:fldChar w:fldCharType="begin"/>
        </w:r>
        <w:r>
          <w:instrText xml:space="preserve"> PAGE   \* MERGEFORMAT </w:instrText>
        </w:r>
        <w:r>
          <w:fldChar w:fldCharType="separate"/>
        </w:r>
        <w:r w:rsidRPr="007B47C6">
          <w:rPr>
            <w:noProof/>
            <w:lang w:val="en"/>
          </w:rPr>
          <w:t>6</w:t>
        </w:r>
        <w:r>
          <w:rPr>
            <w:noProof/>
            <w:lang w:val="en"/>
          </w:rPr>
          <w:fldChar w:fldCharType="end"/>
        </w:r>
      </w:p>
    </w:sdtContent>
  </w:sdt>
  <w:p w:rsidR="00AD6D31" w:rsidRDefault="00AD6D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54" w:rsidRDefault="00E56254">
      <w:r>
        <w:separator/>
      </w:r>
    </w:p>
  </w:footnote>
  <w:footnote w:type="continuationSeparator" w:id="0">
    <w:p w:rsidR="00E56254" w:rsidRDefault="00E5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3F2295" w:rsidRDefault="00AD6D31" w:rsidP="00AD4C99">
          <w:pPr>
            <w:pStyle w:val="Titre1"/>
            <w:spacing w:before="0"/>
            <w:ind w:right="11"/>
            <w:jc w:val="center"/>
            <w:rPr>
              <w:sz w:val="22"/>
              <w:szCs w:val="22"/>
            </w:rPr>
          </w:pPr>
          <w:r>
            <w:rPr>
              <w:rFonts w:ascii="Helvetica" w:eastAsia="Times New Roman" w:hAnsi="Helvetica"/>
              <w:color w:val="004164"/>
              <w:szCs w:val="32"/>
              <w:lang w:val="en"/>
            </w:rPr>
            <w:t>Trainer guide – 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3.2 – V2</w:t>
          </w:r>
        </w:p>
      </w:tc>
    </w:tr>
  </w:tbl>
  <w:p w:rsidR="00AD6D31" w:rsidRDefault="00AD6D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n"/>
            </w:rPr>
            <w:t>HSE integration kit</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val="en"/>
            </w:rPr>
            <w:t>Trainer guide – TCT 3.2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n"/>
            </w:rPr>
            <w:t>TCT 3.2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B47C6"/>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72FA51-0B71-4FE6-A083-7E7EB84CC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6</Pages>
  <Words>1358</Words>
  <Characters>7469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581</cp:revision>
  <cp:lastPrinted>2016-08-08T12:58:00Z</cp:lastPrinted>
  <dcterms:created xsi:type="dcterms:W3CDTF">2016-08-08T14:38:00Z</dcterms:created>
  <dcterms:modified xsi:type="dcterms:W3CDTF">2017-06-08T20:05:00Z</dcterms:modified>
</cp:coreProperties>
</file>