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59" w:rsidRDefault="00027A59" w:rsidP="00C74AFA">
      <w:pPr>
        <w:pStyle w:val="Corps"/>
        <w:rPr>
          <w:rFonts w:ascii="Arial" w:hAnsi="Arial" w:cs="Arial"/>
          <w:b/>
          <w:bCs/>
          <w:sz w:val="48"/>
          <w:szCs w:val="48"/>
        </w:rPr>
      </w:pPr>
    </w:p>
    <w:p w:rsidR="00550908" w:rsidRPr="0061045C" w:rsidRDefault="00011117" w:rsidP="00C74AFA">
      <w:pPr>
        <w:pStyle w:val="Corps"/>
        <w:rPr>
          <w:rFonts w:ascii="Arial" w:hAnsi="Arial" w:cs="Arial"/>
          <w:b/>
          <w:bCs/>
          <w:sz w:val="48"/>
          <w:szCs w:val="48"/>
          <w:lang w:val="it-IT"/>
        </w:rPr>
      </w:pPr>
      <w:r>
        <w:rPr>
          <w:rFonts w:ascii="Arial" w:hAnsi="Arial" w:cs="Arial"/>
          <w:b/>
          <w:bCs/>
          <w:sz w:val="48"/>
          <w:szCs w:val="48"/>
          <w:lang w:val="it"/>
        </w:rPr>
        <w:t>Fattori umani, Segnali deboli e Comunicazione</w:t>
      </w:r>
    </w:p>
    <w:p w:rsidR="00C74AFA" w:rsidRPr="0061045C" w:rsidRDefault="00C74AFA">
      <w:pPr>
        <w:pStyle w:val="Corps"/>
        <w:rPr>
          <w:rFonts w:ascii="Arial" w:hAnsi="Arial" w:cs="Arial"/>
          <w:lang w:val="it-IT"/>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A068EE" w:rsidRPr="00957ABE" w:rsidTr="009F243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61045C" w:rsidRDefault="00C74AFA" w:rsidP="00A10B3D">
            <w:pPr>
              <w:pStyle w:val="Sous-section2"/>
              <w:tabs>
                <w:tab w:val="right" w:pos="14379"/>
              </w:tabs>
              <w:rPr>
                <w:rFonts w:ascii="Arial" w:hAnsi="Arial" w:cs="Arial"/>
                <w:u w:val="single"/>
                <w:lang w:val="it-IT"/>
              </w:rPr>
            </w:pPr>
            <w:r>
              <w:rPr>
                <w:rFonts w:ascii="Arial" w:hAnsi="Arial" w:cs="Arial"/>
                <w:u w:val="single"/>
                <w:lang w:val="it"/>
              </w:rPr>
              <w:t>Riepilogo degli obiettivi di questo modulo:</w:t>
            </w:r>
          </w:p>
          <w:p w:rsidR="00B8283D" w:rsidRPr="0061045C" w:rsidRDefault="00C74AFA" w:rsidP="00B8283D">
            <w:pPr>
              <w:pStyle w:val="Paragraphedeliste"/>
              <w:ind w:left="0"/>
              <w:rPr>
                <w:rFonts w:ascii="Arial" w:hAnsi="Arial" w:cs="Arial"/>
                <w:lang w:val="it-IT"/>
              </w:rPr>
            </w:pPr>
            <w:r>
              <w:rPr>
                <w:rFonts w:ascii="Arial" w:hAnsi="Arial" w:cs="Arial"/>
                <w:lang w:val="it"/>
              </w:rPr>
              <w:t>Alla fine del modulo, i partecipanti:</w:t>
            </w:r>
          </w:p>
          <w:p w:rsidR="00011117" w:rsidRPr="0061045C" w:rsidRDefault="00011117" w:rsidP="00011117">
            <w:pPr>
              <w:pStyle w:val="Paragraphedeliste"/>
              <w:numPr>
                <w:ilvl w:val="0"/>
                <w:numId w:val="27"/>
              </w:numPr>
              <w:rPr>
                <w:rFonts w:ascii="Arial" w:hAnsi="Arial" w:cs="Arial"/>
                <w:lang w:val="it-IT"/>
              </w:rPr>
            </w:pPr>
            <w:r>
              <w:rPr>
                <w:rFonts w:ascii="Arial" w:hAnsi="Arial" w:cs="Arial"/>
                <w:lang w:val="it"/>
              </w:rPr>
              <w:t>Capiscono che il fattore umano, in materia di sicurezza, è caratterizzato da:</w:t>
            </w:r>
          </w:p>
          <w:p w:rsidR="00011117" w:rsidRPr="00011117" w:rsidRDefault="00011117" w:rsidP="00011117">
            <w:pPr>
              <w:pStyle w:val="Paragraphedeliste"/>
              <w:numPr>
                <w:ilvl w:val="1"/>
                <w:numId w:val="27"/>
              </w:numPr>
              <w:rPr>
                <w:rFonts w:ascii="Arial" w:hAnsi="Arial" w:cs="Arial"/>
              </w:rPr>
            </w:pPr>
            <w:r>
              <w:rPr>
                <w:rFonts w:ascii="Arial" w:hAnsi="Arial" w:cs="Arial"/>
                <w:lang w:val="it"/>
              </w:rPr>
              <w:t xml:space="preserve">La percezione del rischio </w:t>
            </w:r>
          </w:p>
          <w:p w:rsidR="00011117" w:rsidRPr="00011117" w:rsidRDefault="00011117" w:rsidP="00011117">
            <w:pPr>
              <w:pStyle w:val="Paragraphedeliste"/>
              <w:numPr>
                <w:ilvl w:val="1"/>
                <w:numId w:val="27"/>
              </w:numPr>
              <w:rPr>
                <w:rFonts w:ascii="Arial" w:hAnsi="Arial" w:cs="Arial"/>
              </w:rPr>
            </w:pPr>
            <w:r>
              <w:rPr>
                <w:rFonts w:ascii="Arial" w:hAnsi="Arial" w:cs="Arial"/>
                <w:lang w:val="it"/>
              </w:rPr>
              <w:t>La valutazione del rischio</w:t>
            </w:r>
          </w:p>
          <w:p w:rsidR="00011117" w:rsidRPr="00011117" w:rsidRDefault="00011117" w:rsidP="00011117">
            <w:pPr>
              <w:pStyle w:val="Paragraphedeliste"/>
              <w:numPr>
                <w:ilvl w:val="1"/>
                <w:numId w:val="27"/>
              </w:numPr>
              <w:rPr>
                <w:rFonts w:ascii="Arial" w:hAnsi="Arial" w:cs="Arial"/>
              </w:rPr>
            </w:pPr>
            <w:r>
              <w:rPr>
                <w:rFonts w:ascii="Arial" w:hAnsi="Arial" w:cs="Arial"/>
                <w:lang w:val="it"/>
              </w:rPr>
              <w:t>L’assunzione del rischio</w:t>
            </w:r>
          </w:p>
          <w:p w:rsidR="00011117" w:rsidRPr="0061045C" w:rsidRDefault="00011117" w:rsidP="00011117">
            <w:pPr>
              <w:pStyle w:val="Paragraphedeliste"/>
              <w:numPr>
                <w:ilvl w:val="0"/>
                <w:numId w:val="27"/>
              </w:numPr>
              <w:rPr>
                <w:rFonts w:ascii="Arial" w:hAnsi="Arial" w:cs="Arial"/>
                <w:lang w:val="it-IT"/>
              </w:rPr>
            </w:pPr>
            <w:r>
              <w:rPr>
                <w:rFonts w:ascii="Arial" w:hAnsi="Arial" w:cs="Arial"/>
                <w:lang w:val="it"/>
              </w:rPr>
              <w:t>Comprendono cosa sono i segnali deboli.</w:t>
            </w:r>
          </w:p>
          <w:p w:rsidR="00011117" w:rsidRPr="0061045C" w:rsidRDefault="00011117" w:rsidP="00011117">
            <w:pPr>
              <w:pStyle w:val="Paragraphedeliste"/>
              <w:numPr>
                <w:ilvl w:val="0"/>
                <w:numId w:val="27"/>
              </w:numPr>
              <w:rPr>
                <w:rFonts w:ascii="Arial" w:hAnsi="Arial" w:cs="Arial"/>
                <w:lang w:val="it-IT"/>
              </w:rPr>
            </w:pPr>
            <w:r>
              <w:rPr>
                <w:rFonts w:ascii="Arial" w:hAnsi="Arial" w:cs="Arial"/>
                <w:lang w:val="it"/>
              </w:rPr>
              <w:t>Comprendono l'importanza della comunicazione interpersonale nella gestione dei rischi (anche tenendo conto delle differenze culturali)</w:t>
            </w:r>
          </w:p>
          <w:p w:rsidR="00D230DC" w:rsidRPr="00011117" w:rsidRDefault="00011117" w:rsidP="00B8283D">
            <w:pPr>
              <w:pStyle w:val="Paragraphedeliste"/>
              <w:numPr>
                <w:ilvl w:val="0"/>
                <w:numId w:val="27"/>
              </w:numPr>
              <w:rPr>
                <w:rFonts w:ascii="Arial" w:hAnsi="Arial" w:cs="Arial"/>
              </w:rPr>
            </w:pPr>
            <w:r>
              <w:rPr>
                <w:rFonts w:ascii="Arial" w:hAnsi="Arial" w:cs="Arial"/>
                <w:lang w:val="it"/>
              </w:rPr>
              <w:t>Sanno praticare l'ascolto attivo.</w:t>
            </w:r>
          </w:p>
        </w:tc>
      </w:tr>
    </w:tbl>
    <w:p w:rsidR="002A78CD" w:rsidRPr="00957ABE" w:rsidRDefault="002A78CD">
      <w:pPr>
        <w:pStyle w:val="Corps"/>
        <w:rPr>
          <w:rFonts w:ascii="Arial" w:hAnsi="Arial" w:cs="Arial"/>
          <w:b/>
          <w:bCs/>
          <w:color w:val="353535"/>
        </w:rPr>
      </w:pPr>
    </w:p>
    <w:p w:rsidR="00C74AFA" w:rsidRPr="0061045C" w:rsidRDefault="00C74AFA" w:rsidP="00E231F0">
      <w:pPr>
        <w:pStyle w:val="Corps"/>
        <w:spacing w:after="120"/>
        <w:jc w:val="both"/>
        <w:rPr>
          <w:rFonts w:ascii="Arial" w:hAnsi="Arial" w:cs="Arial"/>
          <w:bCs/>
          <w:color w:val="353535"/>
          <w:lang w:val="it-IT"/>
        </w:rPr>
      </w:pPr>
      <w:r>
        <w:rPr>
          <w:rFonts w:ascii="Arial" w:hAnsi="Arial" w:cs="Arial"/>
          <w:color w:val="353535"/>
          <w:lang w:val="it"/>
        </w:rPr>
        <w:t>Questo documento costituisce la guida del coordinatore. Potete seguirlo poiché contiene tutti gli elementi che permettono di coordinare il modulo, ovvero le istruzioni per gli esercizi, i riferimenti al relativo PowerPoint e/o le varie risorse come i filmati, l’e-learning..., le domande da porre ai partecipanti, gli eventuali esercizi da svolgere.</w:t>
      </w:r>
    </w:p>
    <w:p w:rsidR="00C74AFA" w:rsidRPr="0061045C" w:rsidRDefault="003B727D" w:rsidP="001A61CA">
      <w:pPr>
        <w:pStyle w:val="Corps"/>
        <w:spacing w:after="120"/>
        <w:rPr>
          <w:rFonts w:ascii="Arial" w:hAnsi="Arial" w:cs="Arial"/>
          <w:b/>
          <w:bCs/>
          <w:color w:val="353535"/>
          <w:lang w:val="it-IT"/>
        </w:rPr>
      </w:pPr>
      <w:r>
        <w:rPr>
          <w:rFonts w:ascii="Arial" w:hAnsi="Arial" w:cs="Arial"/>
          <w:b/>
          <w:bCs/>
          <w:color w:val="353535"/>
          <w:lang w:val="it"/>
        </w:rPr>
        <w:t>Attenzione: Occorre completare una slide localmente (slide 35) se necessario, per mostrare le specificità locali (culturali) a livello di comunicazione che i partecipanti non originari del paese dovrebbero conoscere (in particolare se hanno impatto sulla sicurezza: modo di trasmettere le istruzioni, gesti da evitare, ecc.)</w:t>
      </w:r>
    </w:p>
    <w:p w:rsidR="001A61CA" w:rsidRPr="0061045C" w:rsidRDefault="001A61CA" w:rsidP="001A61CA">
      <w:pPr>
        <w:pStyle w:val="Corps"/>
        <w:spacing w:after="120"/>
        <w:rPr>
          <w:rFonts w:ascii="Arial" w:hAnsi="Arial" w:cs="Arial"/>
          <w:b/>
          <w:bCs/>
          <w:color w:val="353535"/>
          <w:lang w:val="it-IT"/>
        </w:rPr>
      </w:pPr>
    </w:p>
    <w:p w:rsidR="00A10B3D" w:rsidRPr="00C74AFA" w:rsidRDefault="00C74AFA" w:rsidP="001A61CA">
      <w:pPr>
        <w:pStyle w:val="Corps"/>
        <w:spacing w:after="120"/>
        <w:rPr>
          <w:rFonts w:ascii="Arial" w:hAnsi="Arial" w:cs="Arial"/>
          <w:b/>
          <w:bCs/>
          <w:color w:val="353535"/>
        </w:rPr>
      </w:pPr>
      <w:r>
        <w:rPr>
          <w:rFonts w:ascii="Arial" w:hAnsi="Arial" w:cs="Arial"/>
          <w:b/>
          <w:bCs/>
          <w:color w:val="000000" w:themeColor="text1"/>
          <w:u w:val="single"/>
          <w:lang w:val="it"/>
        </w:rPr>
        <w:t>Stima della durata:</w:t>
      </w:r>
      <w:r>
        <w:rPr>
          <w:rFonts w:ascii="Arial" w:hAnsi="Arial" w:cs="Arial"/>
          <w:b/>
          <w:bCs/>
          <w:color w:val="000000" w:themeColor="text1"/>
          <w:lang w:val="it"/>
        </w:rPr>
        <w:t xml:space="preserve"> 4</w:t>
      </w:r>
      <w:r w:rsidR="0061045C">
        <w:rPr>
          <w:rFonts w:ascii="Arial" w:hAnsi="Arial" w:cs="Arial"/>
          <w:b/>
          <w:bCs/>
          <w:color w:val="000000" w:themeColor="text1"/>
          <w:lang w:val="it"/>
        </w:rPr>
        <w:t>:</w:t>
      </w:r>
      <w:r>
        <w:rPr>
          <w:rFonts w:ascii="Arial" w:hAnsi="Arial" w:cs="Arial"/>
          <w:b/>
          <w:bCs/>
          <w:color w:val="000000" w:themeColor="text1"/>
          <w:lang w:val="it"/>
        </w:rPr>
        <w:t>15</w:t>
      </w:r>
    </w:p>
    <w:p w:rsidR="009270CB" w:rsidRPr="00957ABE" w:rsidRDefault="009270CB" w:rsidP="001A61CA">
      <w:pPr>
        <w:spacing w:after="120"/>
        <w:outlineLvl w:val="0"/>
        <w:rPr>
          <w:rFonts w:ascii="Arial" w:hAnsi="Arial" w:cs="Arial"/>
          <w:b/>
          <w:bCs/>
          <w:color w:val="000000"/>
          <w:u w:val="single"/>
        </w:rPr>
      </w:pPr>
    </w:p>
    <w:p w:rsidR="0062635E" w:rsidRPr="0061045C" w:rsidRDefault="00B44444" w:rsidP="001A61CA">
      <w:pPr>
        <w:spacing w:after="120"/>
        <w:outlineLvl w:val="0"/>
        <w:rPr>
          <w:rFonts w:ascii="Arial" w:hAnsi="Arial" w:cs="Arial"/>
          <w:b/>
          <w:bCs/>
          <w:color w:val="000000"/>
          <w:lang w:val="it-IT"/>
        </w:rPr>
      </w:pPr>
      <w:r>
        <w:rPr>
          <w:rFonts w:ascii="Arial" w:hAnsi="Arial" w:cs="Arial"/>
          <w:b/>
          <w:bCs/>
          <w:color w:val="000000"/>
          <w:u w:val="single"/>
          <w:lang w:val="it"/>
        </w:rPr>
        <w:t>Modalità didattiche:</w:t>
      </w:r>
      <w:r>
        <w:rPr>
          <w:rFonts w:ascii="Arial" w:hAnsi="Arial" w:cs="Arial"/>
          <w:color w:val="000000"/>
          <w:lang w:val="it"/>
        </w:rPr>
        <w:t xml:space="preserve"> </w:t>
      </w:r>
      <w:r>
        <w:rPr>
          <w:rFonts w:ascii="Arial" w:hAnsi="Arial" w:cs="Arial"/>
          <w:lang w:val="it"/>
        </w:rPr>
        <w:t>Presentazione di persona ed esercizi.</w:t>
      </w:r>
    </w:p>
    <w:p w:rsidR="001A61CA" w:rsidRPr="0061045C" w:rsidRDefault="001A61CA" w:rsidP="001A61CA">
      <w:pPr>
        <w:spacing w:after="120"/>
        <w:jc w:val="both"/>
        <w:rPr>
          <w:rFonts w:ascii="Arial" w:hAnsi="Arial" w:cs="Arial"/>
          <w:lang w:val="it-IT"/>
        </w:rPr>
      </w:pPr>
    </w:p>
    <w:p w:rsidR="00C37D31" w:rsidRPr="0061045C" w:rsidRDefault="00C37D31" w:rsidP="001A61CA">
      <w:pPr>
        <w:spacing w:after="120"/>
        <w:outlineLvl w:val="0"/>
        <w:rPr>
          <w:rFonts w:ascii="Arial" w:hAnsi="Arial" w:cs="Arial"/>
          <w:b/>
          <w:bCs/>
          <w:color w:val="000000"/>
          <w:u w:val="single"/>
          <w:lang w:val="it-IT"/>
        </w:rPr>
      </w:pPr>
      <w:r>
        <w:rPr>
          <w:rFonts w:ascii="Arial" w:hAnsi="Arial" w:cs="Arial"/>
          <w:b/>
          <w:bCs/>
          <w:color w:val="000000"/>
          <w:u w:val="single"/>
          <w:lang w:val="it"/>
        </w:rPr>
        <w:t>Prerequisito:</w:t>
      </w:r>
      <w:r>
        <w:rPr>
          <w:rFonts w:ascii="Arial" w:hAnsi="Arial" w:cs="Arial"/>
          <w:color w:val="000000"/>
          <w:lang w:val="it"/>
        </w:rPr>
        <w:t xml:space="preserve"> TCG e TCAS</w:t>
      </w:r>
    </w:p>
    <w:p w:rsidR="001A61CA" w:rsidRPr="0061045C" w:rsidRDefault="001A61CA" w:rsidP="001A61CA">
      <w:pPr>
        <w:pStyle w:val="Sous-titre"/>
        <w:numPr>
          <w:ilvl w:val="0"/>
          <w:numId w:val="0"/>
        </w:numPr>
        <w:spacing w:before="0" w:after="120"/>
        <w:jc w:val="both"/>
        <w:rPr>
          <w:sz w:val="24"/>
          <w:szCs w:val="24"/>
          <w:u w:val="single"/>
          <w:lang w:val="it-IT"/>
        </w:rPr>
      </w:pPr>
    </w:p>
    <w:p w:rsidR="001A61CA" w:rsidRPr="0061045C" w:rsidRDefault="001A61CA" w:rsidP="001A61CA">
      <w:pPr>
        <w:pStyle w:val="Sous-titre"/>
        <w:numPr>
          <w:ilvl w:val="0"/>
          <w:numId w:val="0"/>
        </w:numPr>
        <w:spacing w:before="0" w:after="120"/>
        <w:contextualSpacing w:val="0"/>
        <w:jc w:val="both"/>
        <w:rPr>
          <w:sz w:val="24"/>
          <w:szCs w:val="24"/>
          <w:u w:val="single"/>
          <w:lang w:val="it-IT"/>
        </w:rPr>
      </w:pPr>
      <w:r>
        <w:rPr>
          <w:bCs/>
          <w:sz w:val="24"/>
          <w:szCs w:val="24"/>
          <w:u w:val="single"/>
          <w:lang w:val="it"/>
        </w:rPr>
        <w:t>Elementi di attenzione per preparare la sequenza:</w:t>
      </w:r>
    </w:p>
    <w:p w:rsidR="0094149C" w:rsidRPr="0061045C" w:rsidRDefault="0094149C" w:rsidP="0094149C">
      <w:pPr>
        <w:rPr>
          <w:rFonts w:asciiTheme="minorHAnsi" w:hAnsiTheme="minorHAnsi" w:cstheme="minorHAnsi"/>
          <w:lang w:val="it-IT"/>
        </w:rPr>
      </w:pPr>
      <w:r>
        <w:rPr>
          <w:rFonts w:asciiTheme="minorHAnsi" w:hAnsiTheme="minorHAnsi" w:cstheme="minorHAnsi"/>
          <w:lang w:val="it"/>
        </w:rPr>
        <w:t xml:space="preserve">I filmati che vi saranno necessari per animare questo modulo in ordine di comparsa: </w:t>
      </w:r>
    </w:p>
    <w:p w:rsidR="0094149C" w:rsidRPr="0061045C" w:rsidRDefault="0094149C" w:rsidP="0094149C">
      <w:pPr>
        <w:rPr>
          <w:rFonts w:asciiTheme="minorHAnsi" w:hAnsiTheme="minorHAnsi" w:cstheme="minorHAnsi"/>
          <w:lang w:val="en-US"/>
        </w:rPr>
      </w:pPr>
      <w:r w:rsidRPr="0061045C">
        <w:rPr>
          <w:rFonts w:asciiTheme="minorHAnsi" w:hAnsiTheme="minorHAnsi" w:cstheme="minorHAnsi"/>
          <w:lang w:val="en-US"/>
        </w:rPr>
        <w:t>- Apollo</w:t>
      </w:r>
    </w:p>
    <w:p w:rsidR="0094149C" w:rsidRPr="0061045C" w:rsidRDefault="0094149C" w:rsidP="0094149C">
      <w:pPr>
        <w:rPr>
          <w:rFonts w:asciiTheme="minorHAnsi" w:hAnsiTheme="minorHAnsi" w:cstheme="minorHAnsi"/>
          <w:lang w:val="en-US"/>
        </w:rPr>
      </w:pPr>
      <w:r w:rsidRPr="0061045C">
        <w:rPr>
          <w:rFonts w:asciiTheme="minorHAnsi" w:hAnsiTheme="minorHAnsi" w:cstheme="minorHAnsi"/>
          <w:lang w:val="en-US"/>
        </w:rPr>
        <w:t>- Qantas 32</w:t>
      </w:r>
    </w:p>
    <w:p w:rsidR="0094149C" w:rsidRPr="0061045C" w:rsidRDefault="0094149C" w:rsidP="0094149C">
      <w:pPr>
        <w:rPr>
          <w:rFonts w:asciiTheme="minorHAnsi" w:hAnsiTheme="minorHAnsi" w:cstheme="minorHAnsi"/>
          <w:lang w:val="en-US"/>
        </w:rPr>
      </w:pPr>
      <w:r w:rsidRPr="0061045C">
        <w:rPr>
          <w:rFonts w:asciiTheme="minorHAnsi" w:hAnsiTheme="minorHAnsi" w:cstheme="minorHAnsi"/>
          <w:lang w:val="en-US"/>
        </w:rPr>
        <w:t>- Selective attention test</w:t>
      </w:r>
    </w:p>
    <w:p w:rsidR="0094149C" w:rsidRPr="0061045C" w:rsidRDefault="0094149C" w:rsidP="0094149C">
      <w:pPr>
        <w:rPr>
          <w:rFonts w:asciiTheme="minorHAnsi" w:hAnsiTheme="minorHAnsi" w:cstheme="minorHAnsi"/>
          <w:lang w:val="en-US"/>
        </w:rPr>
      </w:pPr>
      <w:r w:rsidRPr="0061045C">
        <w:rPr>
          <w:rFonts w:asciiTheme="minorHAnsi" w:hAnsiTheme="minorHAnsi" w:cstheme="minorHAnsi"/>
          <w:lang w:val="en-US"/>
        </w:rPr>
        <w:t xml:space="preserve">- </w:t>
      </w:r>
      <w:proofErr w:type="spellStart"/>
      <w:r w:rsidRPr="0061045C">
        <w:rPr>
          <w:rFonts w:asciiTheme="minorHAnsi" w:hAnsiTheme="minorHAnsi" w:cstheme="minorHAnsi"/>
          <w:lang w:val="en-US"/>
        </w:rPr>
        <w:t>Man_crossing_raillway</w:t>
      </w:r>
      <w:proofErr w:type="spellEnd"/>
    </w:p>
    <w:p w:rsidR="0094149C" w:rsidRPr="0061045C" w:rsidRDefault="0094149C" w:rsidP="0094149C">
      <w:pPr>
        <w:rPr>
          <w:rFonts w:asciiTheme="minorHAnsi" w:hAnsiTheme="minorHAnsi" w:cstheme="minorHAnsi"/>
          <w:lang w:val="it-IT"/>
        </w:rPr>
      </w:pPr>
      <w:r>
        <w:rPr>
          <w:rFonts w:asciiTheme="minorHAnsi" w:hAnsiTheme="minorHAnsi" w:cstheme="minorHAnsi"/>
          <w:lang w:val="it"/>
        </w:rPr>
        <w:t>- Gli ultimi 4 minuti del volo AF447</w:t>
      </w:r>
    </w:p>
    <w:p w:rsidR="00855DC2" w:rsidRPr="0061045C" w:rsidRDefault="00855DC2" w:rsidP="001A61CA">
      <w:pPr>
        <w:pStyle w:val="Sous-titre"/>
        <w:numPr>
          <w:ilvl w:val="0"/>
          <w:numId w:val="0"/>
        </w:numPr>
        <w:spacing w:before="0" w:after="120"/>
        <w:ind w:left="-11"/>
        <w:jc w:val="both"/>
        <w:rPr>
          <w:b w:val="0"/>
          <w:sz w:val="24"/>
          <w:szCs w:val="24"/>
          <w:lang w:val="it-IT"/>
        </w:rPr>
      </w:pPr>
    </w:p>
    <w:p w:rsidR="002F1120" w:rsidRPr="0061045C" w:rsidRDefault="002F1120" w:rsidP="002F1120">
      <w:pPr>
        <w:rPr>
          <w:lang w:val="it-IT"/>
        </w:rPr>
      </w:pPr>
    </w:p>
    <w:p w:rsidR="0061045C" w:rsidRDefault="0061045C"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it"/>
        </w:rPr>
      </w:pPr>
    </w:p>
    <w:p w:rsidR="0061045C" w:rsidRDefault="0061045C"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it"/>
        </w:rPr>
      </w:pPr>
    </w:p>
    <w:p w:rsidR="006660AB" w:rsidRPr="0061045C" w:rsidRDefault="00D10635"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it-IT"/>
        </w:rPr>
      </w:pPr>
      <w:bookmarkStart w:id="0" w:name="_GoBack"/>
      <w:bookmarkEnd w:id="0"/>
      <w:r>
        <w:rPr>
          <w:rFonts w:ascii="Arial" w:hAnsi="Arial" w:cs="Arial"/>
          <w:b/>
          <w:bCs/>
          <w:color w:val="000000"/>
          <w:sz w:val="22"/>
          <w:szCs w:val="22"/>
          <w:lang w:val="it"/>
        </w:rPr>
        <w:lastRenderedPageBreak/>
        <w:t>Accoglienza dei partecipanti:</w:t>
      </w:r>
      <w:r>
        <w:rPr>
          <w:rFonts w:ascii="Arial" w:hAnsi="Arial" w:cs="Arial"/>
          <w:color w:val="000000"/>
          <w:sz w:val="22"/>
          <w:szCs w:val="22"/>
          <w:lang w:val="it"/>
        </w:rPr>
        <w:t xml:space="preserve"> </w:t>
      </w:r>
    </w:p>
    <w:p w:rsidR="006660AB" w:rsidRPr="0061045C"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it-IT"/>
        </w:rPr>
      </w:pPr>
    </w:p>
    <w:p w:rsidR="00096C1B" w:rsidRPr="0061045C" w:rsidRDefault="00D10635"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lang w:val="it-IT"/>
        </w:rPr>
      </w:pPr>
      <w:r>
        <w:rPr>
          <w:rFonts w:ascii="Arial" w:hAnsi="Arial" w:cs="Arial"/>
          <w:color w:val="000000"/>
          <w:sz w:val="22"/>
          <w:szCs w:val="22"/>
          <w:lang w:val="it"/>
        </w:rPr>
        <w:t xml:space="preserve">Benvenuti. </w:t>
      </w:r>
    </w:p>
    <w:p w:rsidR="006660AB" w:rsidRPr="0061045C" w:rsidRDefault="00B71CAB"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lang w:val="it-IT"/>
        </w:rPr>
      </w:pPr>
      <w:r>
        <w:rPr>
          <w:rFonts w:ascii="Arial" w:hAnsi="Arial" w:cs="Arial"/>
          <w:color w:val="000000"/>
          <w:sz w:val="22"/>
          <w:szCs w:val="22"/>
          <w:lang w:val="it"/>
        </w:rPr>
        <w:t>Prima di cominciare, osserviamo insieme gli obiettivi di questo modulo e il suo svolgimento.</w:t>
      </w:r>
    </w:p>
    <w:p w:rsidR="00B71CAB" w:rsidRPr="0061045C" w:rsidRDefault="00CA01AB" w:rsidP="0094149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it-IT"/>
        </w:rPr>
      </w:pPr>
      <w:r>
        <w:rPr>
          <w:rFonts w:ascii="Arial" w:hAnsi="Arial" w:cs="Arial"/>
          <w:b/>
          <w:bCs/>
          <w:color w:val="000000"/>
          <w:sz w:val="20"/>
          <w:szCs w:val="20"/>
          <w:lang w:val="it"/>
        </w:rPr>
        <w:t>Proiettare la slide 2.</w:t>
      </w:r>
    </w:p>
    <w:p w:rsidR="006660AB" w:rsidRPr="0061045C" w:rsidRDefault="009C490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it-IT"/>
        </w:rPr>
      </w:pPr>
      <w:r>
        <w:rPr>
          <w:rFonts w:ascii="Arial" w:hAnsi="Arial" w:cs="Arial"/>
          <w:b/>
          <w:bCs/>
          <w:color w:val="000000"/>
          <w:sz w:val="20"/>
          <w:szCs w:val="20"/>
          <w:lang w:val="it"/>
        </w:rPr>
        <w:t>Assicuratevi che il contenuto sia chiaro a tutti.</w:t>
      </w:r>
    </w:p>
    <w:p w:rsidR="006660AB" w:rsidRPr="0061045C"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it-IT"/>
        </w:rPr>
      </w:pPr>
      <w:r>
        <w:rPr>
          <w:rFonts w:ascii="Arial" w:hAnsi="Arial" w:cs="Arial"/>
          <w:b/>
          <w:bCs/>
          <w:color w:val="000000"/>
          <w:sz w:val="20"/>
          <w:szCs w:val="20"/>
          <w:lang w:val="it"/>
        </w:rPr>
        <w:t>Rispondete alle eventuali domande.</w:t>
      </w:r>
    </w:p>
    <w:p w:rsidR="00E231F0" w:rsidRPr="0061045C"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p>
    <w:p w:rsidR="00B500EF" w:rsidRPr="0061045C" w:rsidRDefault="00B500EF" w:rsidP="00B500E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it-IT"/>
        </w:rPr>
      </w:pPr>
      <w:r>
        <w:rPr>
          <w:rFonts w:ascii="Arial" w:hAnsi="Arial" w:cs="Arial"/>
          <w:b/>
          <w:bCs/>
          <w:color w:val="000000"/>
          <w:sz w:val="22"/>
          <w:szCs w:val="22"/>
          <w:lang w:val="it"/>
        </w:rPr>
        <w:t>5’</w:t>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b/>
          <w:bCs/>
          <w:color w:val="000000"/>
          <w:sz w:val="22"/>
          <w:szCs w:val="22"/>
          <w:lang w:val="it"/>
        </w:rPr>
        <w:t>00:05</w:t>
      </w:r>
    </w:p>
    <w:p w:rsidR="00E231F0" w:rsidRPr="0061045C"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p>
    <w:p w:rsidR="006515B1" w:rsidRPr="0061045C" w:rsidRDefault="006515B1" w:rsidP="00332C8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it-IT"/>
        </w:rPr>
      </w:pPr>
      <w:r>
        <w:rPr>
          <w:rFonts w:ascii="Arial" w:hAnsi="Arial" w:cs="Arial"/>
          <w:b/>
          <w:bCs/>
          <w:color w:val="000000"/>
          <w:sz w:val="22"/>
          <w:szCs w:val="22"/>
          <w:lang w:val="it"/>
        </w:rPr>
        <w:t>Sequenza 1:</w:t>
      </w:r>
      <w:r>
        <w:rPr>
          <w:rFonts w:ascii="Arial" w:hAnsi="Arial" w:cs="Arial"/>
          <w:color w:val="000000"/>
          <w:sz w:val="22"/>
          <w:szCs w:val="22"/>
          <w:lang w:val="it"/>
        </w:rPr>
        <w:t xml:space="preserve"> </w:t>
      </w:r>
    </w:p>
    <w:p w:rsidR="0094149C" w:rsidRPr="0061045C" w:rsidRDefault="00F65289"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
          <w:bCs/>
          <w:i/>
          <w:iCs/>
          <w:color w:val="A6A6A6" w:themeColor="background1" w:themeShade="A6"/>
          <w:sz w:val="22"/>
          <w:szCs w:val="22"/>
          <w:lang w:val="it-IT"/>
        </w:rPr>
      </w:pPr>
      <w:r>
        <w:rPr>
          <w:rFonts w:ascii="Arial" w:hAnsi="Arial" w:cs="Arial"/>
          <w:b/>
          <w:bCs/>
          <w:i/>
          <w:iCs/>
          <w:color w:val="A6A6A6" w:themeColor="background1" w:themeShade="A6"/>
          <w:sz w:val="22"/>
          <w:szCs w:val="22"/>
          <w:lang w:val="it"/>
        </w:rPr>
        <w:t xml:space="preserve">Lo scopo della sequenza: </w:t>
      </w:r>
    </w:p>
    <w:p w:rsidR="0094149C" w:rsidRPr="0061045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it-IT"/>
        </w:rPr>
      </w:pPr>
      <w:r>
        <w:rPr>
          <w:rFonts w:ascii="Arial" w:hAnsi="Arial" w:cs="Arial"/>
          <w:i/>
          <w:iCs/>
          <w:color w:val="A6A6A6" w:themeColor="background1" w:themeShade="A6"/>
          <w:sz w:val="22"/>
          <w:szCs w:val="22"/>
          <w:lang w:val="it"/>
        </w:rPr>
        <w:t>Capire che il fattore umano, in materia di sicurezza, è caratterizzato da:</w:t>
      </w:r>
    </w:p>
    <w:p w:rsidR="0094149C" w:rsidRPr="0061045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it-IT"/>
        </w:rPr>
      </w:pPr>
      <w:r>
        <w:rPr>
          <w:rFonts w:ascii="Arial" w:hAnsi="Arial" w:cs="Arial"/>
          <w:i/>
          <w:iCs/>
          <w:color w:val="A6A6A6" w:themeColor="background1" w:themeShade="A6"/>
          <w:sz w:val="22"/>
          <w:szCs w:val="22"/>
          <w:lang w:val="it"/>
        </w:rPr>
        <w:t xml:space="preserve">- La percezione del rischio </w:t>
      </w:r>
    </w:p>
    <w:p w:rsidR="0094149C" w:rsidRPr="0061045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it-IT"/>
        </w:rPr>
      </w:pPr>
      <w:r>
        <w:rPr>
          <w:rFonts w:ascii="Arial" w:hAnsi="Arial" w:cs="Arial"/>
          <w:i/>
          <w:iCs/>
          <w:color w:val="A6A6A6" w:themeColor="background1" w:themeShade="A6"/>
          <w:sz w:val="22"/>
          <w:szCs w:val="22"/>
          <w:lang w:val="it"/>
        </w:rPr>
        <w:t>- La valutazione del rischio</w:t>
      </w:r>
    </w:p>
    <w:p w:rsidR="0094149C" w:rsidRPr="0061045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it-IT"/>
        </w:rPr>
      </w:pPr>
      <w:r>
        <w:rPr>
          <w:rFonts w:ascii="Arial" w:hAnsi="Arial" w:cs="Arial"/>
          <w:i/>
          <w:iCs/>
          <w:color w:val="A6A6A6" w:themeColor="background1" w:themeShade="A6"/>
          <w:sz w:val="22"/>
          <w:szCs w:val="22"/>
          <w:lang w:val="it"/>
        </w:rPr>
        <w:t>- L’assunzione del rischio</w:t>
      </w:r>
    </w:p>
    <w:p w:rsidR="00D47F1F" w:rsidRPr="0061045C" w:rsidRDefault="00D47F1F"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it-IT"/>
        </w:rPr>
      </w:pPr>
      <w:r>
        <w:rPr>
          <w:rFonts w:ascii="Arial" w:hAnsi="Arial" w:cs="Arial"/>
          <w:color w:val="A6A6A6" w:themeColor="background1" w:themeShade="A6"/>
          <w:sz w:val="22"/>
          <w:szCs w:val="22"/>
          <w:lang w:val="it"/>
        </w:rPr>
        <w:t>Comprendere cosa sono i segnali deboli</w:t>
      </w:r>
    </w:p>
    <w:p w:rsidR="00FA6DB6" w:rsidRPr="0061045C" w:rsidRDefault="00FA6DB6"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it-IT"/>
        </w:rPr>
      </w:pPr>
    </w:p>
    <w:p w:rsidR="00FF6DA0" w:rsidRPr="0061045C"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 xml:space="preserve">Per cominciare, vedremo due video, uno parla del fattore umano come anello debole e l'altro come elemento forte nella sicurezza. </w:t>
      </w:r>
    </w:p>
    <w:p w:rsidR="00FF6DA0" w:rsidRPr="0061045C"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p>
    <w:p w:rsidR="00FF6DA0" w:rsidRPr="0061045C"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Cominciamo guardando questo reportage su una catastrofe che ebbe luogo negli anni ‘60 negli Stati Uniti durante l'epopea spaziale, l’incidente dell’Apollo 1.</w:t>
      </w:r>
    </w:p>
    <w:p w:rsidR="00FF6DA0" w:rsidRPr="0061045C"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it-IT"/>
        </w:rPr>
      </w:pPr>
    </w:p>
    <w:p w:rsidR="003D35E7" w:rsidRPr="0061045C"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it-IT"/>
        </w:rPr>
      </w:pPr>
      <w:r>
        <w:rPr>
          <w:rFonts w:ascii="Arial" w:hAnsi="Arial" w:cs="Arial"/>
          <w:b/>
          <w:bCs/>
          <w:color w:val="000000"/>
          <w:sz w:val="20"/>
          <w:szCs w:val="20"/>
          <w:lang w:val="it"/>
        </w:rPr>
        <w:t>Proiettate il video "apollo" - 6' 30" (la slide 4 è solo un'immagine, il video è nella cartella del modulo).</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val="it"/>
        </w:rPr>
        <w:t xml:space="preserve">Quindi chiedete: </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3D35E7" w:rsidRPr="0061045C" w:rsidRDefault="003D35E7" w:rsidP="004859A5">
      <w:pPr>
        <w:pStyle w:val="Paragraphedeliste"/>
        <w:numPr>
          <w:ilvl w:val="0"/>
          <w:numId w:val="31"/>
        </w:numPr>
        <w:jc w:val="both"/>
        <w:rPr>
          <w:rFonts w:ascii="Arial" w:hAnsi="Arial" w:cs="Arial"/>
          <w:noProof/>
          <w:sz w:val="22"/>
          <w:szCs w:val="22"/>
          <w:lang w:val="it-IT"/>
        </w:rPr>
      </w:pPr>
      <w:r>
        <w:rPr>
          <w:rFonts w:ascii="Arial" w:hAnsi="Arial" w:cs="Arial"/>
          <w:noProof/>
          <w:sz w:val="22"/>
          <w:szCs w:val="22"/>
          <w:lang w:val="it"/>
        </w:rPr>
        <w:t>Secondo voi, cos’è all'origine di questo incidente? Come si è arrivati fino a quel punto?</w:t>
      </w:r>
    </w:p>
    <w:p w:rsidR="004859A5" w:rsidRPr="00E231F0" w:rsidRDefault="003D35E7" w:rsidP="004859A5">
      <w:pPr>
        <w:pStyle w:val="Paragraphedeliste"/>
        <w:numPr>
          <w:ilvl w:val="0"/>
          <w:numId w:val="31"/>
        </w:numPr>
        <w:jc w:val="both"/>
        <w:rPr>
          <w:rFonts w:ascii="Arial" w:hAnsi="Arial" w:cs="Arial"/>
          <w:noProof/>
          <w:sz w:val="22"/>
          <w:szCs w:val="22"/>
        </w:rPr>
      </w:pPr>
      <w:r>
        <w:rPr>
          <w:rFonts w:ascii="Arial" w:hAnsi="Arial" w:cs="Arial"/>
          <w:noProof/>
          <w:sz w:val="22"/>
          <w:szCs w:val="22"/>
          <w:lang w:val="it"/>
        </w:rPr>
        <w:t>I rischi sono stati correttamente valutati? Perché?</w:t>
      </w:r>
    </w:p>
    <w:p w:rsidR="003D35E7" w:rsidRPr="0061045C" w:rsidRDefault="003D35E7" w:rsidP="004859A5">
      <w:pPr>
        <w:pStyle w:val="Paragraphedeliste"/>
        <w:numPr>
          <w:ilvl w:val="0"/>
          <w:numId w:val="31"/>
        </w:numPr>
        <w:jc w:val="both"/>
        <w:rPr>
          <w:rFonts w:ascii="Arial" w:hAnsi="Arial" w:cs="Arial"/>
          <w:noProof/>
          <w:sz w:val="22"/>
          <w:szCs w:val="22"/>
          <w:lang w:val="it-IT"/>
        </w:rPr>
      </w:pPr>
      <w:r>
        <w:rPr>
          <w:rFonts w:ascii="Arial" w:hAnsi="Arial" w:cs="Arial"/>
          <w:noProof/>
          <w:sz w:val="22"/>
          <w:szCs w:val="22"/>
          <w:lang w:val="it"/>
        </w:rPr>
        <w:t>Cosa ha spinto ad assumere (o fare assumere) tanti rischi?</w:t>
      </w:r>
    </w:p>
    <w:p w:rsidR="003D35E7" w:rsidRPr="0061045C" w:rsidRDefault="007449EB" w:rsidP="004859A5">
      <w:pPr>
        <w:pStyle w:val="Paragraphedeliste"/>
        <w:numPr>
          <w:ilvl w:val="0"/>
          <w:numId w:val="31"/>
        </w:numPr>
        <w:jc w:val="both"/>
        <w:rPr>
          <w:rFonts w:ascii="Arial" w:hAnsi="Arial" w:cs="Arial"/>
          <w:noProof/>
          <w:sz w:val="22"/>
          <w:szCs w:val="22"/>
          <w:lang w:val="it-IT"/>
        </w:rPr>
      </w:pPr>
      <w:r>
        <w:rPr>
          <w:rFonts w:ascii="Arial" w:hAnsi="Arial" w:cs="Arial"/>
          <w:noProof/>
          <w:sz w:val="22"/>
          <w:szCs w:val="22"/>
          <w:lang w:val="it"/>
        </w:rPr>
        <w:t>Come qualifichereste la percezione dei rischi in questo caso?</w:t>
      </w:r>
    </w:p>
    <w:p w:rsidR="003D35E7" w:rsidRPr="0061045C"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it-IT"/>
        </w:rPr>
      </w:pPr>
    </w:p>
    <w:p w:rsidR="00FF6DA0" w:rsidRPr="0061045C" w:rsidRDefault="00BE41E9"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lang w:val="it-IT"/>
        </w:rPr>
      </w:pP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b/>
          <w:bCs/>
          <w:color w:val="000000"/>
          <w:sz w:val="20"/>
          <w:szCs w:val="20"/>
          <w:lang w:val="it"/>
        </w:rPr>
        <w:t xml:space="preserve">Fatta una sintesi delle risposte, che potrebbe essere: </w:t>
      </w:r>
    </w:p>
    <w:p w:rsidR="003D35E7" w:rsidRPr="0061045C" w:rsidRDefault="003D35E7"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it-IT"/>
        </w:rPr>
      </w:pPr>
      <w:r>
        <w:rPr>
          <w:rFonts w:ascii="Arial" w:hAnsi="Arial" w:cs="Arial"/>
          <w:i/>
          <w:iCs/>
          <w:color w:val="000000"/>
          <w:sz w:val="22"/>
          <w:szCs w:val="22"/>
          <w:lang w:val="it"/>
        </w:rPr>
        <w:t>"I rischi non erano stati correttamente valutati, in un progetto in cui tutto va rapidamente, la pressione, lo stress, gli obiettivi pianificazione spingono a delle situazione di stallo. In questo caso, nessuno si era preso il tempo di valutare che pressurizzare al 100% d'ossigeno la capsula esponeva i piloti ad un rischio estremo! In questo caso l’uomo è l'anello debole della sicurezza"</w:t>
      </w:r>
    </w:p>
    <w:p w:rsidR="00BE41E9" w:rsidRPr="0061045C"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lang w:val="it-IT"/>
        </w:rPr>
      </w:pPr>
    </w:p>
    <w:p w:rsidR="00BE41E9" w:rsidRPr="0061045C"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it-IT"/>
        </w:rPr>
      </w:pPr>
      <w:r>
        <w:rPr>
          <w:rFonts w:ascii="Arial" w:hAnsi="Arial" w:cs="Arial"/>
          <w:b/>
          <w:bCs/>
          <w:color w:val="000000"/>
          <w:sz w:val="22"/>
          <w:szCs w:val="22"/>
          <w:lang w:val="it"/>
        </w:rPr>
        <w:t>15’</w:t>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b/>
          <w:bCs/>
          <w:color w:val="000000"/>
          <w:sz w:val="22"/>
          <w:szCs w:val="22"/>
          <w:lang w:val="it"/>
        </w:rPr>
        <w:t>00:20</w:t>
      </w:r>
    </w:p>
    <w:p w:rsidR="00BE41E9" w:rsidRPr="0061045C"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lang w:val="it-IT"/>
        </w:rPr>
      </w:pPr>
    </w:p>
    <w:p w:rsidR="003D35E7" w:rsidRPr="0061045C"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Ora guarderemo un contro-esempio, il video sulla gestione di una grave avaria a bordo del volo Qantas 32.</w:t>
      </w:r>
    </w:p>
    <w:p w:rsidR="00BE41E9" w:rsidRPr="0061045C"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it-IT"/>
        </w:rPr>
      </w:pPr>
      <w:r>
        <w:rPr>
          <w:rFonts w:ascii="Arial" w:hAnsi="Arial" w:cs="Arial"/>
          <w:b/>
          <w:bCs/>
          <w:color w:val="000000"/>
          <w:sz w:val="20"/>
          <w:szCs w:val="20"/>
          <w:lang w:val="it"/>
        </w:rPr>
        <w:t>Proiettate il video "Qantas 32" - 2 ' (la slide 5 è soltanto un'immagine, il video è nella cartella del modulo).</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val="it"/>
        </w:rPr>
        <w:t xml:space="preserve">Quindi chiedete: </w:t>
      </w:r>
    </w:p>
    <w:p w:rsidR="004859A5" w:rsidRDefault="004859A5"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BE41E9" w:rsidRPr="0061045C" w:rsidRDefault="00BE41E9" w:rsidP="004859A5">
      <w:pPr>
        <w:pStyle w:val="Formatlibre"/>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it-IT"/>
        </w:rPr>
      </w:pPr>
      <w:r>
        <w:rPr>
          <w:rFonts w:ascii="Arial" w:hAnsi="Arial" w:cs="Arial"/>
          <w:sz w:val="22"/>
          <w:szCs w:val="22"/>
          <w:lang w:val="it"/>
        </w:rPr>
        <w:t>Come riassumereste cosa ha permesso di evitare l'incidente in quest'esempio?</w:t>
      </w:r>
    </w:p>
    <w:p w:rsidR="00BE41E9" w:rsidRPr="0061045C" w:rsidRDefault="00BE41E9" w:rsidP="004859A5">
      <w:pPr>
        <w:pStyle w:val="Paragraphedeliste"/>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r>
        <w:rPr>
          <w:rFonts w:ascii="Arial" w:hAnsi="Arial" w:cs="Arial"/>
          <w:sz w:val="22"/>
          <w:szCs w:val="22"/>
          <w:lang w:val="it"/>
        </w:rPr>
        <w:t>Cosa ne traete come insegnamento per quanto riguarda l'azione umana?</w:t>
      </w:r>
    </w:p>
    <w:p w:rsidR="004859A5" w:rsidRPr="0061045C"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it-IT"/>
        </w:rPr>
      </w:pPr>
      <w:r>
        <w:rPr>
          <w:rFonts w:ascii="Arial" w:hAnsi="Arial" w:cs="Arial"/>
          <w:b/>
          <w:bCs/>
          <w:color w:val="000000"/>
          <w:sz w:val="20"/>
          <w:szCs w:val="20"/>
          <w:lang w:val="it"/>
        </w:rPr>
        <w:tab/>
      </w:r>
      <w:r>
        <w:rPr>
          <w:rFonts w:ascii="Arial" w:hAnsi="Arial" w:cs="Arial"/>
          <w:b/>
          <w:bCs/>
          <w:color w:val="000000"/>
          <w:sz w:val="20"/>
          <w:szCs w:val="20"/>
          <w:lang w:val="it"/>
        </w:rPr>
        <w:tab/>
      </w:r>
      <w:r>
        <w:rPr>
          <w:rFonts w:ascii="Arial" w:hAnsi="Arial" w:cs="Arial"/>
          <w:b/>
          <w:bCs/>
          <w:color w:val="000000"/>
          <w:sz w:val="20"/>
          <w:szCs w:val="20"/>
          <w:lang w:val="it"/>
        </w:rPr>
        <w:tab/>
      </w:r>
      <w:r>
        <w:rPr>
          <w:rFonts w:ascii="Arial" w:hAnsi="Arial" w:cs="Arial"/>
          <w:b/>
          <w:bCs/>
          <w:color w:val="000000"/>
          <w:sz w:val="20"/>
          <w:szCs w:val="20"/>
          <w:lang w:val="it"/>
        </w:rPr>
        <w:tab/>
      </w:r>
      <w:r>
        <w:rPr>
          <w:rFonts w:ascii="Arial" w:hAnsi="Arial" w:cs="Arial"/>
          <w:b/>
          <w:bCs/>
          <w:color w:val="000000"/>
          <w:sz w:val="20"/>
          <w:szCs w:val="20"/>
          <w:lang w:val="it"/>
        </w:rPr>
        <w:tab/>
      </w:r>
    </w:p>
    <w:p w:rsidR="00BE41E9" w:rsidRPr="0061045C" w:rsidRDefault="004859A5"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lang w:val="it-IT"/>
        </w:rPr>
      </w:pP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b/>
          <w:bCs/>
          <w:color w:val="000000"/>
          <w:sz w:val="20"/>
          <w:szCs w:val="20"/>
          <w:lang w:val="it"/>
        </w:rPr>
        <w:t xml:space="preserve">Fatta una sintesi delle risposte, che potrebbe essere: </w:t>
      </w:r>
    </w:p>
    <w:p w:rsidR="00E231F0" w:rsidRPr="0061045C"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it-IT"/>
        </w:rPr>
      </w:pPr>
    </w:p>
    <w:p w:rsidR="00E231F0" w:rsidRPr="0061045C"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it-IT"/>
        </w:rPr>
      </w:pPr>
    </w:p>
    <w:p w:rsidR="00BE41E9" w:rsidRPr="0061045C"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it-IT"/>
        </w:rPr>
      </w:pPr>
      <w:r>
        <w:rPr>
          <w:rFonts w:ascii="Arial" w:hAnsi="Arial" w:cs="Arial"/>
          <w:i/>
          <w:iCs/>
          <w:color w:val="000000"/>
          <w:sz w:val="22"/>
          <w:szCs w:val="22"/>
          <w:lang w:val="it"/>
        </w:rPr>
        <w:t>"Prendendo la situazione con calma e a sangue freddo, lavorando in gruppo e seguendo le procedure, l’uomo è capace di gestire le situazioni a rischio."</w:t>
      </w:r>
    </w:p>
    <w:p w:rsidR="00130A3B" w:rsidRPr="006104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it-IT"/>
        </w:rPr>
      </w:pPr>
      <w:r>
        <w:rPr>
          <w:rFonts w:ascii="Arial" w:hAnsi="Arial" w:cs="Arial"/>
          <w:b/>
          <w:bCs/>
          <w:color w:val="000000"/>
          <w:sz w:val="22"/>
          <w:szCs w:val="22"/>
          <w:lang w:val="it"/>
        </w:rPr>
        <w:t>15’</w:t>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b/>
          <w:bCs/>
          <w:color w:val="000000"/>
          <w:sz w:val="22"/>
          <w:szCs w:val="22"/>
          <w:lang w:val="it"/>
        </w:rPr>
        <w:t>00:35</w:t>
      </w:r>
    </w:p>
    <w:p w:rsidR="00BE41E9" w:rsidRPr="0061045C"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it-IT"/>
        </w:rPr>
      </w:pPr>
    </w:p>
    <w:p w:rsidR="00BE41E9" w:rsidRPr="0061045C"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it-IT"/>
        </w:rPr>
      </w:pPr>
      <w:r>
        <w:rPr>
          <w:rFonts w:ascii="Arial" w:hAnsi="Arial" w:cs="Arial"/>
          <w:b/>
          <w:bCs/>
          <w:color w:val="000000"/>
          <w:sz w:val="22"/>
          <w:szCs w:val="22"/>
          <w:lang w:val="it"/>
        </w:rPr>
        <w:t>Cosa caratterizza il fattore umano.</w:t>
      </w:r>
    </w:p>
    <w:p w:rsidR="004859A5" w:rsidRPr="0061045C"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it-IT"/>
        </w:rPr>
      </w:pPr>
    </w:p>
    <w:p w:rsidR="004859A5" w:rsidRPr="0061045C"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Osserviamo ora cosa è il fattore umano nella percezione del rischio. Conoscete già il "swiss cheese model": il fattore umano è l'ultima barriera.</w:t>
      </w:r>
    </w:p>
    <w:p w:rsidR="004859A5" w:rsidRPr="0061045C"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it-IT"/>
        </w:rPr>
      </w:pPr>
    </w:p>
    <w:p w:rsidR="004859A5" w:rsidRPr="0061045C" w:rsidRDefault="00BC67C8"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it-IT"/>
        </w:rPr>
      </w:pPr>
      <w:r>
        <w:rPr>
          <w:rFonts w:ascii="Arial" w:hAnsi="Arial" w:cs="Arial"/>
          <w:b/>
          <w:bCs/>
          <w:color w:val="000000"/>
          <w:sz w:val="20"/>
          <w:szCs w:val="20"/>
          <w:lang w:val="it"/>
        </w:rPr>
        <w:t>Proiettate la slide 6 insistendo sul fatto che anche se l’essere umano è l'ultima barriera, le sue azioni hanno un effetto rilevante sulle altre due.</w:t>
      </w:r>
    </w:p>
    <w:p w:rsidR="004859A5" w:rsidRPr="0061045C"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it-IT"/>
        </w:rPr>
      </w:pPr>
    </w:p>
    <w:p w:rsidR="004859A5" w:rsidRPr="0061045C"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 xml:space="preserve">Il fattore umano si caratterizza per: </w:t>
      </w:r>
    </w:p>
    <w:p w:rsidR="007854CF" w:rsidRPr="0061045C"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La percezione del rischio (i segnali ed il giudizio)</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it"/>
        </w:rPr>
        <w:t>La valutazione del rischio</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it"/>
        </w:rPr>
        <w:t>L’assunzione del rischio</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b/>
          <w:bCs/>
          <w:color w:val="000000"/>
          <w:sz w:val="20"/>
          <w:szCs w:val="20"/>
          <w:lang w:val="it"/>
        </w:rPr>
        <w:t>Proiettare la slide 7.</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4859A5" w:rsidRPr="0061045C"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È su questi tre punti che ci concentreremo in questa prima parte della formazione, successivamente parleremo di comunicazione, che è un elemento essenziale nella gestione delle situazioni a rischio.</w:t>
      </w:r>
    </w:p>
    <w:p w:rsidR="004859A5" w:rsidRPr="0061045C"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it-IT"/>
        </w:rPr>
      </w:pPr>
    </w:p>
    <w:p w:rsidR="004859A5" w:rsidRPr="0061045C" w:rsidRDefault="00B41299"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it-IT"/>
        </w:rPr>
      </w:pP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b/>
          <w:bCs/>
          <w:color w:val="000000"/>
          <w:sz w:val="22"/>
          <w:szCs w:val="22"/>
          <w:lang w:val="it"/>
        </w:rPr>
        <w:t>5’</w:t>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b/>
          <w:bCs/>
          <w:color w:val="000000"/>
          <w:sz w:val="22"/>
          <w:szCs w:val="22"/>
          <w:lang w:val="it"/>
        </w:rPr>
        <w:t>00:40</w:t>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p>
    <w:p w:rsidR="004859A5" w:rsidRPr="0061045C"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it-IT"/>
        </w:rPr>
      </w:pPr>
      <w:r>
        <w:rPr>
          <w:rFonts w:ascii="Arial" w:hAnsi="Arial" w:cs="Arial"/>
          <w:b/>
          <w:bCs/>
          <w:color w:val="000000"/>
          <w:sz w:val="22"/>
          <w:szCs w:val="22"/>
          <w:lang w:val="it"/>
        </w:rPr>
        <w:t>La percezione del rischio</w:t>
      </w:r>
    </w:p>
    <w:p w:rsidR="00B41299" w:rsidRPr="0061045C"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it-IT"/>
        </w:rPr>
      </w:pPr>
    </w:p>
    <w:p w:rsidR="00B41299" w:rsidRPr="0061045C"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La percezione del rischio è uno degli elementi essenziali del fattore umano in materia di sicurezza; i nostri sensi a volte sono in difetto (a causa dell'assuefazione, della distrazione, della saturazione o dello stress) e l'immagine che ci facciamo della realtà può essere falsata.</w:t>
      </w:r>
    </w:p>
    <w:p w:rsidR="00B41299" w:rsidRPr="0061045C"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it-IT"/>
        </w:rPr>
      </w:pPr>
    </w:p>
    <w:p w:rsidR="00B41299" w:rsidRPr="0061045C"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it-IT"/>
        </w:rPr>
      </w:pP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b/>
          <w:bCs/>
          <w:color w:val="000000"/>
          <w:sz w:val="20"/>
          <w:szCs w:val="20"/>
          <w:lang w:val="it"/>
        </w:rPr>
        <w:t>Proiettate le slide 9, 10 e 11.</w:t>
      </w:r>
    </w:p>
    <w:p w:rsidR="00B41299" w:rsidRPr="0061045C"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it-IT"/>
        </w:rPr>
      </w:pPr>
    </w:p>
    <w:p w:rsidR="00B41299" w:rsidRPr="0061045C"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 xml:space="preserve">I nostri sensi possono essere alterati da un insieme di interferenze, che possono essere: </w:t>
      </w:r>
    </w:p>
    <w:p w:rsidR="00B41299" w:rsidRPr="0061045C"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L'assuefazione, ci si abitua ad una situazione a rischio quando è ricorrente, finisce per diventare normale e vi non si presta più attenzione.</w:t>
      </w:r>
    </w:p>
    <w:p w:rsidR="00B41299" w:rsidRPr="0061045C"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La distrazione, ad esempio, quando non si fa attenzione a cosa si fa perché si è distratti da un evento che ha luogo vicino a noi (colpo di martello sul dito). O invece quando si è concentrati su un compito che ci impedisce di vedere cosa ci circonda.</w:t>
      </w:r>
    </w:p>
    <w:p w:rsidR="00B41299" w:rsidRPr="0061045C"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La saturazione, quando ci sono troppe informazioni da gestire e il nostro cervello non è più in grado di seguirle.</w:t>
      </w:r>
    </w:p>
    <w:p w:rsidR="00B41299" w:rsidRPr="0061045C"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Lo stress crea una reazione fisiologica che tende a chiuderci nelle nostre sensazioni e a renderci permeabile a ciò che ci circonda.</w:t>
      </w:r>
    </w:p>
    <w:p w:rsidR="00B41299" w:rsidRPr="0061045C"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p>
    <w:p w:rsidR="00B41299" w:rsidRPr="0061045C" w:rsidRDefault="00E231F0" w:rsidP="00B41299">
      <w:pPr>
        <w:pStyle w:val="Formatlibre"/>
        <w:rPr>
          <w:rFonts w:ascii="Arial" w:hAnsi="Arial" w:cs="Arial"/>
          <w:sz w:val="22"/>
          <w:szCs w:val="22"/>
          <w:lang w:val="it-IT"/>
        </w:rPr>
      </w:pPr>
      <w:r>
        <w:rPr>
          <w:rFonts w:ascii="Arial" w:hAnsi="Arial" w:cs="Arial"/>
          <w:sz w:val="22"/>
          <w:szCs w:val="22"/>
          <w:lang w:val="it"/>
        </w:rPr>
        <w:t>Prendiamo un esempio: vi mostrerò un breve video e mi direte quanti passaggi i giocatori in bianco si fanno in questo film.</w:t>
      </w:r>
    </w:p>
    <w:p w:rsidR="00130A3B" w:rsidRPr="0061045C" w:rsidRDefault="00130A3B" w:rsidP="00B41299">
      <w:pPr>
        <w:pStyle w:val="Formatlibre"/>
        <w:rPr>
          <w:rFonts w:ascii="Arial" w:hAnsi="Arial" w:cs="Arial"/>
          <w:sz w:val="20"/>
          <w:szCs w:val="20"/>
          <w:lang w:val="it-IT"/>
        </w:rPr>
      </w:pPr>
    </w:p>
    <w:p w:rsidR="00130A3B" w:rsidRPr="0061045C" w:rsidRDefault="00130A3B" w:rsidP="00B41299">
      <w:pPr>
        <w:pStyle w:val="Formatlibre"/>
        <w:rPr>
          <w:rFonts w:ascii="Arial" w:hAnsi="Arial" w:cs="Arial"/>
          <w:sz w:val="20"/>
          <w:szCs w:val="20"/>
          <w:lang w:val="it-IT"/>
        </w:rPr>
      </w:pPr>
    </w:p>
    <w:p w:rsidR="00130A3B" w:rsidRPr="006104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it-IT"/>
        </w:rPr>
      </w:pPr>
      <w:r>
        <w:rPr>
          <w:rFonts w:ascii="Arial" w:hAnsi="Arial" w:cs="Arial"/>
          <w:b/>
          <w:bCs/>
          <w:color w:val="000000"/>
          <w:sz w:val="22"/>
          <w:szCs w:val="22"/>
          <w:lang w:val="it"/>
        </w:rPr>
        <w:t>10’</w:t>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b/>
          <w:bCs/>
          <w:color w:val="000000"/>
          <w:sz w:val="22"/>
          <w:szCs w:val="22"/>
          <w:lang w:val="it"/>
        </w:rPr>
        <w:t>00:50</w:t>
      </w:r>
    </w:p>
    <w:p w:rsidR="00B41299" w:rsidRPr="0061045C" w:rsidRDefault="00B41299" w:rsidP="00B41299">
      <w:pPr>
        <w:pStyle w:val="Formatlibre"/>
        <w:rPr>
          <w:rFonts w:ascii="Arial" w:hAnsi="Arial" w:cs="Arial"/>
          <w:sz w:val="20"/>
          <w:szCs w:val="20"/>
          <w:lang w:val="it-IT"/>
        </w:rPr>
      </w:pPr>
    </w:p>
    <w:p w:rsidR="00B41299" w:rsidRPr="0061045C" w:rsidRDefault="001E3077"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it-IT"/>
        </w:rPr>
      </w:pPr>
      <w:r>
        <w:rPr>
          <w:rFonts w:ascii="Arial" w:hAnsi="Arial" w:cs="Arial"/>
          <w:b/>
          <w:bCs/>
          <w:color w:val="000000"/>
          <w:sz w:val="20"/>
          <w:szCs w:val="20"/>
          <w:lang w:val="it"/>
        </w:rPr>
        <w:t>Diffondete il video della slide 12: "selective attention test" Attenzione: interrompetelo a 45 secondi, quindi chiedete:</w:t>
      </w:r>
      <w:r>
        <w:rPr>
          <w:rFonts w:ascii="Arial" w:hAnsi="Arial" w:cs="Arial"/>
          <w:b/>
          <w:bCs/>
          <w:color w:val="000000"/>
          <w:sz w:val="20"/>
          <w:szCs w:val="20"/>
          <w:u w:val="single"/>
          <w:lang w:val="it"/>
        </w:rPr>
        <w:t xml:space="preserve"> </w:t>
      </w:r>
    </w:p>
    <w:p w:rsidR="001E09AE" w:rsidRPr="0061045C" w:rsidRDefault="001E09AE" w:rsidP="00130A3B">
      <w:pPr>
        <w:pStyle w:val="Formatlibre"/>
        <w:rPr>
          <w:rFonts w:ascii="Arial" w:hAnsi="Arial" w:cs="Arial"/>
          <w:sz w:val="22"/>
          <w:szCs w:val="22"/>
          <w:lang w:val="it-IT"/>
        </w:rPr>
      </w:pPr>
    </w:p>
    <w:p w:rsidR="00130A3B" w:rsidRPr="0061045C" w:rsidRDefault="00130A3B" w:rsidP="00130A3B">
      <w:pPr>
        <w:pStyle w:val="Formatlibre"/>
        <w:rPr>
          <w:rFonts w:ascii="Arial" w:hAnsi="Arial" w:cs="Arial"/>
          <w:sz w:val="22"/>
          <w:szCs w:val="22"/>
          <w:lang w:val="it-IT"/>
        </w:rPr>
      </w:pPr>
      <w:r>
        <w:rPr>
          <w:rFonts w:ascii="Arial" w:hAnsi="Arial" w:cs="Arial"/>
          <w:sz w:val="22"/>
          <w:szCs w:val="22"/>
          <w:lang w:val="it"/>
        </w:rPr>
        <w:lastRenderedPageBreak/>
        <w:t>Allora quanti passaggi?</w:t>
      </w:r>
    </w:p>
    <w:p w:rsidR="00130A3B" w:rsidRPr="006104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it-IT"/>
        </w:rPr>
      </w:pPr>
      <w:r>
        <w:rPr>
          <w:rFonts w:ascii="Arial" w:hAnsi="Arial" w:cs="Arial"/>
          <w:b/>
          <w:bCs/>
          <w:color w:val="000000"/>
          <w:sz w:val="20"/>
          <w:szCs w:val="20"/>
          <w:lang w:val="it"/>
        </w:rPr>
        <w:t>Lasciate i partecipanti discutere per 2 minuti quindi chiedete:</w:t>
      </w:r>
    </w:p>
    <w:p w:rsidR="00130A3B" w:rsidRPr="0061045C" w:rsidRDefault="00130A3B" w:rsidP="00B41299">
      <w:pPr>
        <w:pStyle w:val="Formatlibre"/>
        <w:rPr>
          <w:rFonts w:ascii="Arial" w:hAnsi="Arial" w:cs="Arial"/>
          <w:sz w:val="20"/>
          <w:szCs w:val="20"/>
          <w:lang w:val="it-IT"/>
        </w:rPr>
      </w:pPr>
    </w:p>
    <w:p w:rsidR="00130A3B" w:rsidRPr="0061045C" w:rsidRDefault="00130A3B" w:rsidP="00B41299">
      <w:pPr>
        <w:pStyle w:val="Formatlibre"/>
        <w:rPr>
          <w:rFonts w:ascii="Arial" w:hAnsi="Arial" w:cs="Arial"/>
          <w:sz w:val="22"/>
          <w:szCs w:val="22"/>
          <w:lang w:val="it-IT"/>
        </w:rPr>
      </w:pPr>
      <w:r>
        <w:rPr>
          <w:rFonts w:ascii="Arial" w:hAnsi="Arial" w:cs="Arial"/>
          <w:sz w:val="22"/>
          <w:szCs w:val="22"/>
          <w:lang w:val="it"/>
        </w:rPr>
        <w:t>E avete visto qualcosa di strano?</w:t>
      </w:r>
    </w:p>
    <w:p w:rsidR="00130A3B" w:rsidRPr="0061045C" w:rsidRDefault="00130A3B" w:rsidP="00B41299">
      <w:pPr>
        <w:pStyle w:val="Formatlibre"/>
        <w:rPr>
          <w:rFonts w:ascii="Arial" w:hAnsi="Arial" w:cs="Arial"/>
          <w:sz w:val="20"/>
          <w:szCs w:val="20"/>
          <w:lang w:val="it-IT"/>
        </w:rPr>
      </w:pPr>
    </w:p>
    <w:p w:rsidR="00130A3B" w:rsidRPr="006104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Lasciate rispondere per vedere se qualcuno ha visto passare il gorilla.</w:t>
      </w:r>
    </w:p>
    <w:p w:rsidR="00130A3B" w:rsidRPr="0061045C"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L'idea è di mostrare che ci si distrae facilmente da un elemento (in questo caso, l’istruzione di questo esercizio).</w:t>
      </w:r>
    </w:p>
    <w:p w:rsidR="00130A3B" w:rsidRPr="0061045C"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Riprendete allora il filmato per mostrare che c'è proprio un gorilla che passa in mezzo.</w:t>
      </w:r>
    </w:p>
    <w:p w:rsidR="00B41299" w:rsidRPr="0061045C"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Fate il collegamento con la percezione del rischio e i segnali deboli.</w:t>
      </w:r>
    </w:p>
    <w:p w:rsidR="00B41299" w:rsidRPr="0061045C"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it-IT"/>
        </w:rPr>
      </w:pPr>
    </w:p>
    <w:p w:rsidR="00130A3B" w:rsidRPr="006104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it-IT"/>
        </w:rPr>
      </w:pPr>
      <w:r>
        <w:rPr>
          <w:rFonts w:ascii="Arial" w:hAnsi="Arial" w:cs="Arial"/>
          <w:b/>
          <w:bCs/>
          <w:color w:val="000000"/>
          <w:sz w:val="22"/>
          <w:szCs w:val="22"/>
          <w:lang w:val="it"/>
        </w:rPr>
        <w:t>10’</w:t>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b/>
          <w:bCs/>
          <w:color w:val="000000"/>
          <w:sz w:val="22"/>
          <w:szCs w:val="22"/>
          <w:lang w:val="it"/>
        </w:rPr>
        <w:t>01:00</w:t>
      </w:r>
    </w:p>
    <w:p w:rsidR="00130A3B" w:rsidRPr="0061045C"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it-IT"/>
        </w:rPr>
      </w:pPr>
    </w:p>
    <w:p w:rsidR="00130A3B" w:rsidRPr="0061045C"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it-IT"/>
        </w:rPr>
      </w:pPr>
      <w:r>
        <w:rPr>
          <w:rFonts w:ascii="Arial" w:hAnsi="Arial" w:cs="Arial"/>
          <w:b/>
          <w:bCs/>
          <w:color w:val="000000"/>
          <w:sz w:val="22"/>
          <w:szCs w:val="22"/>
          <w:lang w:val="it"/>
        </w:rPr>
        <w:t>I segnali deboli</w:t>
      </w:r>
    </w:p>
    <w:p w:rsidR="00130A3B" w:rsidRPr="0061045C"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it-IT"/>
        </w:rPr>
      </w:pPr>
    </w:p>
    <w:p w:rsidR="00130A3B" w:rsidRPr="0061045C" w:rsidRDefault="00130A3B" w:rsidP="001E09AE">
      <w:pPr>
        <w:pStyle w:val="Formatlibre"/>
        <w:jc w:val="both"/>
        <w:rPr>
          <w:rFonts w:ascii="Arial" w:hAnsi="Arial" w:cs="Arial"/>
          <w:color w:val="000000" w:themeColor="text1"/>
          <w:sz w:val="22"/>
          <w:szCs w:val="22"/>
          <w:lang w:val="it-IT"/>
        </w:rPr>
      </w:pPr>
      <w:r>
        <w:rPr>
          <w:rFonts w:ascii="Arial" w:hAnsi="Arial" w:cs="Arial"/>
          <w:color w:val="000000" w:themeColor="text1"/>
          <w:sz w:val="22"/>
          <w:szCs w:val="22"/>
          <w:lang w:val="it"/>
        </w:rPr>
        <w:t>I segnali deboli e la loro identificazione sono una delle principali difficoltà indotte dal modo in cui l’essere umano percepisce le cose (come spiegato prima) poiché sono, per definizione, difficili da identificare semplicemente e direttamente.</w:t>
      </w:r>
    </w:p>
    <w:p w:rsidR="00130A3B" w:rsidRPr="0061045C"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it-IT"/>
        </w:rPr>
      </w:pPr>
    </w:p>
    <w:p w:rsidR="00130A3B" w:rsidRPr="0061045C"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Osserviamo insieme la definizione:</w:t>
      </w:r>
    </w:p>
    <w:p w:rsidR="00130A3B" w:rsidRPr="0061045C"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it-IT"/>
        </w:rPr>
      </w:pPr>
    </w:p>
    <w:p w:rsidR="00130A3B" w:rsidRPr="0061045C" w:rsidRDefault="001E09AE"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it-IT"/>
        </w:rPr>
      </w:pP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b/>
          <w:bCs/>
          <w:color w:val="000000"/>
          <w:sz w:val="20"/>
          <w:szCs w:val="20"/>
          <w:lang w:val="it"/>
        </w:rPr>
        <w:t>Proiettare la slide 14.</w:t>
      </w:r>
    </w:p>
    <w:p w:rsidR="00130A3B" w:rsidRPr="0061045C"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lang w:val="it-IT"/>
        </w:rPr>
      </w:pPr>
    </w:p>
    <w:p w:rsidR="00130A3B" w:rsidRPr="0061045C"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it-IT"/>
        </w:rPr>
      </w:pPr>
      <w:r>
        <w:rPr>
          <w:rFonts w:ascii="Arial" w:hAnsi="Arial" w:cs="Arial"/>
          <w:noProof/>
          <w:color w:val="000000" w:themeColor="text1"/>
          <w:sz w:val="22"/>
          <w:szCs w:val="22"/>
          <w:lang w:val="it"/>
        </w:rPr>
        <w:t xml:space="preserve">Un segnale debole è dunque qualcosa che vedete ma che non percepite direttamente come evento dalle possibili conseguenze. </w:t>
      </w:r>
    </w:p>
    <w:p w:rsidR="00130A3B" w:rsidRPr="0061045C"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it-IT"/>
        </w:rPr>
      </w:pPr>
      <w:r>
        <w:rPr>
          <w:rFonts w:ascii="Arial" w:hAnsi="Arial" w:cs="Arial"/>
          <w:noProof/>
          <w:color w:val="000000" w:themeColor="text1"/>
          <w:sz w:val="22"/>
          <w:szCs w:val="22"/>
          <w:lang w:val="it"/>
        </w:rPr>
        <w:t>Vi siete certamente già detti dopo un evento significativo: "Mi era sembrato di aver notato qualcosa ma sul momento, non ho reagito!". Avevate percepito uno o più segnali deboli ma non lo avete analizzato, non sono stati considerati nell'azione che è seguita.</w:t>
      </w:r>
    </w:p>
    <w:p w:rsidR="00130A3B" w:rsidRPr="0061045C"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it-IT"/>
        </w:rPr>
      </w:pPr>
    </w:p>
    <w:p w:rsidR="00130A3B" w:rsidRPr="0061045C"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it-IT"/>
        </w:rPr>
      </w:pPr>
      <w:r>
        <w:rPr>
          <w:rFonts w:ascii="Arial" w:hAnsi="Arial" w:cs="Arial"/>
          <w:noProof/>
          <w:color w:val="000000" w:themeColor="text1"/>
          <w:sz w:val="22"/>
          <w:szCs w:val="22"/>
          <w:lang w:val="it"/>
        </w:rPr>
        <w:t xml:space="preserve">I segnali deboli sono facili da individuare quando non si è coinvolti (durante le visite, di audit, ecc.), ma la sfida consiste nell’identificarli nelle proprie attività: la concentrazione sul compito da svolgere, la stanchezza, lo stress… sono tutti fattori che ci impediscono di analizzare la situazione correttamente. </w:t>
      </w:r>
    </w:p>
    <w:p w:rsidR="00130A3B" w:rsidRPr="0061045C"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it-IT"/>
        </w:rPr>
      </w:pPr>
    </w:p>
    <w:p w:rsidR="00130A3B" w:rsidRPr="006104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lang w:val="it-IT"/>
        </w:rPr>
      </w:pPr>
      <w:r>
        <w:rPr>
          <w:rFonts w:ascii="Arial" w:hAnsi="Arial" w:cs="Arial"/>
          <w:b/>
          <w:bCs/>
          <w:noProof/>
          <w:color w:val="000000" w:themeColor="text1"/>
          <w:sz w:val="22"/>
          <w:szCs w:val="22"/>
          <w:lang w:val="it"/>
        </w:rPr>
        <w:t>Potete anche essere voi il segnale debole!</w:t>
      </w:r>
    </w:p>
    <w:p w:rsidR="00130A3B" w:rsidRPr="006104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lang w:val="it-IT"/>
        </w:rPr>
      </w:pPr>
    </w:p>
    <w:p w:rsidR="00130A3B" w:rsidRPr="006104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2"/>
          <w:szCs w:val="22"/>
          <w:lang w:val="it-IT"/>
        </w:rPr>
      </w:pPr>
      <w:r>
        <w:rPr>
          <w:rFonts w:ascii="Arial" w:hAnsi="Arial" w:cs="Arial"/>
          <w:noProof/>
          <w:color w:val="000000" w:themeColor="text1"/>
          <w:sz w:val="22"/>
          <w:szCs w:val="22"/>
          <w:lang w:val="it"/>
        </w:rPr>
        <w:t xml:space="preserve">Vediamo alcuni esempi di segnali deboli: </w:t>
      </w:r>
    </w:p>
    <w:p w:rsidR="00130A3B" w:rsidRPr="006104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0"/>
          <w:szCs w:val="20"/>
          <w:lang w:val="it-IT"/>
        </w:rPr>
      </w:pPr>
    </w:p>
    <w:p w:rsidR="00130A3B" w:rsidRPr="006104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it-IT"/>
        </w:rPr>
      </w:pP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color w:val="000000"/>
          <w:sz w:val="20"/>
          <w:szCs w:val="20"/>
          <w:lang w:val="it"/>
        </w:rPr>
        <w:tab/>
      </w:r>
      <w:r>
        <w:rPr>
          <w:rFonts w:ascii="Arial" w:hAnsi="Arial" w:cs="Arial"/>
          <w:b/>
          <w:bCs/>
          <w:color w:val="000000"/>
          <w:sz w:val="20"/>
          <w:szCs w:val="20"/>
          <w:lang w:val="it"/>
        </w:rPr>
        <w:t>Proiettate la slide 15</w:t>
      </w:r>
    </w:p>
    <w:p w:rsidR="00130A3B" w:rsidRPr="006104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it-IT"/>
        </w:rPr>
      </w:pPr>
    </w:p>
    <w:p w:rsidR="00130A3B" w:rsidRPr="0061045C"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it-IT"/>
        </w:rPr>
      </w:pPr>
      <w:r>
        <w:rPr>
          <w:rFonts w:ascii="Arial" w:hAnsi="Arial" w:cs="Arial"/>
          <w:color w:val="000000"/>
          <w:sz w:val="22"/>
          <w:szCs w:val="22"/>
          <w:lang w:val="it"/>
        </w:rPr>
        <w:t xml:space="preserve">Vedete altri esempi di segnali deboli? </w:t>
      </w:r>
    </w:p>
    <w:p w:rsidR="00130A3B" w:rsidRPr="0061045C" w:rsidRDefault="00130A3B"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Lasciate rispondere i partecipanti, ringraziate il primo volontario e riportate gli esempi sulla lavagna.</w:t>
      </w:r>
    </w:p>
    <w:p w:rsidR="007B2FFC" w:rsidRPr="006104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7B2FFC" w:rsidRPr="0061045C"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it-IT"/>
        </w:rPr>
      </w:pPr>
      <w:r>
        <w:rPr>
          <w:rFonts w:ascii="Arial" w:hAnsi="Arial" w:cs="Arial"/>
          <w:color w:val="000000"/>
          <w:sz w:val="22"/>
          <w:szCs w:val="22"/>
          <w:lang w:val="it"/>
        </w:rPr>
        <w:t>Come pensate si possa fare per poter identificare i segnali deboli?</w:t>
      </w:r>
    </w:p>
    <w:p w:rsidR="007B2FFC" w:rsidRPr="0061045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noProof/>
          <w:color w:val="000000" w:themeColor="text1"/>
          <w:sz w:val="20"/>
          <w:szCs w:val="20"/>
          <w:lang w:val="it-IT"/>
        </w:rPr>
      </w:pPr>
      <w:r>
        <w:rPr>
          <w:rFonts w:ascii="Arial" w:hAnsi="Arial" w:cs="Arial"/>
          <w:noProof/>
          <w:color w:val="000000" w:themeColor="text1"/>
          <w:sz w:val="20"/>
          <w:szCs w:val="20"/>
          <w:lang w:val="it"/>
        </w:rPr>
        <w:tab/>
      </w:r>
      <w:r>
        <w:rPr>
          <w:rFonts w:ascii="Arial" w:hAnsi="Arial" w:cs="Arial"/>
          <w:noProof/>
          <w:color w:val="000000" w:themeColor="text1"/>
          <w:sz w:val="20"/>
          <w:szCs w:val="20"/>
          <w:lang w:val="it"/>
        </w:rPr>
        <w:tab/>
      </w:r>
      <w:r>
        <w:rPr>
          <w:rFonts w:ascii="Arial" w:hAnsi="Arial" w:cs="Arial"/>
          <w:noProof/>
          <w:color w:val="000000" w:themeColor="text1"/>
          <w:sz w:val="20"/>
          <w:szCs w:val="20"/>
          <w:lang w:val="it"/>
        </w:rPr>
        <w:tab/>
      </w:r>
      <w:r>
        <w:rPr>
          <w:rFonts w:ascii="Arial" w:hAnsi="Arial" w:cs="Arial"/>
          <w:noProof/>
          <w:color w:val="000000" w:themeColor="text1"/>
          <w:sz w:val="20"/>
          <w:szCs w:val="20"/>
          <w:lang w:val="it"/>
        </w:rPr>
        <w:tab/>
      </w:r>
      <w:r>
        <w:rPr>
          <w:rFonts w:ascii="Arial" w:hAnsi="Arial" w:cs="Arial"/>
          <w:noProof/>
          <w:color w:val="000000" w:themeColor="text1"/>
          <w:sz w:val="20"/>
          <w:szCs w:val="20"/>
          <w:lang w:val="it"/>
        </w:rPr>
        <w:tab/>
      </w:r>
      <w:r>
        <w:rPr>
          <w:rFonts w:ascii="Arial" w:hAnsi="Arial" w:cs="Arial"/>
          <w:b/>
          <w:bCs/>
          <w:noProof/>
          <w:color w:val="000000" w:themeColor="text1"/>
          <w:sz w:val="20"/>
          <w:szCs w:val="20"/>
          <w:lang w:val="it"/>
        </w:rPr>
        <w:t xml:space="preserve">Raccogliete le risposte e fate una sintesi: </w:t>
      </w:r>
    </w:p>
    <w:p w:rsidR="007B2FFC" w:rsidRPr="0061045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lang w:val="it-IT"/>
        </w:rPr>
      </w:pPr>
    </w:p>
    <w:p w:rsidR="00DC3C0E" w:rsidRPr="0061045C"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it-IT"/>
        </w:rPr>
      </w:pPr>
      <w:r>
        <w:rPr>
          <w:rFonts w:ascii="Arial" w:hAnsi="Arial" w:cs="Arial"/>
          <w:color w:val="000000"/>
          <w:sz w:val="22"/>
          <w:szCs w:val="22"/>
          <w:lang w:val="it"/>
        </w:rPr>
        <w:t>Per essere in grado di identificarli, esistono degli strumenti, quando non si è coinvolti: le visite sito, i tour, gli audit, ecc.</w:t>
      </w:r>
    </w:p>
    <w:p w:rsidR="007B2FFC" w:rsidRPr="0061045C" w:rsidRDefault="00DC3C0E"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it-IT"/>
        </w:rPr>
      </w:pPr>
      <w:r>
        <w:rPr>
          <w:rFonts w:ascii="Arial" w:hAnsi="Arial" w:cs="Arial"/>
          <w:color w:val="000000"/>
          <w:sz w:val="22"/>
          <w:szCs w:val="22"/>
          <w:lang w:val="it"/>
        </w:rPr>
        <w:t>Quando si è coinvolti: consistono principalmente nell’aiutare l'essere umano a prendere distanza, ad analizzare fattivamente la situazione e a immaginare i rischi potenziali, lavorando in gruppo grazie a riunioni o momenti di discussioni aperte (riunioni Permesso di lavoro, Tool Box Talks, Safety Talks, ecc.).</w:t>
      </w:r>
    </w:p>
    <w:p w:rsidR="007B2FFC" w:rsidRPr="0061045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it-IT"/>
        </w:rPr>
      </w:pPr>
    </w:p>
    <w:p w:rsidR="007B2FFC" w:rsidRPr="006104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it-IT"/>
        </w:rPr>
      </w:pPr>
      <w:r>
        <w:rPr>
          <w:rFonts w:ascii="Arial" w:hAnsi="Arial" w:cs="Arial"/>
          <w:b/>
          <w:bCs/>
          <w:color w:val="000000"/>
          <w:sz w:val="22"/>
          <w:szCs w:val="22"/>
          <w:lang w:val="it"/>
        </w:rPr>
        <w:t>20’</w:t>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b/>
          <w:bCs/>
          <w:color w:val="000000"/>
          <w:sz w:val="22"/>
          <w:szCs w:val="22"/>
          <w:lang w:val="it"/>
        </w:rPr>
        <w:t>01:20</w:t>
      </w:r>
    </w:p>
    <w:p w:rsidR="007B2FFC" w:rsidRPr="006104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it-IT"/>
        </w:rPr>
      </w:pPr>
    </w:p>
    <w:p w:rsidR="007B2FFC" w:rsidRPr="0061045C" w:rsidRDefault="007B2FFC" w:rsidP="004A2AC7">
      <w:pPr>
        <w:rPr>
          <w:rFonts w:ascii="Arial" w:hAnsi="Arial" w:cs="Arial"/>
          <w:b/>
          <w:bCs/>
          <w:color w:val="000000"/>
          <w:sz w:val="22"/>
          <w:szCs w:val="22"/>
          <w:lang w:val="it-IT"/>
        </w:rPr>
      </w:pPr>
      <w:r>
        <w:rPr>
          <w:rFonts w:ascii="Arial" w:hAnsi="Arial" w:cs="Arial"/>
          <w:b/>
          <w:bCs/>
          <w:color w:val="000000"/>
          <w:sz w:val="22"/>
          <w:szCs w:val="22"/>
          <w:lang w:val="it"/>
        </w:rPr>
        <w:t>La valutazione del rischio e l'errore di rappresentazione.</w:t>
      </w:r>
    </w:p>
    <w:p w:rsidR="007B2FFC" w:rsidRPr="006104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lang w:val="it-IT"/>
        </w:rPr>
      </w:pPr>
    </w:p>
    <w:p w:rsidR="007B2FFC" w:rsidRPr="006104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La nostra valutazione del rischio può essere alterata da una errata rappresentazione della realtà, per più ragioni già evocate, assuefazione, distrazione, saturazione e stress…</w:t>
      </w:r>
    </w:p>
    <w:p w:rsidR="007B2FFC" w:rsidRPr="006104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lang w:val="it-IT"/>
        </w:rPr>
      </w:pPr>
    </w:p>
    <w:p w:rsidR="007B2FFC" w:rsidRPr="0061045C"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Come esempio, vi racconterò una storia vera: la scomparsa di una squadriglia nel triangolo delle Bermuda.</w:t>
      </w:r>
    </w:p>
    <w:p w:rsidR="001E3077" w:rsidRPr="0061045C" w:rsidRDefault="001E3077"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it-IT"/>
        </w:rPr>
      </w:pPr>
    </w:p>
    <w:p w:rsidR="001E3077" w:rsidRPr="0061045C" w:rsidRDefault="001E3077" w:rsidP="001E307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35"/>
        <w:rPr>
          <w:rFonts w:ascii="Arial" w:hAnsi="Arial" w:cs="Arial"/>
          <w:b/>
          <w:noProof/>
          <w:color w:val="000000" w:themeColor="text1"/>
          <w:sz w:val="20"/>
          <w:szCs w:val="20"/>
          <w:lang w:val="it-IT"/>
        </w:rPr>
      </w:pPr>
      <w:r>
        <w:rPr>
          <w:rFonts w:ascii="Arial" w:hAnsi="Arial" w:cs="Arial"/>
          <w:b/>
          <w:bCs/>
          <w:noProof/>
          <w:color w:val="000000" w:themeColor="text1"/>
          <w:sz w:val="20"/>
          <w:szCs w:val="20"/>
          <w:lang w:val="it"/>
        </w:rPr>
        <w:t>Mostrare la slide 17</w:t>
      </w:r>
    </w:p>
    <w:p w:rsidR="007B2FFC" w:rsidRPr="0061045C" w:rsidRDefault="007B2FFC" w:rsidP="007B2FFC">
      <w:pPr>
        <w:pStyle w:val="Formatlibre"/>
        <w:rPr>
          <w:rFonts w:ascii="Arial" w:hAnsi="Arial" w:cs="Arial"/>
          <w:sz w:val="20"/>
          <w:szCs w:val="20"/>
          <w:lang w:val="it-IT"/>
        </w:rPr>
      </w:pPr>
    </w:p>
    <w:p w:rsidR="007B2FFC" w:rsidRPr="0061045C" w:rsidRDefault="007B2FFC" w:rsidP="007B2FFC">
      <w:pPr>
        <w:pStyle w:val="Formatlibre"/>
        <w:rPr>
          <w:rFonts w:ascii="Arial" w:hAnsi="Arial" w:cs="Arial"/>
          <w:sz w:val="22"/>
          <w:szCs w:val="22"/>
          <w:lang w:val="it-IT"/>
        </w:rPr>
      </w:pPr>
      <w:r>
        <w:rPr>
          <w:rFonts w:ascii="Arial" w:hAnsi="Arial" w:cs="Arial"/>
          <w:sz w:val="22"/>
          <w:szCs w:val="22"/>
          <w:lang w:val="it"/>
        </w:rPr>
        <w:t>Nel corso di un’esercitazione di sorvolo sull'Atlantico, la squadriglia si stupisce non di trovare l'isola che avrebbe dovuto sorvolare. Le conversazioni radiofoniche sono all’incirca queste:</w:t>
      </w:r>
    </w:p>
    <w:p w:rsidR="007B2FFC" w:rsidRPr="0061045C" w:rsidRDefault="007B2FFC" w:rsidP="007B2FFC">
      <w:pPr>
        <w:pStyle w:val="Formatlibre"/>
        <w:rPr>
          <w:rFonts w:ascii="MS Mincho" w:eastAsia="MS Mincho" w:hAnsi="MS Mincho" w:cs="MS Mincho"/>
          <w:i/>
          <w:iCs/>
          <w:sz w:val="22"/>
          <w:szCs w:val="22"/>
          <w:lang w:val="it-IT"/>
        </w:rPr>
      </w:pPr>
      <w:r>
        <w:rPr>
          <w:rFonts w:ascii="Arial" w:hAnsi="Arial"/>
          <w:i/>
          <w:iCs/>
          <w:sz w:val="22"/>
          <w:szCs w:val="22"/>
          <w:lang w:val="it"/>
        </w:rPr>
        <w:t>" Ci siamo un po’ persi; diteci cosa dobbiamo fare.</w:t>
      </w:r>
      <w:r>
        <w:rPr>
          <w:rFonts w:ascii="MS Mincho" w:hAnsi="MS Mincho"/>
          <w:i/>
          <w:iCs/>
          <w:sz w:val="22"/>
          <w:szCs w:val="22"/>
          <w:lang w:val="it"/>
        </w:rPr>
        <w:t> </w:t>
      </w:r>
    </w:p>
    <w:p w:rsidR="007B2FFC" w:rsidRPr="0061045C" w:rsidRDefault="007B2FFC" w:rsidP="007B2FFC">
      <w:pPr>
        <w:pStyle w:val="Formatlibre"/>
        <w:rPr>
          <w:rFonts w:ascii="MS Mincho" w:eastAsia="MS Mincho" w:hAnsi="MS Mincho" w:cs="MS Mincho"/>
          <w:i/>
          <w:iCs/>
          <w:sz w:val="22"/>
          <w:szCs w:val="22"/>
          <w:lang w:val="it-IT"/>
        </w:rPr>
      </w:pPr>
      <w:r>
        <w:rPr>
          <w:rFonts w:ascii="Arial" w:hAnsi="Arial"/>
          <w:i/>
          <w:iCs/>
          <w:sz w:val="22"/>
          <w:szCs w:val="22"/>
          <w:lang w:val="it"/>
        </w:rPr>
        <w:t>- Siete a est della Florida; dirigetevi verso ovest, sorvolerete la terra e seguirete la costa per rientrare a Miami.</w:t>
      </w:r>
      <w:r>
        <w:rPr>
          <w:rFonts w:ascii="MS Mincho" w:hAnsi="MS Mincho"/>
          <w:i/>
          <w:iCs/>
          <w:sz w:val="22"/>
          <w:szCs w:val="22"/>
          <w:lang w:val="it"/>
        </w:rPr>
        <w:t> </w:t>
      </w:r>
    </w:p>
    <w:p w:rsidR="007B2FFC" w:rsidRPr="0061045C" w:rsidRDefault="007B2FFC" w:rsidP="007B2FFC">
      <w:pPr>
        <w:pStyle w:val="Formatlibre"/>
        <w:rPr>
          <w:rFonts w:ascii="MS Mincho" w:eastAsia="MS Mincho" w:hAnsi="MS Mincho" w:cs="MS Mincho"/>
          <w:i/>
          <w:iCs/>
          <w:sz w:val="22"/>
          <w:szCs w:val="22"/>
          <w:lang w:val="it-IT"/>
        </w:rPr>
      </w:pPr>
      <w:r>
        <w:rPr>
          <w:rFonts w:ascii="Arial" w:hAnsi="Arial"/>
          <w:i/>
          <w:iCs/>
          <w:sz w:val="22"/>
          <w:szCs w:val="22"/>
          <w:lang w:val="it"/>
        </w:rPr>
        <w:t>- Non abbiamo molta benzina e per di più non trovo l’ovest, la strumentazione è fuori uso.</w:t>
      </w:r>
      <w:r>
        <w:rPr>
          <w:rFonts w:ascii="MS Mincho" w:hAnsi="MS Mincho"/>
          <w:i/>
          <w:iCs/>
          <w:sz w:val="22"/>
          <w:szCs w:val="22"/>
          <w:lang w:val="it"/>
        </w:rPr>
        <w:t> </w:t>
      </w:r>
    </w:p>
    <w:p w:rsidR="007B2FFC" w:rsidRPr="0061045C" w:rsidRDefault="007B2FFC" w:rsidP="007B2FFC">
      <w:pPr>
        <w:pStyle w:val="Formatlibre"/>
        <w:rPr>
          <w:rFonts w:ascii="MS Mincho" w:eastAsia="MS Mincho" w:hAnsi="MS Mincho" w:cs="MS Mincho"/>
          <w:i/>
          <w:iCs/>
          <w:sz w:val="22"/>
          <w:szCs w:val="22"/>
          <w:lang w:val="it-IT"/>
        </w:rPr>
      </w:pPr>
      <w:r>
        <w:rPr>
          <w:rFonts w:ascii="Arial" w:hAnsi="Arial"/>
          <w:i/>
          <w:iCs/>
          <w:sz w:val="22"/>
          <w:szCs w:val="22"/>
          <w:lang w:val="it"/>
        </w:rPr>
        <w:t>- Capo!</w:t>
      </w:r>
      <w:r>
        <w:rPr>
          <w:rFonts w:ascii="Arial" w:hAnsi="Arial"/>
          <w:sz w:val="22"/>
          <w:szCs w:val="22"/>
          <w:lang w:val="it"/>
        </w:rPr>
        <w:t xml:space="preserve"> </w:t>
      </w:r>
      <w:r>
        <w:rPr>
          <w:rFonts w:ascii="Arial" w:hAnsi="Arial"/>
          <w:i/>
          <w:iCs/>
          <w:sz w:val="22"/>
          <w:szCs w:val="22"/>
          <w:lang w:val="it"/>
        </w:rPr>
        <w:t>I miei vanno; dovete solo seguirmi. Si va di là!</w:t>
      </w:r>
      <w:r>
        <w:rPr>
          <w:rFonts w:ascii="MS Mincho" w:hAnsi="MS Mincho"/>
          <w:i/>
          <w:iCs/>
          <w:sz w:val="22"/>
          <w:szCs w:val="22"/>
          <w:lang w:val="it"/>
        </w:rPr>
        <w:t> </w:t>
      </w:r>
    </w:p>
    <w:p w:rsidR="007B2FFC" w:rsidRPr="0061045C" w:rsidRDefault="001E09AE" w:rsidP="007B2FFC">
      <w:pPr>
        <w:pStyle w:val="Formatlibre"/>
        <w:rPr>
          <w:rFonts w:ascii="MS Mincho" w:eastAsia="MS Mincho" w:hAnsi="MS Mincho" w:cs="MS Mincho"/>
          <w:i/>
          <w:iCs/>
          <w:sz w:val="22"/>
          <w:szCs w:val="22"/>
          <w:lang w:val="it-IT"/>
        </w:rPr>
      </w:pPr>
      <w:r>
        <w:rPr>
          <w:rFonts w:ascii="Arial" w:hAnsi="Arial"/>
          <w:i/>
          <w:iCs/>
          <w:sz w:val="22"/>
          <w:szCs w:val="22"/>
          <w:lang w:val="it"/>
        </w:rPr>
        <w:t>- No, non per di là!</w:t>
      </w:r>
      <w:r>
        <w:rPr>
          <w:rFonts w:ascii="Arial" w:hAnsi="Arial"/>
          <w:sz w:val="22"/>
          <w:szCs w:val="22"/>
          <w:lang w:val="it"/>
        </w:rPr>
        <w:t xml:space="preserve"> </w:t>
      </w:r>
      <w:r>
        <w:rPr>
          <w:rFonts w:ascii="Arial" w:hAnsi="Arial"/>
          <w:i/>
          <w:iCs/>
          <w:sz w:val="22"/>
          <w:szCs w:val="22"/>
          <w:lang w:val="it"/>
        </w:rPr>
        <w:t>Vi sbagliate, è nell’altra direzione!</w:t>
      </w:r>
      <w:r>
        <w:rPr>
          <w:rFonts w:ascii="MS Mincho" w:hAnsi="MS Mincho"/>
          <w:i/>
          <w:iCs/>
          <w:sz w:val="22"/>
          <w:szCs w:val="22"/>
          <w:lang w:val="it"/>
        </w:rPr>
        <w:t> </w:t>
      </w:r>
    </w:p>
    <w:p w:rsidR="007B2FFC" w:rsidRPr="0061045C" w:rsidRDefault="007B2FFC" w:rsidP="007B2FFC">
      <w:pPr>
        <w:pStyle w:val="Formatlibre"/>
        <w:rPr>
          <w:rFonts w:ascii="MS Mincho" w:eastAsia="MS Mincho" w:hAnsi="MS Mincho" w:cs="MS Mincho"/>
          <w:i/>
          <w:iCs/>
          <w:sz w:val="22"/>
          <w:szCs w:val="22"/>
          <w:lang w:val="it-IT"/>
        </w:rPr>
      </w:pPr>
      <w:r>
        <w:rPr>
          <w:rFonts w:ascii="Arial" w:hAnsi="Arial"/>
          <w:i/>
          <w:iCs/>
          <w:sz w:val="22"/>
          <w:szCs w:val="22"/>
          <w:lang w:val="it"/>
        </w:rPr>
        <w:t>- Ma capo, la mia strumentazione ...</w:t>
      </w:r>
      <w:r>
        <w:rPr>
          <w:rFonts w:ascii="MS Mincho" w:hAnsi="MS Mincho"/>
          <w:i/>
          <w:iCs/>
          <w:sz w:val="22"/>
          <w:szCs w:val="22"/>
          <w:lang w:val="it"/>
        </w:rPr>
        <w:t> </w:t>
      </w:r>
    </w:p>
    <w:p w:rsidR="007B2FFC" w:rsidRPr="0061045C" w:rsidRDefault="007B2FFC" w:rsidP="007B2FFC">
      <w:pPr>
        <w:pStyle w:val="Formatlibre"/>
        <w:rPr>
          <w:rFonts w:ascii="Arial" w:hAnsi="Arial" w:cs="Arial"/>
          <w:sz w:val="22"/>
          <w:szCs w:val="22"/>
          <w:lang w:val="it-IT"/>
        </w:rPr>
      </w:pPr>
      <w:r>
        <w:rPr>
          <w:rFonts w:ascii="Arial" w:hAnsi="Arial" w:cs="Arial"/>
          <w:i/>
          <w:iCs/>
          <w:sz w:val="22"/>
          <w:szCs w:val="22"/>
          <w:lang w:val="it"/>
        </w:rPr>
        <w:t>- Non si discute, sono io il capo, seguitemi! »</w:t>
      </w:r>
    </w:p>
    <w:p w:rsidR="007B2FFC" w:rsidRPr="0061045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sz w:val="22"/>
          <w:szCs w:val="22"/>
          <w:lang w:val="it-IT"/>
        </w:rPr>
      </w:pPr>
    </w:p>
    <w:p w:rsidR="007B2FFC" w:rsidRPr="006104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it-IT"/>
        </w:rPr>
      </w:pPr>
      <w:r>
        <w:rPr>
          <w:rFonts w:ascii="Arial" w:hAnsi="Arial" w:cs="Arial"/>
          <w:sz w:val="22"/>
          <w:szCs w:val="22"/>
          <w:lang w:val="it"/>
        </w:rPr>
        <w:t>Scomparsa della squadriglia, interpretazioni diverse su fenomeni straordinari, triangolo delle Bermuda, ecc.</w:t>
      </w:r>
    </w:p>
    <w:p w:rsidR="007B2FFC" w:rsidRPr="0061045C" w:rsidRDefault="001E09AE"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it-IT"/>
        </w:rPr>
      </w:pPr>
      <w:r>
        <w:rPr>
          <w:rFonts w:ascii="Arial" w:hAnsi="Arial" w:cs="Arial"/>
          <w:color w:val="000000"/>
          <w:sz w:val="22"/>
          <w:szCs w:val="22"/>
          <w:lang w:val="it"/>
        </w:rPr>
        <w:t>Allora, secondo voi, qual è il problema qui, quale errore fa la squadriglia?</w:t>
      </w:r>
    </w:p>
    <w:p w:rsidR="007B2FFC" w:rsidRPr="006104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it-IT"/>
        </w:rPr>
      </w:pPr>
    </w:p>
    <w:p w:rsidR="007B2FFC" w:rsidRPr="006104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 xml:space="preserve">Lasciate che i partecipanti rispondano e discutano per 5 minuti quindi fornite i fatti: </w:t>
      </w:r>
    </w:p>
    <w:p w:rsidR="007B2FFC" w:rsidRPr="0061045C" w:rsidRDefault="007B2FFC" w:rsidP="007B2FFC">
      <w:pPr>
        <w:pStyle w:val="Formatlibre"/>
        <w:rPr>
          <w:rFonts w:ascii="Arial" w:hAnsi="Arial" w:cs="Arial"/>
          <w:sz w:val="20"/>
          <w:szCs w:val="20"/>
          <w:lang w:val="it-IT"/>
        </w:rPr>
      </w:pPr>
    </w:p>
    <w:p w:rsidR="007B2FFC" w:rsidRPr="0061045C" w:rsidRDefault="007B2FFC" w:rsidP="001E09AE">
      <w:pPr>
        <w:pStyle w:val="Formatlibre"/>
        <w:jc w:val="both"/>
        <w:rPr>
          <w:rFonts w:ascii="Arial" w:hAnsi="Arial" w:cs="Arial"/>
          <w:sz w:val="22"/>
          <w:szCs w:val="22"/>
          <w:lang w:val="it-IT"/>
        </w:rPr>
      </w:pPr>
      <w:r>
        <w:rPr>
          <w:rFonts w:ascii="Arial" w:hAnsi="Arial" w:cs="Arial"/>
          <w:sz w:val="22"/>
          <w:szCs w:val="22"/>
          <w:lang w:val="it"/>
        </w:rPr>
        <w:t>Analizzando cosa si è potuto sapere delle posizioni reali e delle traiettorie, la conclusione scelta come causa reale dell'incidente è il disorientamento spaziale del capo della squadriglia.</w:t>
      </w:r>
    </w:p>
    <w:p w:rsidR="007B2FFC" w:rsidRPr="0061045C" w:rsidRDefault="007B2FFC" w:rsidP="001E09AE">
      <w:pPr>
        <w:pStyle w:val="Formatlibre"/>
        <w:jc w:val="both"/>
        <w:rPr>
          <w:rFonts w:ascii="Arial" w:hAnsi="Arial" w:cs="Arial"/>
          <w:sz w:val="22"/>
          <w:szCs w:val="22"/>
          <w:lang w:val="it-IT"/>
        </w:rPr>
      </w:pPr>
      <w:r>
        <w:rPr>
          <w:rFonts w:ascii="Arial" w:hAnsi="Arial" w:cs="Arial"/>
          <w:sz w:val="22"/>
          <w:szCs w:val="22"/>
          <w:lang w:val="it"/>
        </w:rPr>
        <w:t xml:space="preserve">Quest'ultimo aveva costruito una rappresentazione erronea della realtà. Pensava di essere dall’altro lato della Florida e a partire da là, non ha potuto sentire le informazioni che gli erano fornite, che erano tutte filtrate ed interpretate. </w:t>
      </w:r>
    </w:p>
    <w:p w:rsidR="007B2FFC" w:rsidRPr="0061045C" w:rsidRDefault="007B2FFC" w:rsidP="001E09AE">
      <w:pPr>
        <w:pStyle w:val="Formatlibre"/>
        <w:spacing w:after="120"/>
        <w:jc w:val="both"/>
        <w:rPr>
          <w:rFonts w:ascii="Arial" w:hAnsi="Arial" w:cs="Arial"/>
          <w:sz w:val="22"/>
          <w:szCs w:val="22"/>
          <w:lang w:val="it-IT"/>
        </w:rPr>
      </w:pPr>
      <w:r>
        <w:rPr>
          <w:rFonts w:ascii="Arial" w:hAnsi="Arial" w:cs="Arial"/>
          <w:sz w:val="22"/>
          <w:szCs w:val="22"/>
          <w:lang w:val="it"/>
        </w:rPr>
        <w:t xml:space="preserve">Gli è stato detto di dirigersi verso ovest per raggiungere la costa, ma il suo disorientamento spaziale aveva radicato nel suo cervello l'idea che sorvolava il golfo del Messico. Se ciò fosse stato vero, puntare a ovest l’avrebbe allontanato dalla costa. </w:t>
      </w:r>
    </w:p>
    <w:p w:rsidR="00E81F24" w:rsidRPr="0061045C" w:rsidRDefault="00E81F24" w:rsidP="00E81F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 xml:space="preserve">Mostrare la slide 18 (carta della Florida, che fa apparire la posizione supposta dal capitano cliccando sopra, quindi la posizione reale cliccando nuovamente). </w:t>
      </w:r>
    </w:p>
    <w:p w:rsidR="00E81F24" w:rsidRPr="0061045C" w:rsidRDefault="00E81F24" w:rsidP="007B2FFC">
      <w:pPr>
        <w:pStyle w:val="Formatlibre"/>
        <w:rPr>
          <w:rFonts w:ascii="Arial" w:hAnsi="Arial" w:cs="Arial"/>
          <w:sz w:val="20"/>
          <w:szCs w:val="20"/>
          <w:lang w:val="it-IT"/>
        </w:rPr>
      </w:pPr>
    </w:p>
    <w:p w:rsidR="007B2FFC" w:rsidRPr="0061045C" w:rsidRDefault="007B2FFC" w:rsidP="007B2FFC">
      <w:pPr>
        <w:pStyle w:val="Formatlibre"/>
        <w:rPr>
          <w:rFonts w:ascii="Arial" w:hAnsi="Arial" w:cs="Arial"/>
          <w:sz w:val="22"/>
          <w:szCs w:val="22"/>
          <w:lang w:val="it-IT"/>
        </w:rPr>
      </w:pPr>
      <w:r>
        <w:rPr>
          <w:rFonts w:ascii="Arial" w:hAnsi="Arial" w:cs="Arial"/>
          <w:sz w:val="22"/>
          <w:szCs w:val="22"/>
          <w:lang w:val="it"/>
        </w:rPr>
        <w:t xml:space="preserve">Ha dunque rimesso in discussione la sua strumentazione, così come quello che gli dicevano le persone, cosa ancora più facile da immaginare che si sbagliassero. </w:t>
      </w:r>
    </w:p>
    <w:p w:rsidR="007B2FFC" w:rsidRPr="0061045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it-IT"/>
        </w:rPr>
      </w:pPr>
      <w:r>
        <w:rPr>
          <w:rFonts w:ascii="Arial" w:hAnsi="Arial" w:cs="Arial"/>
          <w:sz w:val="22"/>
          <w:szCs w:val="22"/>
          <w:lang w:val="it"/>
        </w:rPr>
        <w:t>Questa disfunzione ha condotto alla fine alla perdita della squadriglia.</w:t>
      </w:r>
    </w:p>
    <w:p w:rsidR="00813966" w:rsidRPr="0061045C"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it-IT"/>
        </w:rPr>
      </w:pPr>
    </w:p>
    <w:p w:rsidR="00813966" w:rsidRPr="0061045C"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it-IT"/>
        </w:rPr>
      </w:pPr>
      <w:r>
        <w:rPr>
          <w:rFonts w:ascii="Arial" w:hAnsi="Arial" w:cs="Arial"/>
          <w:b/>
          <w:bCs/>
          <w:color w:val="000000"/>
          <w:sz w:val="22"/>
          <w:szCs w:val="22"/>
          <w:lang w:val="it"/>
        </w:rPr>
        <w:t>10’</w:t>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b/>
          <w:bCs/>
          <w:color w:val="000000"/>
          <w:sz w:val="22"/>
          <w:szCs w:val="22"/>
          <w:lang w:val="it"/>
        </w:rPr>
        <w:t>01:30</w:t>
      </w:r>
    </w:p>
    <w:p w:rsidR="00813966" w:rsidRPr="0061045C"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it-IT"/>
        </w:rPr>
      </w:pPr>
    </w:p>
    <w:p w:rsidR="00E81F24" w:rsidRPr="0061045C" w:rsidRDefault="00E81F24"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it-IT"/>
        </w:rPr>
      </w:pPr>
    </w:p>
    <w:p w:rsidR="004A2AC7" w:rsidRPr="0061045C"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it-IT"/>
        </w:rPr>
      </w:pPr>
    </w:p>
    <w:p w:rsidR="004A2AC7" w:rsidRPr="0061045C"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it-IT"/>
        </w:rPr>
      </w:pPr>
    </w:p>
    <w:p w:rsidR="00E81F24" w:rsidRPr="0061045C"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it-IT"/>
        </w:rPr>
      </w:pPr>
      <w:r>
        <w:rPr>
          <w:rFonts w:ascii="Arial" w:hAnsi="Arial" w:cs="Arial"/>
          <w:noProof/>
          <w:color w:val="000000" w:themeColor="text1"/>
          <w:sz w:val="22"/>
          <w:szCs w:val="22"/>
          <w:lang w:val="it"/>
        </w:rPr>
        <w:t xml:space="preserve">Certamente l'errore di rappresentazione non è il solo errore di valutazione dei rischi. </w:t>
      </w:r>
    </w:p>
    <w:p w:rsidR="00813966" w:rsidRPr="0061045C"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lang w:val="it-IT"/>
        </w:rPr>
      </w:pPr>
    </w:p>
    <w:p w:rsidR="00813966" w:rsidRPr="0061045C"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lastRenderedPageBreak/>
        <w:t xml:space="preserve">Mostrare la slide 19 </w:t>
      </w:r>
    </w:p>
    <w:p w:rsidR="00813966" w:rsidRPr="0061045C"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 xml:space="preserve">Raccogliete tutte le domande e citate esempi come: </w:t>
      </w:r>
    </w:p>
    <w:p w:rsidR="00813966" w:rsidRPr="0061045C"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050BCB" w:rsidRPr="0061045C"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iCs/>
          <w:sz w:val="20"/>
          <w:szCs w:val="20"/>
          <w:lang w:val="it-IT"/>
        </w:rPr>
      </w:pPr>
      <w:r>
        <w:rPr>
          <w:rFonts w:ascii="Arial" w:hAnsi="Arial" w:cs="Arial"/>
          <w:b/>
          <w:bCs/>
          <w:sz w:val="20"/>
          <w:szCs w:val="20"/>
          <w:lang w:val="it"/>
        </w:rPr>
        <w:t>Rappresentatività:</w:t>
      </w:r>
      <w:r>
        <w:rPr>
          <w:rFonts w:ascii="Arial" w:hAnsi="Arial" w:cs="Arial"/>
          <w:i/>
          <w:iCs/>
          <w:sz w:val="20"/>
          <w:szCs w:val="20"/>
          <w:lang w:val="it"/>
        </w:rPr>
        <w:t> Joe è passato da questa scorciatoia per rientrare al campo, non gli è successo nulla!</w:t>
      </w:r>
      <w:r>
        <w:rPr>
          <w:rFonts w:ascii="Arial" w:hAnsi="Arial" w:cs="Arial"/>
          <w:b/>
          <w:bCs/>
          <w:i/>
          <w:iCs/>
          <w:sz w:val="20"/>
          <w:szCs w:val="20"/>
          <w:lang w:val="it"/>
        </w:rPr>
        <w:t xml:space="preserve"> </w:t>
      </w:r>
    </w:p>
    <w:p w:rsidR="00813966" w:rsidRPr="0061045C"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it-IT"/>
        </w:rPr>
      </w:pPr>
      <w:r>
        <w:rPr>
          <w:rFonts w:ascii="Arial" w:hAnsi="Arial" w:cs="Arial"/>
          <w:b/>
          <w:bCs/>
          <w:sz w:val="20"/>
          <w:szCs w:val="20"/>
          <w:lang w:val="it"/>
        </w:rPr>
        <w:t xml:space="preserve">Disponibilità: </w:t>
      </w:r>
      <w:r>
        <w:rPr>
          <w:rFonts w:ascii="Arial" w:hAnsi="Arial" w:cs="Arial"/>
          <w:i/>
          <w:iCs/>
          <w:sz w:val="20"/>
          <w:szCs w:val="20"/>
          <w:lang w:val="it"/>
        </w:rPr>
        <w:t>La mia macchina è guasta, il mio collega, che ha lo stesso modello, ha avuto un guasto all’avviamento, quindi io ho un problema all’avviamento.</w:t>
      </w:r>
    </w:p>
    <w:p w:rsidR="00813966" w:rsidRPr="0061045C"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sz w:val="20"/>
          <w:szCs w:val="20"/>
          <w:lang w:val="it-IT"/>
        </w:rPr>
      </w:pPr>
      <w:r>
        <w:rPr>
          <w:rFonts w:ascii="Arial" w:hAnsi="Arial" w:cs="Arial"/>
          <w:b/>
          <w:bCs/>
          <w:sz w:val="20"/>
          <w:szCs w:val="20"/>
          <w:lang w:val="it"/>
        </w:rPr>
        <w:t xml:space="preserve">Idea consolidata: </w:t>
      </w:r>
      <w:r>
        <w:rPr>
          <w:rFonts w:ascii="Arial" w:hAnsi="Arial" w:cs="Arial"/>
          <w:i/>
          <w:iCs/>
          <w:sz w:val="20"/>
          <w:szCs w:val="20"/>
          <w:lang w:val="it"/>
        </w:rPr>
        <w:t>Ho comperato queste scarpe al 50% di sconto, era un affare perché costavano 300€!</w:t>
      </w:r>
    </w:p>
    <w:p w:rsidR="00050BCB" w:rsidRPr="0061045C" w:rsidRDefault="00050BCB"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it-IT"/>
        </w:rPr>
      </w:pPr>
      <w:r>
        <w:rPr>
          <w:rFonts w:ascii="Arial" w:hAnsi="Arial" w:cs="Arial"/>
          <w:sz w:val="20"/>
          <w:szCs w:val="20"/>
          <w:lang w:val="it"/>
        </w:rPr>
        <w:t>Queste scorciatoie che creiamo con l’esperienza e incosciamente, sono utili per una parte delle azioni che conduciamo, sono riflessi che ci permettono di risolvere i problemi semplici della vita quotidiana rapidamente. Ma per situazioni complesse sono fonti d'errore, soprattutto quando occorre valutare la situazione (raccogliere i fatti).</w:t>
      </w:r>
    </w:p>
    <w:p w:rsidR="00050BCB" w:rsidRPr="0061045C" w:rsidRDefault="00050BCB"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p>
    <w:p w:rsidR="00813966" w:rsidRPr="0061045C"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it-IT"/>
        </w:rPr>
      </w:pPr>
      <w:r>
        <w:rPr>
          <w:rFonts w:ascii="Arial" w:hAnsi="Arial" w:cs="Arial"/>
          <w:b/>
          <w:bCs/>
          <w:sz w:val="22"/>
          <w:szCs w:val="22"/>
          <w:lang w:val="it"/>
        </w:rPr>
        <w:t>L’assunzione del rischio</w:t>
      </w:r>
    </w:p>
    <w:p w:rsidR="00C077B1" w:rsidRPr="0061045C"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it-IT"/>
        </w:rPr>
      </w:pPr>
    </w:p>
    <w:p w:rsidR="00C077B1" w:rsidRPr="0061045C"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it-IT"/>
        </w:rPr>
      </w:pPr>
      <w:r>
        <w:rPr>
          <w:rFonts w:ascii="Arial" w:hAnsi="Arial" w:cs="Arial"/>
          <w:sz w:val="22"/>
          <w:szCs w:val="22"/>
          <w:lang w:val="it"/>
        </w:rPr>
        <w:t>Bene parliamo ora del terzo punto del fattore umano, l’assunzione del rischio.</w:t>
      </w:r>
    </w:p>
    <w:p w:rsidR="00C077B1" w:rsidRPr="0061045C"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it-IT"/>
        </w:rPr>
      </w:pPr>
      <w:r>
        <w:rPr>
          <w:rFonts w:ascii="Arial" w:hAnsi="Arial" w:cs="Arial"/>
          <w:sz w:val="22"/>
          <w:szCs w:val="22"/>
          <w:lang w:val="it"/>
        </w:rPr>
        <w:t>Cominciamo osservando un breve video.</w:t>
      </w:r>
    </w:p>
    <w:p w:rsidR="00C077B1" w:rsidRPr="0061045C"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it-IT"/>
        </w:rPr>
      </w:pPr>
    </w:p>
    <w:p w:rsidR="00C077B1" w:rsidRPr="0061045C" w:rsidRDefault="001E3077"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Mostrare il video della slide 21: "Man crossing a railway" - 20 secondi</w:t>
      </w:r>
    </w:p>
    <w:p w:rsidR="00C077B1" w:rsidRPr="0061045C"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 xml:space="preserve">Quindi chiedete: </w:t>
      </w:r>
    </w:p>
    <w:p w:rsidR="00C077B1" w:rsidRPr="0061045C"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C077B1" w:rsidRPr="0061045C" w:rsidRDefault="00C077B1" w:rsidP="00C077B1">
      <w:pPr>
        <w:pStyle w:val="Formatlibre"/>
        <w:rPr>
          <w:rFonts w:ascii="Arial" w:hAnsi="Arial" w:cs="Arial"/>
          <w:sz w:val="22"/>
          <w:szCs w:val="22"/>
          <w:lang w:val="it-IT"/>
        </w:rPr>
      </w:pPr>
      <w:r>
        <w:rPr>
          <w:rFonts w:ascii="Arial" w:hAnsi="Arial" w:cs="Arial"/>
          <w:sz w:val="22"/>
          <w:szCs w:val="22"/>
          <w:lang w:val="it"/>
        </w:rPr>
        <w:t>Secondo voi chi spinge il primo uomo ad attraversare mentre le barriere sono chiuse?</w:t>
      </w:r>
    </w:p>
    <w:p w:rsidR="00C077B1" w:rsidRPr="0061045C" w:rsidRDefault="00C077B1" w:rsidP="00C077B1">
      <w:pPr>
        <w:pStyle w:val="Formatlibre"/>
        <w:rPr>
          <w:rFonts w:ascii="Arial" w:hAnsi="Arial" w:cs="Arial"/>
          <w:sz w:val="22"/>
          <w:szCs w:val="22"/>
          <w:lang w:val="it-IT"/>
        </w:rPr>
      </w:pPr>
    </w:p>
    <w:p w:rsidR="00C077B1" w:rsidRPr="0061045C" w:rsidRDefault="00C077B1" w:rsidP="00C077B1">
      <w:pPr>
        <w:pStyle w:val="Formatlibre"/>
        <w:rPr>
          <w:rFonts w:ascii="Arial" w:hAnsi="Arial" w:cs="Arial"/>
          <w:sz w:val="22"/>
          <w:szCs w:val="22"/>
          <w:lang w:val="it-IT"/>
        </w:rPr>
      </w:pPr>
      <w:r>
        <w:rPr>
          <w:rFonts w:ascii="Arial" w:hAnsi="Arial" w:cs="Arial"/>
          <w:sz w:val="22"/>
          <w:szCs w:val="22"/>
          <w:lang w:val="it"/>
        </w:rPr>
        <w:t>Ed il secondo?</w:t>
      </w:r>
    </w:p>
    <w:p w:rsidR="00C077B1" w:rsidRPr="0061045C" w:rsidRDefault="00C077B1" w:rsidP="00C077B1">
      <w:pPr>
        <w:pStyle w:val="Formatlibre"/>
        <w:rPr>
          <w:rFonts w:ascii="Arial" w:hAnsi="Arial" w:cs="Arial"/>
          <w:sz w:val="22"/>
          <w:szCs w:val="22"/>
          <w:lang w:val="it-IT"/>
        </w:rPr>
      </w:pPr>
    </w:p>
    <w:p w:rsidR="00C077B1" w:rsidRPr="0061045C" w:rsidRDefault="001E09AE"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r>
        <w:rPr>
          <w:rFonts w:ascii="Arial" w:hAnsi="Arial" w:cs="Arial"/>
          <w:sz w:val="22"/>
          <w:szCs w:val="22"/>
          <w:lang w:val="it"/>
        </w:rPr>
        <w:t>Cosa ne deducete in questo caso, sulla valutazione e l’assunzione del rischio da parte di ciascun individuo?</w:t>
      </w:r>
    </w:p>
    <w:p w:rsidR="00C077B1" w:rsidRPr="0061045C"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it-IT"/>
        </w:rPr>
      </w:pPr>
    </w:p>
    <w:p w:rsidR="00C077B1" w:rsidRPr="0061045C"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Lasciate i partecipanti rispondere e fate una sintesi.</w:t>
      </w:r>
    </w:p>
    <w:p w:rsidR="00C077B1" w:rsidRPr="0061045C"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C077B1" w:rsidRPr="0061045C" w:rsidRDefault="00C077B1" w:rsidP="001E09AE">
      <w:pPr>
        <w:pStyle w:val="Formatlibre"/>
        <w:jc w:val="both"/>
        <w:rPr>
          <w:rFonts w:ascii="Arial" w:hAnsi="Arial" w:cs="Arial"/>
          <w:sz w:val="22"/>
          <w:szCs w:val="22"/>
          <w:lang w:val="it-IT"/>
        </w:rPr>
      </w:pPr>
      <w:r>
        <w:rPr>
          <w:rFonts w:ascii="Arial" w:hAnsi="Arial" w:cs="Arial"/>
          <w:sz w:val="22"/>
          <w:szCs w:val="22"/>
          <w:lang w:val="it"/>
        </w:rPr>
        <w:t xml:space="preserve">Si è visto che la nostra percezione del rischio è spesso alterata da scorciatoie mentali o confusa da fattori che vengono a perturbarla, ma l'assunzione del rischio è guidata dalla ricerca delle conseguenze immediate, certe e positive. </w:t>
      </w:r>
    </w:p>
    <w:p w:rsidR="00C077B1" w:rsidRPr="0061045C" w:rsidRDefault="00C077B1" w:rsidP="001E09AE">
      <w:pPr>
        <w:pStyle w:val="Formatlibre"/>
        <w:jc w:val="both"/>
        <w:rPr>
          <w:rFonts w:ascii="Arial" w:hAnsi="Arial" w:cs="Arial"/>
          <w:sz w:val="22"/>
          <w:szCs w:val="22"/>
          <w:lang w:val="it-IT"/>
        </w:rPr>
      </w:pPr>
    </w:p>
    <w:p w:rsidR="00C077B1" w:rsidRPr="0061045C" w:rsidRDefault="00C077B1" w:rsidP="001E09AE">
      <w:pPr>
        <w:pStyle w:val="Formatlibre"/>
        <w:jc w:val="both"/>
        <w:rPr>
          <w:rFonts w:ascii="Arial" w:hAnsi="Arial" w:cs="Arial"/>
          <w:sz w:val="22"/>
          <w:szCs w:val="22"/>
          <w:lang w:val="it-IT"/>
        </w:rPr>
      </w:pPr>
      <w:r>
        <w:rPr>
          <w:rFonts w:ascii="Arial" w:hAnsi="Arial" w:cs="Arial"/>
          <w:sz w:val="22"/>
          <w:szCs w:val="22"/>
          <w:lang w:val="it"/>
        </w:rPr>
        <w:t>Le conseguenze dirette si trovano nel modo in cui assumiamo rischi.</w:t>
      </w:r>
    </w:p>
    <w:p w:rsidR="00C077B1" w:rsidRPr="0061045C" w:rsidRDefault="00C077B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2"/>
          <w:szCs w:val="22"/>
          <w:lang w:val="it-IT"/>
        </w:rPr>
      </w:pPr>
      <w:r>
        <w:rPr>
          <w:rFonts w:ascii="Arial" w:hAnsi="Arial" w:cs="Arial"/>
          <w:b/>
          <w:bCs/>
          <w:sz w:val="22"/>
          <w:szCs w:val="22"/>
          <w:lang w:val="it"/>
        </w:rPr>
        <w:t xml:space="preserve"> </w:t>
      </w:r>
    </w:p>
    <w:p w:rsidR="00C077B1" w:rsidRPr="0061045C" w:rsidRDefault="00E56B9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r>
        <w:rPr>
          <w:rFonts w:ascii="Arial" w:hAnsi="Arial" w:cs="Arial"/>
          <w:sz w:val="22"/>
          <w:szCs w:val="22"/>
          <w:lang w:val="it"/>
        </w:rPr>
        <w:t>Ad esempio, ritorniamo sui due uomini che attraversano la ferrovia e osserviamo quali possono esseri gli elementi innescanti del comportamento, quindi le conseguenze certe, immediate e positive che fanno adottare questo comportamento.</w:t>
      </w:r>
    </w:p>
    <w:p w:rsidR="00E56B91" w:rsidRPr="0061045C" w:rsidRDefault="00E56B9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it-IT"/>
        </w:rPr>
      </w:pPr>
    </w:p>
    <w:p w:rsidR="00326E90" w:rsidRPr="0061045C" w:rsidRDefault="00E56B91"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 xml:space="preserve">Mostrare la slide 22, fate immaginare gli elementi innescanti, che appaiono con un clic, quindi chiedete inizialmente le conseguenze negative evidenti poi le conseguenze immediate certe e positive che spingono ad adottare questo comportamento (anche queste appaiono cliccando sopra). </w:t>
      </w:r>
    </w:p>
    <w:p w:rsidR="00326E90" w:rsidRPr="0061045C"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Potete prendere un altro esempio semplice come "fumare una sigaretta".</w:t>
      </w:r>
    </w:p>
    <w:p w:rsidR="001E09AE" w:rsidRPr="0061045C"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it-IT"/>
        </w:rPr>
      </w:pPr>
    </w:p>
    <w:p w:rsidR="003B727D" w:rsidRPr="0061045C" w:rsidRDefault="003B727D"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0"/>
          <w:lang w:val="it-IT"/>
        </w:rPr>
      </w:pPr>
      <w:r>
        <w:rPr>
          <w:rFonts w:ascii="Arial" w:hAnsi="Arial" w:cs="Arial"/>
          <w:sz w:val="22"/>
          <w:szCs w:val="20"/>
          <w:lang w:val="it"/>
        </w:rPr>
        <w:t>Come abbiamo appena visto, le conseguenze immediate certe e positive guidano fortemente le nostre azioni, pensate che ci siano altri fattori che ci spingono a prendere rischi?</w:t>
      </w:r>
    </w:p>
    <w:p w:rsidR="00326E90" w:rsidRPr="0061045C"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Riportate le risposte alla lavagna e mostrate la slide 23, verificare la somiglianza delle risposte con quelle della slide.</w:t>
      </w:r>
    </w:p>
    <w:p w:rsidR="006807F0" w:rsidRPr="0061045C" w:rsidRDefault="006807F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Basatevi sul riconoscimento sociale dell'assunzione del rischio chiedendo ai partecipanti se possono fornire esempi (esempio possibile: gli sport estremi, di combattimento o di contatto, alcuni di questi molto pericolosi (base jumping, boxe tailandese, ecc.).</w:t>
      </w:r>
    </w:p>
    <w:p w:rsidR="001E09AE" w:rsidRPr="0061045C"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p>
    <w:p w:rsidR="00E56B91" w:rsidRPr="0061045C" w:rsidRDefault="00E56B91"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it-IT"/>
        </w:rPr>
      </w:pPr>
      <w:r>
        <w:rPr>
          <w:rFonts w:ascii="Arial" w:hAnsi="Arial" w:cs="Arial"/>
          <w:color w:val="000000"/>
          <w:sz w:val="22"/>
          <w:szCs w:val="22"/>
          <w:lang w:val="it"/>
        </w:rPr>
        <w:lastRenderedPageBreak/>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b/>
          <w:bCs/>
          <w:color w:val="000000"/>
          <w:sz w:val="22"/>
          <w:szCs w:val="22"/>
          <w:lang w:val="it"/>
        </w:rPr>
        <w:t>20’</w:t>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b/>
          <w:bCs/>
          <w:color w:val="000000"/>
          <w:sz w:val="22"/>
          <w:szCs w:val="22"/>
          <w:lang w:val="it"/>
        </w:rPr>
        <w:t>01:50</w:t>
      </w:r>
    </w:p>
    <w:p w:rsidR="001E09AE" w:rsidRPr="0061045C"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p>
    <w:p w:rsidR="00E56B91" w:rsidRPr="0061045C" w:rsidRDefault="00641669"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it-IT"/>
        </w:rPr>
      </w:pPr>
      <w:r>
        <w:rPr>
          <w:rFonts w:ascii="Arial" w:hAnsi="Arial" w:cs="Arial"/>
          <w:b/>
          <w:bCs/>
          <w:sz w:val="22"/>
          <w:szCs w:val="22"/>
          <w:lang w:val="it"/>
        </w:rPr>
        <w:t>Esercizio sulle componenti dell'assunzione del rischio.</w:t>
      </w:r>
    </w:p>
    <w:p w:rsidR="004023B3" w:rsidRPr="0061045C"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it-IT"/>
        </w:rPr>
      </w:pPr>
    </w:p>
    <w:p w:rsidR="004023B3" w:rsidRPr="0061045C"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r>
        <w:rPr>
          <w:rFonts w:ascii="Arial" w:hAnsi="Arial" w:cs="Arial"/>
          <w:sz w:val="22"/>
          <w:szCs w:val="22"/>
          <w:lang w:val="it"/>
        </w:rPr>
        <w:t>Bene, facciamo un esercizio. Vi mostrerò 3 fotografie e cercherete, lavorando a coppie, le conseguenze attese che spingono gli individui ad assumere dei rischi.</w:t>
      </w:r>
    </w:p>
    <w:p w:rsidR="004023B3" w:rsidRPr="0061045C"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it-IT"/>
        </w:rPr>
      </w:pPr>
    </w:p>
    <w:p w:rsidR="004023B3" w:rsidRPr="0061045C"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Mostrare la slide 24, 25 e 26 lasciando 2 - 3 minuti per slide affinché i partecipanti possano discutere e trascrivere le conseguenze immediate Certe e positive attese per ogni situazione.</w:t>
      </w:r>
    </w:p>
    <w:p w:rsidR="004023B3" w:rsidRPr="0061045C"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4023B3" w:rsidRPr="0061045C"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Successivamente ritornate alla situazione 1 e chiedete prima di cominciare a citare le conseguenze attese:</w:t>
      </w:r>
    </w:p>
    <w:p w:rsidR="001E09AE" w:rsidRPr="0061045C"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p>
    <w:p w:rsidR="004023B3" w:rsidRPr="0061045C"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r>
        <w:rPr>
          <w:rFonts w:ascii="Arial" w:hAnsi="Arial" w:cs="Arial"/>
          <w:sz w:val="22"/>
          <w:szCs w:val="22"/>
          <w:lang w:val="it"/>
        </w:rPr>
        <w:t xml:space="preserve">Quali sono i rischi che valutate? </w:t>
      </w:r>
    </w:p>
    <w:p w:rsidR="001E09AE" w:rsidRPr="0061045C"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1E09AE" w:rsidRPr="0061045C" w:rsidRDefault="004023B3"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Quindi:</w:t>
      </w:r>
    </w:p>
    <w:p w:rsidR="004023B3" w:rsidRPr="0061045C"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r>
        <w:rPr>
          <w:rFonts w:ascii="Arial" w:hAnsi="Arial" w:cs="Arial"/>
          <w:sz w:val="22"/>
          <w:szCs w:val="22"/>
          <w:lang w:val="it"/>
        </w:rPr>
        <w:t>E dunque, quali conseguenze immediate e positive avete immaginato per ogni protagonista?</w:t>
      </w:r>
    </w:p>
    <w:p w:rsidR="001E09AE" w:rsidRPr="0061045C"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it-IT"/>
        </w:rPr>
      </w:pPr>
    </w:p>
    <w:p w:rsidR="00EB0E21" w:rsidRPr="0061045C" w:rsidRDefault="002B58D2"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Ringraziate i volontari e fate precisare dagli altri partecipanti. Fate la stessa cosa per le altre due fotografie.</w:t>
      </w:r>
    </w:p>
    <w:p w:rsidR="00EB0E21" w:rsidRPr="0061045C" w:rsidRDefault="00EB0E21" w:rsidP="001E09AE">
      <w:pPr>
        <w:pStyle w:val="Formatlibre"/>
        <w:jc w:val="both"/>
        <w:rPr>
          <w:rFonts w:ascii="Arial" w:hAnsi="Arial" w:cs="Arial"/>
          <w:b/>
          <w:sz w:val="22"/>
          <w:szCs w:val="22"/>
          <w:lang w:val="it-IT"/>
        </w:rPr>
      </w:pPr>
      <w:r>
        <w:rPr>
          <w:rFonts w:ascii="Arial" w:hAnsi="Arial" w:cs="Arial"/>
          <w:b/>
          <w:bCs/>
          <w:sz w:val="22"/>
          <w:szCs w:val="22"/>
          <w:lang w:val="it"/>
        </w:rPr>
        <w:t xml:space="preserve">In sintesi: </w:t>
      </w:r>
    </w:p>
    <w:p w:rsidR="001E09AE" w:rsidRPr="0061045C" w:rsidRDefault="001E09AE" w:rsidP="001E09AE">
      <w:pPr>
        <w:pStyle w:val="Formatlibre"/>
        <w:jc w:val="both"/>
        <w:rPr>
          <w:rFonts w:ascii="Arial" w:hAnsi="Arial" w:cs="Arial"/>
          <w:b/>
          <w:sz w:val="22"/>
          <w:szCs w:val="22"/>
          <w:lang w:val="it-IT"/>
        </w:rPr>
      </w:pPr>
    </w:p>
    <w:p w:rsidR="00EB0E21" w:rsidRPr="0061045C" w:rsidRDefault="00EB0E21" w:rsidP="001E09AE">
      <w:pPr>
        <w:pStyle w:val="Formatlibre"/>
        <w:jc w:val="both"/>
        <w:rPr>
          <w:rFonts w:ascii="Arial" w:hAnsi="Arial" w:cs="Arial"/>
          <w:sz w:val="22"/>
          <w:szCs w:val="22"/>
          <w:lang w:val="it-IT"/>
        </w:rPr>
      </w:pPr>
      <w:r>
        <w:rPr>
          <w:rFonts w:ascii="Arial" w:hAnsi="Arial" w:cs="Arial"/>
          <w:sz w:val="22"/>
          <w:szCs w:val="22"/>
          <w:lang w:val="it"/>
        </w:rPr>
        <w:t>Sarà interessante riportare, per ogni situazione (in particolare l’ultima), che le persone non percepiscono gli stessi rischi e conseguenze in maniera immediata, certa e positiva. L'assunzione del rischio è dunque molto personale anche se la pressione dei colleghi o della società svolge un ruolo importante.</w:t>
      </w:r>
    </w:p>
    <w:p w:rsidR="00EB0E21" w:rsidRPr="0061045C"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EB0E21" w:rsidRPr="0061045C"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it-IT"/>
        </w:rPr>
      </w:pPr>
      <w:r>
        <w:rPr>
          <w:rFonts w:ascii="Arial" w:hAnsi="Arial" w:cs="Arial"/>
          <w:b/>
          <w:bCs/>
          <w:color w:val="000000"/>
          <w:sz w:val="22"/>
          <w:szCs w:val="22"/>
          <w:lang w:val="it"/>
        </w:rPr>
        <w:t>20’</w:t>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b/>
          <w:bCs/>
          <w:color w:val="000000"/>
          <w:sz w:val="22"/>
          <w:szCs w:val="22"/>
          <w:lang w:val="it"/>
        </w:rPr>
        <w:t>02:10</w:t>
      </w:r>
    </w:p>
    <w:p w:rsidR="00EB0E21" w:rsidRPr="0061045C"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it-IT"/>
        </w:rPr>
      </w:pPr>
    </w:p>
    <w:p w:rsidR="00EB0E21" w:rsidRPr="0061045C"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it-IT"/>
        </w:rPr>
      </w:pPr>
      <w:r>
        <w:rPr>
          <w:rFonts w:ascii="Arial" w:hAnsi="Arial" w:cs="Arial"/>
          <w:b/>
          <w:bCs/>
          <w:color w:val="000000"/>
          <w:sz w:val="22"/>
          <w:szCs w:val="22"/>
          <w:lang w:val="it"/>
        </w:rPr>
        <w:t>Pausa</w:t>
      </w:r>
    </w:p>
    <w:p w:rsidR="00EB0E21" w:rsidRPr="0061045C"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it-IT"/>
        </w:rPr>
      </w:pPr>
    </w:p>
    <w:p w:rsidR="00EB0E21" w:rsidRPr="0061045C"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color w:val="000000"/>
          <w:sz w:val="22"/>
          <w:szCs w:val="22"/>
          <w:lang w:val="it"/>
        </w:rPr>
        <w:t>15’</w:t>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color w:val="000000"/>
          <w:sz w:val="22"/>
          <w:szCs w:val="22"/>
          <w:lang w:val="it"/>
        </w:rPr>
        <w:tab/>
      </w:r>
      <w:r>
        <w:rPr>
          <w:rFonts w:ascii="Arial" w:hAnsi="Arial" w:cs="Arial"/>
          <w:b/>
          <w:bCs/>
          <w:color w:val="000000"/>
          <w:sz w:val="22"/>
          <w:szCs w:val="22"/>
          <w:lang w:val="it"/>
        </w:rPr>
        <w:t>02:25</w:t>
      </w:r>
    </w:p>
    <w:p w:rsidR="00C077B1" w:rsidRPr="0061045C"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C077B1" w:rsidRPr="006104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it-IT"/>
        </w:rPr>
      </w:pPr>
      <w:r>
        <w:rPr>
          <w:rFonts w:ascii="Arial" w:hAnsi="Arial" w:cs="Arial"/>
          <w:b/>
          <w:bCs/>
          <w:sz w:val="22"/>
          <w:szCs w:val="22"/>
          <w:lang w:val="it"/>
        </w:rPr>
        <w:t>E secondo voi?</w:t>
      </w:r>
    </w:p>
    <w:p w:rsidR="00C077B1" w:rsidRPr="0061045C"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it-IT"/>
        </w:rPr>
      </w:pPr>
    </w:p>
    <w:p w:rsidR="00EB0E21" w:rsidRPr="006104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it-IT"/>
        </w:rPr>
      </w:pPr>
      <w:r>
        <w:rPr>
          <w:rFonts w:ascii="Arial" w:hAnsi="Arial" w:cs="Arial"/>
          <w:sz w:val="22"/>
          <w:szCs w:val="22"/>
          <w:lang w:val="it"/>
        </w:rPr>
        <w:t>Fermatevi 10 minuti per rispondere individualmente alle 3 domande della slide seguente.</w:t>
      </w:r>
    </w:p>
    <w:p w:rsidR="00EB0E21" w:rsidRPr="006104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it-IT"/>
        </w:rPr>
      </w:pPr>
    </w:p>
    <w:p w:rsidR="00EB0E21" w:rsidRPr="006104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Mostrare la slide 27</w:t>
      </w:r>
    </w:p>
    <w:p w:rsidR="00EB0E21" w:rsidRPr="006104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Lasciate 10 minuti per trascrivere le risposte.</w:t>
      </w:r>
    </w:p>
    <w:p w:rsidR="00EB0E21" w:rsidRPr="006104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 xml:space="preserve">Quindi chiedete: </w:t>
      </w:r>
    </w:p>
    <w:p w:rsidR="00EB0E21" w:rsidRPr="006104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p>
    <w:p w:rsidR="00EB0E21" w:rsidRPr="006104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it-IT"/>
        </w:rPr>
      </w:pPr>
      <w:r>
        <w:rPr>
          <w:rFonts w:ascii="Arial" w:hAnsi="Arial" w:cs="Arial"/>
          <w:sz w:val="22"/>
          <w:szCs w:val="22"/>
          <w:lang w:val="it"/>
        </w:rPr>
        <w:t>Chi vuole raccontarci la situazione nella quale ha assunto un rischio di cui poi si è pentito?</w:t>
      </w:r>
    </w:p>
    <w:p w:rsidR="00EB0E21" w:rsidRPr="006104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p>
    <w:p w:rsidR="00EB0E21" w:rsidRPr="0061045C"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Ringraziare il volontario e chiedere quali azioni immagina di attuare per non trovarsi più in questo genere di situazioni?</w:t>
      </w:r>
    </w:p>
    <w:p w:rsidR="007C6027" w:rsidRPr="0061045C"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EB0E21" w:rsidRPr="0061045C"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Chiedete agli altri se hanno soluzioni aggiuntive da proporre al volontario.</w:t>
      </w:r>
    </w:p>
    <w:p w:rsidR="00EB0E21" w:rsidRPr="0061045C"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EB0E21" w:rsidRPr="0061045C"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15’</w:t>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02:40</w:t>
      </w:r>
    </w:p>
    <w:p w:rsidR="00EB0E21" w:rsidRPr="006104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p>
    <w:p w:rsidR="00EB0E21" w:rsidRPr="006104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p>
    <w:p w:rsidR="00EB0E21" w:rsidRPr="0061045C"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it-IT"/>
        </w:rPr>
      </w:pPr>
      <w:r>
        <w:rPr>
          <w:rFonts w:ascii="Arial" w:hAnsi="Arial" w:cs="Arial"/>
          <w:b/>
          <w:bCs/>
          <w:sz w:val="22"/>
          <w:szCs w:val="22"/>
          <w:lang w:val="it"/>
        </w:rPr>
        <w:t>Il ruolo essenziale della comunicazione.</w:t>
      </w:r>
    </w:p>
    <w:p w:rsidR="00EB0E21" w:rsidRPr="0061045C"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it-IT"/>
        </w:rPr>
      </w:pPr>
    </w:p>
    <w:p w:rsidR="00EB0E21" w:rsidRPr="0061045C"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r>
        <w:rPr>
          <w:rFonts w:ascii="Arial" w:hAnsi="Arial" w:cs="Arial"/>
          <w:sz w:val="22"/>
          <w:szCs w:val="22"/>
          <w:lang w:val="it"/>
        </w:rPr>
        <w:t xml:space="preserve">Bene, ora parleremo di comunicazione. L’abbiamo già visto, ad esempio con la storia della squadriglia del triangolo delle Bermuda: comunicare correttamente e appoggiarsi agli altri può </w:t>
      </w:r>
      <w:r>
        <w:rPr>
          <w:rFonts w:ascii="Arial" w:hAnsi="Arial" w:cs="Arial"/>
          <w:sz w:val="22"/>
          <w:szCs w:val="22"/>
          <w:lang w:val="it"/>
        </w:rPr>
        <w:lastRenderedPageBreak/>
        <w:t>essere una chiave perché la propria percezione dei rischi sia realistica.</w:t>
      </w:r>
    </w:p>
    <w:p w:rsidR="00EB0E21" w:rsidRPr="0061045C"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p>
    <w:p w:rsidR="00EB0E21" w:rsidRPr="0061045C"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r>
        <w:rPr>
          <w:rFonts w:ascii="Arial" w:hAnsi="Arial" w:cs="Arial"/>
          <w:sz w:val="22"/>
          <w:szCs w:val="22"/>
          <w:lang w:val="it"/>
        </w:rPr>
        <w:t>Osserviamo un altro esempio, si tratta di una tragedia: lo schianto del volo Rio - Parigi che è caduto nelle acque dell'Atlantico. È stata realizzata una ricostruzione degli ultimi minuti nella cabina di controllo dell'aereo. Riportate bene i problemi di comunicazione.</w:t>
      </w:r>
    </w:p>
    <w:p w:rsidR="00E516D3" w:rsidRPr="0061045C" w:rsidRDefault="00E516D3"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p>
    <w:p w:rsidR="00E516D3" w:rsidRPr="0061045C" w:rsidRDefault="00E516D3" w:rsidP="00E516D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Diffondete il filmato della slide 29 "Gli ultimi 4 minuti del volo AF447" - 7 minuti</w:t>
      </w:r>
    </w:p>
    <w:p w:rsidR="00E516D3" w:rsidRPr="0061045C"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it-IT"/>
        </w:rPr>
      </w:pPr>
    </w:p>
    <w:p w:rsidR="00E516D3" w:rsidRPr="0061045C"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it-IT"/>
        </w:rPr>
      </w:pPr>
      <w:r>
        <w:rPr>
          <w:rFonts w:ascii="Arial" w:hAnsi="Arial" w:cs="Arial"/>
          <w:sz w:val="22"/>
          <w:szCs w:val="22"/>
          <w:lang w:val="it"/>
        </w:rPr>
        <w:t>Allora, quali sono i principali problemi di comunicazione che avete identificato in questo video?</w:t>
      </w:r>
    </w:p>
    <w:p w:rsidR="00EB0E21" w:rsidRPr="006104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it-IT"/>
        </w:rPr>
      </w:pPr>
    </w:p>
    <w:p w:rsidR="00EB0E21" w:rsidRPr="0061045C"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lang w:val="it-IT"/>
        </w:rPr>
      </w:pPr>
      <w:r>
        <w:rPr>
          <w:rFonts w:ascii="Arial" w:hAnsi="Arial" w:cs="Arial"/>
          <w:i/>
          <w:iCs/>
          <w:sz w:val="22"/>
          <w:szCs w:val="22"/>
          <w:lang w:val="it"/>
        </w:rPr>
        <w:t xml:space="preserve">NB: </w:t>
      </w:r>
      <w:r>
        <w:rPr>
          <w:rFonts w:ascii="Arial" w:hAnsi="Arial" w:cs="Arial"/>
          <w:sz w:val="22"/>
          <w:szCs w:val="22"/>
          <w:lang w:val="it"/>
        </w:rPr>
        <w:t>I partecipanti devono citare esempi come: non si comprende la differenza tra "Sali!" (Ordine) o "Sali?" (Domanda).</w:t>
      </w:r>
    </w:p>
    <w:p w:rsidR="007C6027" w:rsidRPr="0061045C"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lang w:val="it-IT"/>
        </w:rPr>
      </w:pPr>
    </w:p>
    <w:p w:rsidR="0038432E" w:rsidRPr="0061045C" w:rsidRDefault="0038432E" w:rsidP="0038432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In sintesi, mostrare la slide 30</w:t>
      </w:r>
    </w:p>
    <w:p w:rsidR="0038432E" w:rsidRPr="0061045C"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it-IT"/>
        </w:rPr>
      </w:pPr>
    </w:p>
    <w:p w:rsidR="00E516D3" w:rsidRPr="0061045C"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r>
        <w:rPr>
          <w:rFonts w:ascii="Arial" w:hAnsi="Arial" w:cs="Arial"/>
          <w:sz w:val="22"/>
          <w:szCs w:val="22"/>
          <w:lang w:val="it"/>
        </w:rPr>
        <w:t>Si è visto chiaramente, nell'esempio del volo AF447, che l'ambiente (la situazione, che include l'assenza del comandante all'inizio e i messaggi d'allarme, ecc.) svolge un ruolo importante nel modo in cui si comprende il proprio interlocutore, ed in questo caso ha anche un effetto sul messaggio trasmesso ma anche sul quanto arriva al ricevente.</w:t>
      </w:r>
    </w:p>
    <w:p w:rsidR="0038432E" w:rsidRPr="0061045C"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p>
    <w:p w:rsidR="007976EE" w:rsidRPr="0061045C"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r>
        <w:rPr>
          <w:rFonts w:ascii="Arial" w:hAnsi="Arial" w:cs="Arial"/>
          <w:sz w:val="22"/>
          <w:szCs w:val="22"/>
          <w:lang w:val="it"/>
        </w:rPr>
        <w:t xml:space="preserve">Inoltre, nella comunicazione, non conta solo quello che si dice, ma anche come si dice: si tratta della metacomunicazione. </w:t>
      </w:r>
    </w:p>
    <w:p w:rsidR="0038432E" w:rsidRPr="0061045C"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it-IT"/>
        </w:rPr>
      </w:pPr>
    </w:p>
    <w:p w:rsidR="00326E90" w:rsidRPr="0061045C"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Mostrare la slide 31</w:t>
      </w:r>
    </w:p>
    <w:p w:rsidR="007C6027" w:rsidRPr="0061045C" w:rsidRDefault="007976E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0"/>
          <w:lang w:val="it-IT"/>
        </w:rPr>
      </w:pPr>
      <w:r>
        <w:rPr>
          <w:rFonts w:ascii="Arial" w:hAnsi="Arial" w:cs="Arial"/>
          <w:sz w:val="22"/>
          <w:szCs w:val="20"/>
          <w:lang w:val="it"/>
        </w:rPr>
        <w:t>La metacomunicazione permette di supportare il messaggio che si vuole fare passare, perché sia efficace, occorre assicurarsi che l'interlocutore vi veda. È una delle ragioni per le quali, per i messaggi importanti, è sempre preferibile comunicare faccia a faccia piuttosto che per posta elettronica o telefono.</w:t>
      </w:r>
    </w:p>
    <w:p w:rsidR="00A86EDA" w:rsidRPr="0061045C"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Assicuratevi che tutto sia bene compreso e rispondete alle domande.</w:t>
      </w:r>
    </w:p>
    <w:p w:rsidR="00A86EDA" w:rsidRPr="0061045C"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p>
    <w:p w:rsidR="00A86EDA" w:rsidRPr="0061045C" w:rsidRDefault="00A86EDA" w:rsidP="00A86ED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20’</w:t>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03:00</w:t>
      </w:r>
    </w:p>
    <w:p w:rsidR="00A86EDA" w:rsidRPr="0061045C"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it-IT"/>
        </w:rPr>
      </w:pPr>
    </w:p>
    <w:p w:rsidR="00A86EDA" w:rsidRPr="0061045C" w:rsidRDefault="00A86EDA"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r>
        <w:rPr>
          <w:rFonts w:ascii="Arial" w:hAnsi="Arial" w:cs="Arial"/>
          <w:sz w:val="22"/>
          <w:szCs w:val="22"/>
          <w:lang w:val="it"/>
        </w:rPr>
        <w:t xml:space="preserve">Per cogliere meglio la comunicazione, in particolare nelle situazioni a rischio, vedremo 2 chiavi semplici che si possono raggruppare nell’"ascolto attivo". Queste 2 tecniche vi permetteranno di assicurarvi di avere compreso cosa vi dicono e di raccogliere il numero massimo di fatti, essenziale nel lavoro quotidiano per la gestione dei rischi e in particolare nelle situazioni difficili. </w:t>
      </w:r>
    </w:p>
    <w:p w:rsidR="007C6027" w:rsidRPr="0061045C"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p>
    <w:p w:rsidR="00A86EDA" w:rsidRPr="0061045C" w:rsidRDefault="00F743ED"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r>
        <w:rPr>
          <w:rFonts w:ascii="Arial" w:hAnsi="Arial" w:cs="Arial"/>
          <w:sz w:val="22"/>
          <w:szCs w:val="22"/>
          <w:lang w:val="it"/>
        </w:rPr>
        <w:t>Innanzitutto chi può dirci cos’è l'ascolto attivo?</w:t>
      </w:r>
    </w:p>
    <w:p w:rsidR="00A86EDA" w:rsidRPr="0061045C"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r>
        <w:rPr>
          <w:rFonts w:ascii="Arial" w:hAnsi="Arial" w:cs="Arial"/>
          <w:b/>
          <w:bCs/>
          <w:sz w:val="20"/>
          <w:szCs w:val="20"/>
          <w:lang w:val="it"/>
        </w:rPr>
        <w:tab/>
      </w:r>
      <w:r>
        <w:rPr>
          <w:rFonts w:ascii="Arial" w:hAnsi="Arial" w:cs="Arial"/>
          <w:b/>
          <w:bCs/>
          <w:sz w:val="20"/>
          <w:szCs w:val="20"/>
          <w:lang w:val="it"/>
        </w:rPr>
        <w:tab/>
      </w:r>
      <w:r>
        <w:rPr>
          <w:rFonts w:ascii="Arial" w:hAnsi="Arial" w:cs="Arial"/>
          <w:b/>
          <w:bCs/>
          <w:sz w:val="20"/>
          <w:szCs w:val="20"/>
          <w:lang w:val="it"/>
        </w:rPr>
        <w:tab/>
      </w:r>
      <w:r>
        <w:rPr>
          <w:rFonts w:ascii="Arial" w:hAnsi="Arial" w:cs="Arial"/>
          <w:b/>
          <w:bCs/>
          <w:sz w:val="20"/>
          <w:szCs w:val="20"/>
          <w:lang w:val="it"/>
        </w:rPr>
        <w:tab/>
      </w:r>
      <w:r>
        <w:rPr>
          <w:rFonts w:ascii="Arial" w:hAnsi="Arial" w:cs="Arial"/>
          <w:b/>
          <w:bCs/>
          <w:sz w:val="20"/>
          <w:szCs w:val="20"/>
          <w:lang w:val="it"/>
        </w:rPr>
        <w:tab/>
      </w:r>
    </w:p>
    <w:p w:rsidR="00A86EDA" w:rsidRPr="0061045C"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Lasciate rispondere un volontario quindi mostrate la slide 32.</w:t>
      </w:r>
    </w:p>
    <w:p w:rsidR="00A86EDA" w:rsidRPr="0061045C"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p>
    <w:p w:rsidR="00A86EDA" w:rsidRPr="0061045C"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it-IT"/>
        </w:rPr>
      </w:pPr>
      <w:r>
        <w:rPr>
          <w:rFonts w:ascii="Arial" w:hAnsi="Arial" w:cs="Arial"/>
          <w:sz w:val="22"/>
          <w:szCs w:val="22"/>
          <w:lang w:val="it"/>
        </w:rPr>
        <w:t>Ascoltare: fatelo realmente, non è una postura, è una necessità.</w:t>
      </w:r>
    </w:p>
    <w:p w:rsidR="00A86EDA" w:rsidRPr="0061045C"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it-IT"/>
        </w:rPr>
      </w:pPr>
      <w:r>
        <w:rPr>
          <w:rFonts w:ascii="Arial" w:hAnsi="Arial" w:cs="Arial"/>
          <w:b/>
          <w:bCs/>
          <w:sz w:val="22"/>
          <w:szCs w:val="22"/>
          <w:lang w:val="it"/>
        </w:rPr>
        <w:t>Riformulare</w:t>
      </w:r>
      <w:r>
        <w:rPr>
          <w:rFonts w:ascii="Arial" w:hAnsi="Arial" w:cs="Arial"/>
          <w:sz w:val="22"/>
          <w:szCs w:val="22"/>
          <w:lang w:val="it"/>
        </w:rPr>
        <w:t>: per assicurarvi e assicurare l'altro che avete ascoltato e compreso.</w:t>
      </w:r>
      <w:r>
        <w:rPr>
          <w:rFonts w:ascii="Arial" w:hAnsi="Arial" w:cs="Arial"/>
          <w:b/>
          <w:bCs/>
          <w:sz w:val="22"/>
          <w:szCs w:val="22"/>
          <w:lang w:val="it"/>
        </w:rPr>
        <w:t xml:space="preserve"> (non esiste un’errata riformulazione, anche se è falsa, permetterà all’altro di precisare o chiarire)</w:t>
      </w:r>
    </w:p>
    <w:p w:rsidR="00F743ED" w:rsidRPr="0061045C"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r>
        <w:rPr>
          <w:rFonts w:ascii="Arial" w:hAnsi="Arial" w:cs="Arial"/>
          <w:b/>
          <w:bCs/>
          <w:sz w:val="20"/>
          <w:szCs w:val="20"/>
          <w:lang w:val="it"/>
        </w:rPr>
        <w:tab/>
      </w:r>
      <w:r>
        <w:rPr>
          <w:rFonts w:ascii="Arial" w:hAnsi="Arial" w:cs="Arial"/>
          <w:b/>
          <w:bCs/>
          <w:sz w:val="20"/>
          <w:szCs w:val="20"/>
          <w:lang w:val="it"/>
        </w:rPr>
        <w:tab/>
      </w:r>
      <w:r>
        <w:rPr>
          <w:rFonts w:ascii="Arial" w:hAnsi="Arial" w:cs="Arial"/>
          <w:b/>
          <w:bCs/>
          <w:sz w:val="20"/>
          <w:szCs w:val="20"/>
          <w:lang w:val="it"/>
        </w:rPr>
        <w:tab/>
      </w:r>
      <w:r>
        <w:rPr>
          <w:rFonts w:ascii="Arial" w:hAnsi="Arial" w:cs="Arial"/>
          <w:b/>
          <w:bCs/>
          <w:sz w:val="20"/>
          <w:szCs w:val="20"/>
          <w:lang w:val="it"/>
        </w:rPr>
        <w:tab/>
      </w:r>
    </w:p>
    <w:p w:rsidR="00F743ED" w:rsidRPr="00F743ED"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Infine proiettate la slide 33.</w:t>
      </w:r>
    </w:p>
    <w:p w:rsidR="00F743ED" w:rsidRPr="00F743ED" w:rsidRDefault="00F743ED" w:rsidP="00F743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A86EDA" w:rsidRPr="0061045C" w:rsidRDefault="00F743ED"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it-IT"/>
        </w:rPr>
      </w:pPr>
      <w:r>
        <w:rPr>
          <w:rFonts w:ascii="Arial" w:hAnsi="Arial" w:cs="Arial"/>
          <w:sz w:val="22"/>
          <w:szCs w:val="22"/>
          <w:lang w:val="it"/>
        </w:rPr>
        <w:t xml:space="preserve">Fare precisare: precisare i punti poco chiari o incompleti, ad esempio: </w:t>
      </w:r>
    </w:p>
    <w:p w:rsidR="00A86EDA" w:rsidRPr="0061045C"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it-IT"/>
        </w:rPr>
      </w:pPr>
      <w:r>
        <w:rPr>
          <w:rFonts w:ascii="Arial" w:hAnsi="Arial" w:cs="Arial"/>
          <w:sz w:val="22"/>
          <w:szCs w:val="22"/>
          <w:lang w:val="it"/>
        </w:rPr>
        <w:t xml:space="preserve">"tutti dicono che" </w:t>
      </w:r>
      <w:r>
        <w:rPr>
          <w:rFonts w:ascii="Arial" w:hAnsi="Arial" w:cs="Arial"/>
          <w:sz w:val="22"/>
          <w:szCs w:val="22"/>
          <w:lang w:val="it"/>
        </w:rPr>
        <w:sym w:font="Wingdings" w:char="F0E0"/>
      </w:r>
      <w:r>
        <w:rPr>
          <w:rFonts w:ascii="Arial" w:hAnsi="Arial" w:cs="Arial"/>
          <w:sz w:val="22"/>
          <w:szCs w:val="22"/>
          <w:lang w:val="it"/>
        </w:rPr>
        <w:t>Chi precisamente?</w:t>
      </w:r>
    </w:p>
    <w:p w:rsidR="00A86EDA" w:rsidRPr="007C6027"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val="it"/>
        </w:rPr>
        <w:t xml:space="preserve">"molto" </w:t>
      </w:r>
      <w:r>
        <w:rPr>
          <w:rFonts w:ascii="Arial" w:hAnsi="Arial" w:cs="Arial"/>
          <w:sz w:val="22"/>
          <w:szCs w:val="22"/>
          <w:lang w:val="it"/>
        </w:rPr>
        <w:sym w:font="Wingdings" w:char="F0E0"/>
      </w:r>
      <w:r>
        <w:rPr>
          <w:rFonts w:ascii="Arial" w:hAnsi="Arial" w:cs="Arial"/>
          <w:sz w:val="22"/>
          <w:szCs w:val="22"/>
          <w:lang w:val="it"/>
        </w:rPr>
        <w:t xml:space="preserve"> Quanto precisamente?</w:t>
      </w:r>
    </w:p>
    <w:p w:rsidR="00A86EDA"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val="it"/>
        </w:rPr>
        <w:t xml:space="preserve">"là" </w:t>
      </w:r>
      <w:r>
        <w:rPr>
          <w:rFonts w:ascii="Arial" w:hAnsi="Arial" w:cs="Arial"/>
          <w:sz w:val="22"/>
          <w:szCs w:val="22"/>
          <w:lang w:val="it"/>
        </w:rPr>
        <w:sym w:font="Wingdings" w:char="F0E0"/>
      </w:r>
      <w:r>
        <w:rPr>
          <w:rFonts w:ascii="Arial" w:hAnsi="Arial" w:cs="Arial"/>
          <w:sz w:val="22"/>
          <w:szCs w:val="22"/>
          <w:lang w:val="it"/>
        </w:rPr>
        <w:t xml:space="preserve"> Dove esattamente?</w:t>
      </w:r>
    </w:p>
    <w:p w:rsidR="007854CF"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val="it"/>
        </w:rPr>
        <w:t>ecc.</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7C6027"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bCs/>
          <w:sz w:val="22"/>
          <w:szCs w:val="22"/>
          <w:lang w:val="it"/>
        </w:rPr>
        <w:lastRenderedPageBreak/>
        <w:t>Laboratorio riformulare/fare precisare.</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61045C" w:rsidRDefault="007854CF" w:rsidP="007854CF">
      <w:pPr>
        <w:pStyle w:val="Formatlibre"/>
        <w:rPr>
          <w:rFonts w:ascii="Arial" w:hAnsi="Arial" w:cs="Arial"/>
          <w:sz w:val="22"/>
          <w:szCs w:val="22"/>
          <w:lang w:val="it-IT"/>
        </w:rPr>
      </w:pPr>
      <w:r>
        <w:rPr>
          <w:rFonts w:ascii="Arial" w:hAnsi="Arial" w:cs="Arial"/>
          <w:sz w:val="22"/>
          <w:szCs w:val="22"/>
          <w:lang w:val="it"/>
        </w:rPr>
        <w:t xml:space="preserve">Facciamo un gioco, per allenarsi all'ascolto attivo: ciascuno sarà di volta in volta, trasmettitore o ricevitore. </w:t>
      </w:r>
    </w:p>
    <w:p w:rsidR="007854CF" w:rsidRPr="0061045C"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7854CF" w:rsidRPr="0061045C"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 xml:space="preserve">A tal fine, organizzate un esercizio molto semplice dove, a coppie, uno racconta un rapido aneddoto e l'altro lo ascolta attivamente, e riformula i punti chiave della storia. </w:t>
      </w:r>
    </w:p>
    <w:p w:rsidR="00F743ED" w:rsidRPr="0061045C"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Se necessario, si può fare precisare l'aneddoto man mano con domande per "fare precisare".</w:t>
      </w:r>
    </w:p>
    <w:p w:rsidR="00F743ED" w:rsidRPr="0061045C"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B749D0" w:rsidRPr="0061045C"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Per fare il collegamento con la metacomunicazione, chiedete ad ogni nuova formulazione, se il ricevitore può precisare le sensazioni che ha potuto vedere o sentire con l'intonazione o l'atteggiamento del trasmettitore.</w:t>
      </w:r>
    </w:p>
    <w:p w:rsidR="00F743ED" w:rsidRPr="0061045C"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7854CF" w:rsidRPr="0061045C"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La persona che ha raccontato l'aneddoto dice allora se la nuova formulazione è corretta e se è stata correttamente capita e se le sensazioni analizzate dal ricevitore sono corrette.</w:t>
      </w:r>
    </w:p>
    <w:p w:rsidR="00F743ED" w:rsidRPr="0061045C"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7854CF" w:rsidRPr="0061045C"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Fatelo tante volte quanto necessario perché tutti possano essere per una volta trasmettitore e ricevitore.</w:t>
      </w:r>
    </w:p>
    <w:p w:rsidR="007854CF" w:rsidRPr="0061045C"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Se c'è soltanto uno o due partecipanti, partecipate all'esercizio.</w:t>
      </w:r>
    </w:p>
    <w:p w:rsidR="007854CF" w:rsidRPr="0061045C"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7854CF" w:rsidRPr="0061045C"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noProof/>
          <w:sz w:val="20"/>
          <w:szCs w:val="20"/>
          <w:lang w:val="it"/>
        </w:rPr>
        <w:t>NB per il coordinatore:</w:t>
      </w:r>
      <w:r>
        <w:rPr>
          <w:rFonts w:ascii="Arial" w:hAnsi="Arial" w:cs="Arial"/>
          <w:noProof/>
          <w:sz w:val="20"/>
          <w:szCs w:val="20"/>
          <w:lang w:val="it"/>
        </w:rPr>
        <w:t xml:space="preserve"> Anche se coloro che raccontano l'aneddoto sanno che è nel quadro di un esercizio, preciseranno naturalmente alcuni punti della loro storia se la riformulazione mostra che non sono stati abbastanza precisi.</w:t>
      </w:r>
    </w:p>
    <w:p w:rsidR="00A86EDA" w:rsidRPr="0061045C"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p>
    <w:p w:rsidR="007854CF" w:rsidRPr="006104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Ringraziate e congratulatevi con i partecipanti.</w:t>
      </w:r>
    </w:p>
    <w:p w:rsidR="007854CF" w:rsidRPr="006104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Quindi chiedete:</w:t>
      </w:r>
    </w:p>
    <w:p w:rsidR="007854CF" w:rsidRPr="006104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p>
    <w:p w:rsidR="007854CF" w:rsidRPr="006104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it-IT"/>
        </w:rPr>
      </w:pPr>
      <w:r>
        <w:rPr>
          <w:rFonts w:ascii="Arial" w:hAnsi="Arial" w:cs="Arial"/>
          <w:sz w:val="22"/>
          <w:szCs w:val="22"/>
          <w:lang w:val="it"/>
        </w:rPr>
        <w:t>Vedete in quali situazioni potrete utilizzare queste 2 tecniche d'ascolto attivo?</w:t>
      </w:r>
    </w:p>
    <w:p w:rsidR="007854CF" w:rsidRPr="006104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r>
        <w:rPr>
          <w:rFonts w:ascii="Arial" w:hAnsi="Arial" w:cs="Arial"/>
          <w:b/>
          <w:bCs/>
          <w:sz w:val="20"/>
          <w:szCs w:val="20"/>
          <w:lang w:val="it"/>
        </w:rPr>
        <w:tab/>
      </w:r>
      <w:r>
        <w:rPr>
          <w:rFonts w:ascii="Arial" w:hAnsi="Arial" w:cs="Arial"/>
          <w:b/>
          <w:bCs/>
          <w:sz w:val="20"/>
          <w:szCs w:val="20"/>
          <w:lang w:val="it"/>
        </w:rPr>
        <w:tab/>
      </w:r>
      <w:r>
        <w:rPr>
          <w:rFonts w:ascii="Arial" w:hAnsi="Arial" w:cs="Arial"/>
          <w:b/>
          <w:bCs/>
          <w:sz w:val="20"/>
          <w:szCs w:val="20"/>
          <w:lang w:val="it"/>
        </w:rPr>
        <w:tab/>
      </w:r>
      <w:r>
        <w:rPr>
          <w:rFonts w:ascii="Arial" w:hAnsi="Arial" w:cs="Arial"/>
          <w:b/>
          <w:bCs/>
          <w:sz w:val="20"/>
          <w:szCs w:val="20"/>
          <w:lang w:val="it"/>
        </w:rPr>
        <w:tab/>
      </w:r>
      <w:r>
        <w:rPr>
          <w:rFonts w:ascii="Arial" w:hAnsi="Arial" w:cs="Arial"/>
          <w:b/>
          <w:bCs/>
          <w:sz w:val="20"/>
          <w:szCs w:val="20"/>
          <w:lang w:val="it"/>
        </w:rPr>
        <w:tab/>
      </w:r>
    </w:p>
    <w:p w:rsidR="007854CF" w:rsidRPr="006104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Lasciate che i partecipanti discutano sulla domanda per 5 minuti.</w:t>
      </w:r>
    </w:p>
    <w:p w:rsidR="007854CF" w:rsidRPr="006104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p>
    <w:p w:rsidR="00A86EDA" w:rsidRPr="006104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25’</w:t>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03:25</w:t>
      </w:r>
    </w:p>
    <w:p w:rsidR="007C6027" w:rsidRPr="0061045C"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p>
    <w:p w:rsidR="007854CF" w:rsidRPr="0061045C"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it-IT"/>
        </w:rPr>
      </w:pPr>
      <w:r>
        <w:rPr>
          <w:rFonts w:ascii="Arial" w:hAnsi="Arial" w:cs="Arial"/>
          <w:b/>
          <w:bCs/>
          <w:sz w:val="22"/>
          <w:szCs w:val="22"/>
          <w:lang w:val="it"/>
        </w:rPr>
        <w:t>La comunicazione in lingua straniera.</w:t>
      </w:r>
    </w:p>
    <w:p w:rsidR="007854CF" w:rsidRPr="0061045C"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it-IT"/>
        </w:rPr>
      </w:pPr>
    </w:p>
    <w:p w:rsidR="00C94E8E" w:rsidRPr="0061045C"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r>
        <w:rPr>
          <w:rFonts w:ascii="Arial" w:hAnsi="Arial" w:cs="Arial"/>
          <w:sz w:val="22"/>
          <w:szCs w:val="22"/>
          <w:lang w:val="it"/>
        </w:rPr>
        <w:t>Per l'ultima tappa di questo modulo, parleremo di comunicazione in una lingua che non è nostra. Prima di cominciare, ci rilassiamo un attimo davanti ad un breve spot pubblicitario.</w:t>
      </w:r>
    </w:p>
    <w:p w:rsidR="007854CF" w:rsidRPr="006104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it-IT"/>
        </w:rPr>
      </w:pPr>
      <w:r>
        <w:rPr>
          <w:rFonts w:ascii="Arial" w:hAnsi="Arial" w:cs="Arial"/>
          <w:sz w:val="20"/>
          <w:szCs w:val="20"/>
          <w:lang w:val="it"/>
        </w:rPr>
        <w:t xml:space="preserve"> </w:t>
      </w: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Diffondete il video della slide 34 "Berlitz junior" - 35 secondi.</w:t>
      </w: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it-IT"/>
        </w:rPr>
      </w:pPr>
      <w:r>
        <w:rPr>
          <w:rFonts w:ascii="Arial" w:hAnsi="Arial" w:cs="Arial"/>
          <w:sz w:val="22"/>
          <w:szCs w:val="22"/>
          <w:lang w:val="it"/>
        </w:rPr>
        <w:t>Allora, rapidamente, qual è il problema qui?</w:t>
      </w:r>
      <w:r>
        <w:rPr>
          <w:rFonts w:ascii="Arial" w:hAnsi="Arial" w:cs="Arial"/>
          <w:b/>
          <w:bCs/>
          <w:sz w:val="22"/>
          <w:szCs w:val="22"/>
          <w:lang w:val="it"/>
        </w:rPr>
        <w:t xml:space="preserve"> </w:t>
      </w: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it-IT"/>
        </w:rPr>
      </w:pPr>
      <w:r>
        <w:rPr>
          <w:rFonts w:ascii="Arial" w:hAnsi="Arial" w:cs="Arial"/>
          <w:b/>
          <w:bCs/>
          <w:sz w:val="20"/>
          <w:szCs w:val="20"/>
          <w:lang w:val="it"/>
        </w:rPr>
        <w:tab/>
      </w:r>
      <w:r>
        <w:rPr>
          <w:rFonts w:ascii="Arial" w:hAnsi="Arial" w:cs="Arial"/>
          <w:b/>
          <w:bCs/>
          <w:sz w:val="20"/>
          <w:szCs w:val="20"/>
          <w:lang w:val="it"/>
        </w:rPr>
        <w:tab/>
      </w:r>
      <w:r>
        <w:rPr>
          <w:rFonts w:ascii="Arial" w:hAnsi="Arial" w:cs="Arial"/>
          <w:b/>
          <w:bCs/>
          <w:sz w:val="20"/>
          <w:szCs w:val="20"/>
          <w:lang w:val="it"/>
        </w:rPr>
        <w:tab/>
      </w:r>
      <w:r>
        <w:rPr>
          <w:rFonts w:ascii="Arial" w:hAnsi="Arial" w:cs="Arial"/>
          <w:b/>
          <w:bCs/>
          <w:sz w:val="20"/>
          <w:szCs w:val="20"/>
          <w:lang w:val="it"/>
        </w:rPr>
        <w:tab/>
      </w:r>
      <w:r>
        <w:rPr>
          <w:rFonts w:ascii="Arial" w:hAnsi="Arial" w:cs="Arial"/>
          <w:b/>
          <w:bCs/>
          <w:sz w:val="20"/>
          <w:szCs w:val="20"/>
          <w:lang w:val="it"/>
        </w:rPr>
        <w:tab/>
      </w: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it-IT"/>
        </w:rPr>
      </w:pP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Lasciate rispondere i partecipanti per 2 - 3 minuti.</w:t>
      </w: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it-IT"/>
        </w:rPr>
      </w:pP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Quindi fate il collegamento con la slide seguente</w:t>
      </w:r>
    </w:p>
    <w:p w:rsidR="00C94E8E" w:rsidRPr="0061045C"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5’</w:t>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03:30</w:t>
      </w:r>
    </w:p>
    <w:p w:rsidR="00C94E8E" w:rsidRPr="0061045C"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it-IT"/>
        </w:rPr>
      </w:pPr>
    </w:p>
    <w:p w:rsidR="00C94E8E" w:rsidRPr="0061045C"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it-IT"/>
        </w:rPr>
      </w:pPr>
      <w:r>
        <w:rPr>
          <w:rFonts w:ascii="Arial" w:hAnsi="Arial" w:cs="Arial"/>
          <w:sz w:val="22"/>
          <w:szCs w:val="22"/>
          <w:lang w:val="it"/>
        </w:rPr>
        <w:t>Ecco 10 astuzie per migliorare la comunicazione in lingua straniera.</w:t>
      </w:r>
    </w:p>
    <w:p w:rsidR="00C94E8E" w:rsidRPr="0061045C"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it-IT"/>
        </w:rPr>
      </w:pPr>
    </w:p>
    <w:p w:rsidR="00C94E8E" w:rsidRPr="0061045C"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it-IT"/>
        </w:rPr>
      </w:pP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Mostrare la slide 35.</w:t>
      </w: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it-IT"/>
        </w:rPr>
      </w:pPr>
      <w:r>
        <w:rPr>
          <w:rFonts w:ascii="Arial" w:hAnsi="Arial" w:cs="Arial"/>
          <w:b/>
          <w:bCs/>
          <w:sz w:val="20"/>
          <w:szCs w:val="20"/>
          <w:lang w:val="it"/>
        </w:rPr>
        <w:tab/>
      </w:r>
      <w:r>
        <w:rPr>
          <w:rFonts w:ascii="Arial" w:hAnsi="Arial" w:cs="Arial"/>
          <w:b/>
          <w:bCs/>
          <w:sz w:val="20"/>
          <w:szCs w:val="20"/>
          <w:lang w:val="it"/>
        </w:rPr>
        <w:tab/>
      </w:r>
      <w:r>
        <w:rPr>
          <w:rFonts w:ascii="Arial" w:hAnsi="Arial" w:cs="Arial"/>
          <w:b/>
          <w:bCs/>
          <w:sz w:val="20"/>
          <w:szCs w:val="20"/>
          <w:lang w:val="it"/>
        </w:rPr>
        <w:tab/>
      </w:r>
      <w:r>
        <w:rPr>
          <w:rFonts w:ascii="Arial" w:hAnsi="Arial" w:cs="Arial"/>
          <w:b/>
          <w:bCs/>
          <w:sz w:val="20"/>
          <w:szCs w:val="20"/>
          <w:lang w:val="it"/>
        </w:rPr>
        <w:tab/>
      </w:r>
      <w:r>
        <w:rPr>
          <w:rFonts w:ascii="Arial" w:hAnsi="Arial" w:cs="Arial"/>
          <w:b/>
          <w:bCs/>
          <w:sz w:val="20"/>
          <w:szCs w:val="20"/>
          <w:lang w:val="it"/>
        </w:rPr>
        <w:tab/>
      </w: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it-IT"/>
        </w:rPr>
      </w:pP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5’</w:t>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03:35</w:t>
      </w:r>
    </w:p>
    <w:p w:rsidR="00C94E8E" w:rsidRPr="0061045C"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it-IT"/>
        </w:rPr>
      </w:pPr>
    </w:p>
    <w:p w:rsidR="00C94E8E" w:rsidRPr="0061045C"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it-IT"/>
        </w:rPr>
      </w:pPr>
      <w:r>
        <w:rPr>
          <w:rFonts w:ascii="Arial" w:hAnsi="Arial" w:cs="Arial"/>
          <w:sz w:val="22"/>
          <w:szCs w:val="22"/>
          <w:lang w:val="it"/>
        </w:rPr>
        <w:t xml:space="preserve">Certamente, per comunicare bene, esiste la barriera della lingua, ma a volte anche le difficoltà </w:t>
      </w:r>
      <w:r>
        <w:rPr>
          <w:rFonts w:ascii="Arial" w:hAnsi="Arial" w:cs="Arial"/>
          <w:sz w:val="22"/>
          <w:szCs w:val="22"/>
          <w:lang w:val="it"/>
        </w:rPr>
        <w:lastRenderedPageBreak/>
        <w:t>di comprensione legate alle differenze culturali.</w:t>
      </w:r>
    </w:p>
    <w:p w:rsidR="00C94E8E" w:rsidRPr="0061045C"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it-IT"/>
        </w:rPr>
      </w:pP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Mostrare la slide 36 con il vostro contenuto locale</w:t>
      </w:r>
    </w:p>
    <w:p w:rsidR="00C94E8E" w:rsidRPr="0061045C" w:rsidRDefault="007C6027"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Quindi mostrare la slide 37 sul modo per migliorare la comunicazione interculturale.</w:t>
      </w: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10’</w:t>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03:45</w:t>
      </w: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it-IT"/>
        </w:rPr>
      </w:pPr>
      <w:r>
        <w:rPr>
          <w:rFonts w:ascii="Arial" w:hAnsi="Arial" w:cs="Arial"/>
          <w:b/>
          <w:bCs/>
          <w:sz w:val="22"/>
          <w:szCs w:val="22"/>
          <w:lang w:val="it"/>
        </w:rPr>
        <w:t>In sintesi</w:t>
      </w: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it-IT"/>
        </w:rPr>
      </w:pP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it-IT"/>
        </w:rPr>
      </w:pPr>
      <w:r>
        <w:rPr>
          <w:rFonts w:ascii="Arial" w:hAnsi="Arial" w:cs="Arial"/>
          <w:sz w:val="22"/>
          <w:szCs w:val="22"/>
          <w:lang w:val="it"/>
        </w:rPr>
        <w:t xml:space="preserve">Per sintetizzare questo modulo, vi propongo di rispondere alle 3 domande seguenti: </w:t>
      </w: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it-IT"/>
        </w:rPr>
      </w:pPr>
    </w:p>
    <w:p w:rsidR="00C94E8E" w:rsidRPr="0061045C"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Mostrare la slide 38 e lasciate 10 minuti ai partecipanti per rispondervi.</w:t>
      </w: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Successivamente organizzate un giro d'interventi delle risposte di ciascuno e chiedete se il contenuto di questo modulo solleva nuove questioni. Se ci sono altre domande e non potete rispondervi, indirizzate il partecipante verso una persona che potrà rispondere o dite che vi informerete (e fornite una risposta senza ritardare troppo, non più tardi di alcuni giorni dopo la sessione)</w:t>
      </w:r>
    </w:p>
    <w:p w:rsidR="00C94E8E" w:rsidRPr="006104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B02736" w:rsidRPr="0061045C"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r>
        <w:rPr>
          <w:rFonts w:ascii="Arial" w:hAnsi="Arial" w:cs="Arial"/>
          <w:b/>
          <w:bCs/>
          <w:sz w:val="20"/>
          <w:szCs w:val="20"/>
          <w:lang w:val="it"/>
        </w:rPr>
        <w:t>Ringraziate e congratulatevi con i partecipanti quindi concludete il modulo.</w:t>
      </w:r>
    </w:p>
    <w:p w:rsidR="00B02736" w:rsidRPr="0061045C"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it-IT"/>
        </w:rPr>
      </w:pPr>
    </w:p>
    <w:p w:rsidR="00B02736" w:rsidRPr="00C94E8E"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val="it"/>
        </w:rPr>
        <w:t>30’</w:t>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sz w:val="20"/>
          <w:szCs w:val="20"/>
          <w:lang w:val="it"/>
        </w:rPr>
        <w:tab/>
      </w:r>
      <w:r>
        <w:rPr>
          <w:rFonts w:ascii="Arial" w:hAnsi="Arial" w:cs="Arial"/>
          <w:b/>
          <w:bCs/>
          <w:sz w:val="20"/>
          <w:szCs w:val="20"/>
          <w:lang w:val="it"/>
        </w:rPr>
        <w:t>04:15</w:t>
      </w:r>
    </w:p>
    <w:sectPr w:rsidR="00B02736" w:rsidRPr="00C94E8E" w:rsidSect="004A2AC7">
      <w:headerReference w:type="default" r:id="rId9"/>
      <w:footerReference w:type="even" r:id="rId10"/>
      <w:footerReference w:type="default" r:id="rId11"/>
      <w:headerReference w:type="first" r:id="rId12"/>
      <w:footerReference w:type="first" r:id="rId13"/>
      <w:pgSz w:w="11900" w:h="16840"/>
      <w:pgMar w:top="1134" w:right="1470" w:bottom="1134" w:left="1066"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7B3" w:rsidRDefault="006F27B3">
      <w:r>
        <w:separator/>
      </w:r>
    </w:p>
  </w:endnote>
  <w:endnote w:type="continuationSeparator" w:id="0">
    <w:p w:rsidR="006F27B3" w:rsidRDefault="006F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47" w:rsidRDefault="00C61E00" w:rsidP="003B3E98">
    <w:pPr>
      <w:pStyle w:val="Pieddepage"/>
      <w:framePr w:wrap="none" w:vAnchor="text" w:hAnchor="margin" w:xAlign="right" w:y="1"/>
      <w:rPr>
        <w:rStyle w:val="Numrodepage"/>
      </w:rPr>
    </w:pPr>
    <w:r>
      <w:rPr>
        <w:rStyle w:val="Numrodepage"/>
        <w:lang w:val="it"/>
      </w:rPr>
      <w:fldChar w:fldCharType="begin"/>
    </w:r>
    <w:r>
      <w:rPr>
        <w:rStyle w:val="Numrodepage"/>
        <w:lang w:val="it"/>
      </w:rPr>
      <w:instrText xml:space="preserve">PAGE  </w:instrText>
    </w:r>
    <w:r>
      <w:rPr>
        <w:rStyle w:val="Numrodepage"/>
        <w:lang w:val="it"/>
      </w:rPr>
      <w:fldChar w:fldCharType="end"/>
    </w:r>
  </w:p>
  <w:p w:rsidR="00917147" w:rsidRDefault="00917147" w:rsidP="0091714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3776"/>
      <w:docPartObj>
        <w:docPartGallery w:val="Page Numbers (Bottom of Page)"/>
        <w:docPartUnique/>
      </w:docPartObj>
    </w:sdtPr>
    <w:sdtEndPr/>
    <w:sdtContent>
      <w:p w:rsidR="004A2AC7" w:rsidRDefault="0061045C">
        <w:pPr>
          <w:pStyle w:val="Pieddepage"/>
          <w:jc w:val="right"/>
        </w:pPr>
        <w:r>
          <w:fldChar w:fldCharType="begin"/>
        </w:r>
        <w:r>
          <w:instrText xml:space="preserve"> PAGE   \* MERGEFORMAT </w:instrText>
        </w:r>
        <w:r>
          <w:fldChar w:fldCharType="separate"/>
        </w:r>
        <w:r w:rsidRPr="0061045C">
          <w:rPr>
            <w:noProof/>
            <w:lang w:val="it"/>
          </w:rPr>
          <w:t>10</w:t>
        </w:r>
        <w:r>
          <w:rPr>
            <w:noProof/>
            <w:lang w:val="it"/>
          </w:rPr>
          <w:fldChar w:fldCharType="end"/>
        </w:r>
      </w:p>
    </w:sdtContent>
  </w:sdt>
  <w:p w:rsidR="00917147" w:rsidRDefault="00917147" w:rsidP="00917147">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CF" w:rsidRPr="00225D9F" w:rsidRDefault="00C61E00" w:rsidP="00225D9F">
    <w:pPr>
      <w:pStyle w:val="Pieddepage"/>
      <w:jc w:val="right"/>
      <w:rPr>
        <w:rStyle w:val="Numrodepage"/>
        <w:rFonts w:ascii="Arial" w:hAnsi="Arial" w:cs="Arial"/>
        <w:b/>
        <w:i/>
        <w:color w:val="808080" w:themeColor="background1" w:themeShade="80"/>
        <w:sz w:val="28"/>
        <w:szCs w:val="28"/>
      </w:rPr>
    </w:pPr>
    <w:r>
      <w:rPr>
        <w:rStyle w:val="Numrodepage"/>
        <w:rFonts w:ascii="Arial" w:hAnsi="Arial" w:cs="Arial"/>
        <w:color w:val="808080" w:themeColor="background1" w:themeShade="80"/>
        <w:sz w:val="28"/>
        <w:szCs w:val="28"/>
        <w:lang w:val="it"/>
      </w:rPr>
      <w:fldChar w:fldCharType="begin"/>
    </w:r>
    <w:r>
      <w:rPr>
        <w:rStyle w:val="Numrodepage"/>
        <w:rFonts w:ascii="Arial" w:hAnsi="Arial" w:cs="Arial"/>
        <w:color w:val="808080" w:themeColor="background1" w:themeShade="80"/>
        <w:sz w:val="28"/>
        <w:szCs w:val="28"/>
        <w:lang w:val="it"/>
      </w:rPr>
      <w:instrText xml:space="preserve">PAGE  </w:instrText>
    </w:r>
    <w:r>
      <w:rPr>
        <w:rStyle w:val="Numrodepage"/>
        <w:rFonts w:ascii="Arial" w:hAnsi="Arial" w:cs="Arial"/>
        <w:color w:val="808080" w:themeColor="background1" w:themeShade="80"/>
        <w:sz w:val="28"/>
        <w:szCs w:val="28"/>
        <w:lang w:val="it"/>
      </w:rPr>
      <w:fldChar w:fldCharType="separate"/>
    </w:r>
    <w:r>
      <w:rPr>
        <w:rStyle w:val="Numrodepage"/>
        <w:rFonts w:ascii="Arial" w:hAnsi="Arial" w:cs="Arial"/>
        <w:b/>
        <w:bCs/>
        <w:i/>
        <w:iCs/>
        <w:noProof/>
        <w:color w:val="808080" w:themeColor="background1" w:themeShade="80"/>
        <w:sz w:val="28"/>
        <w:szCs w:val="28"/>
        <w:lang w:val="it"/>
      </w:rPr>
      <w:t>1</w:t>
    </w:r>
    <w:r>
      <w:rPr>
        <w:rStyle w:val="Numrodepage"/>
        <w:rFonts w:ascii="Arial" w:hAnsi="Arial" w:cs="Arial"/>
        <w:color w:val="808080" w:themeColor="background1" w:themeShade="80"/>
        <w:sz w:val="28"/>
        <w:szCs w:val="28"/>
        <w:lang w:val="it"/>
      </w:rPr>
      <w:fldChar w:fldCharType="end"/>
    </w:r>
  </w:p>
  <w:p w:rsidR="007854CF" w:rsidRPr="002F1120" w:rsidRDefault="007854CF" w:rsidP="002F1120">
    <w:pPr>
      <w:pStyle w:val="Pieddepage"/>
      <w:ind w:right="360"/>
      <w:rPr>
        <w:rFonts w:ascii="Arial" w:hAnsi="Arial" w:cs="Arial"/>
        <w:sz w:val="20"/>
        <w:szCs w:val="20"/>
      </w:rPr>
    </w:pPr>
    <w:r>
      <w:rPr>
        <w:rFonts w:ascii="Arial" w:hAnsi="Arial" w:cs="Arial"/>
        <w:sz w:val="20"/>
        <w:szCs w:val="20"/>
        <w:lang w:val="it"/>
      </w:rPr>
      <w:tab/>
    </w:r>
    <w:r>
      <w:rPr>
        <w:rFonts w:ascii="Arial" w:hAnsi="Arial" w:cs="Arial"/>
        <w:sz w:val="20"/>
        <w:szCs w:val="20"/>
        <w:lang w:val="it"/>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7B3" w:rsidRDefault="006F27B3">
      <w:r>
        <w:separator/>
      </w:r>
    </w:p>
  </w:footnote>
  <w:footnote w:type="continuationSeparator" w:id="0">
    <w:p w:rsidR="006F27B3" w:rsidRDefault="006F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4A2AC7" w:rsidRPr="008166DB" w:rsidTr="002740E7">
      <w:trPr>
        <w:cantSplit/>
        <w:trHeight w:val="20"/>
        <w:jc w:val="center"/>
      </w:trPr>
      <w:tc>
        <w:tcPr>
          <w:tcW w:w="2824" w:type="dxa"/>
          <w:vMerge w:val="restart"/>
          <w:shd w:val="clear" w:color="auto" w:fill="auto"/>
          <w:vAlign w:val="center"/>
        </w:tcPr>
        <w:p w:rsidR="004A2AC7" w:rsidRPr="003F396F" w:rsidRDefault="004A2AC7" w:rsidP="002740E7">
          <w:pPr>
            <w:widowControl w:val="0"/>
            <w:autoSpaceDE w:val="0"/>
            <w:autoSpaceDN w:val="0"/>
            <w:adjustRightInd w:val="0"/>
            <w:jc w:val="center"/>
            <w:rPr>
              <w:b/>
              <w:sz w:val="28"/>
            </w:rPr>
          </w:pPr>
          <w:r>
            <w:rPr>
              <w:b/>
              <w:bCs/>
              <w:noProof/>
              <w:sz w:val="28"/>
              <w:lang w:eastAsia="fr-FR" w:bidi="lo-LA"/>
            </w:rPr>
            <w:drawing>
              <wp:inline distT="0" distB="0" distL="0" distR="0">
                <wp:extent cx="1699945" cy="561340"/>
                <wp:effectExtent l="0" t="0" r="1905" b="0"/>
                <wp:docPr id="1"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4A2AC7" w:rsidRPr="00A10B3D" w:rsidRDefault="004A2AC7" w:rsidP="002740E7">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it"/>
            </w:rPr>
            <w:t>Kit di inserimento HSE</w:t>
          </w:r>
        </w:p>
      </w:tc>
    </w:tr>
    <w:tr w:rsidR="004A2AC7" w:rsidRPr="008166DB" w:rsidTr="002740E7">
      <w:trPr>
        <w:cantSplit/>
        <w:trHeight w:val="20"/>
        <w:jc w:val="center"/>
      </w:trPr>
      <w:tc>
        <w:tcPr>
          <w:tcW w:w="2824" w:type="dxa"/>
          <w:vMerge/>
          <w:shd w:val="clear" w:color="auto" w:fill="auto"/>
          <w:vAlign w:val="center"/>
        </w:tcPr>
        <w:p w:rsidR="004A2AC7" w:rsidRDefault="004A2AC7" w:rsidP="002740E7">
          <w:pPr>
            <w:widowControl w:val="0"/>
            <w:autoSpaceDE w:val="0"/>
            <w:autoSpaceDN w:val="0"/>
            <w:adjustRightInd w:val="0"/>
            <w:jc w:val="center"/>
            <w:rPr>
              <w:b/>
              <w:noProof/>
              <w:sz w:val="28"/>
            </w:rPr>
          </w:pPr>
        </w:p>
      </w:tc>
      <w:tc>
        <w:tcPr>
          <w:tcW w:w="6977" w:type="dxa"/>
          <w:shd w:val="clear" w:color="auto" w:fill="auto"/>
        </w:tcPr>
        <w:p w:rsidR="004A2AC7" w:rsidRPr="003F2295" w:rsidRDefault="004A2AC7" w:rsidP="002740E7">
          <w:pPr>
            <w:pStyle w:val="Titre1"/>
            <w:spacing w:before="0"/>
            <w:ind w:right="11"/>
            <w:jc w:val="center"/>
            <w:rPr>
              <w:sz w:val="22"/>
              <w:szCs w:val="22"/>
            </w:rPr>
          </w:pPr>
          <w:r>
            <w:rPr>
              <w:rFonts w:ascii="Helvetica" w:eastAsia="Times New Roman" w:hAnsi="Helvetica"/>
              <w:color w:val="004164"/>
              <w:szCs w:val="32"/>
              <w:lang w:val="it"/>
            </w:rPr>
            <w:t>Guida per il coordinatore</w:t>
          </w:r>
        </w:p>
      </w:tc>
    </w:tr>
    <w:tr w:rsidR="004A2AC7" w:rsidRPr="003F396F" w:rsidTr="002740E7">
      <w:trPr>
        <w:cantSplit/>
        <w:trHeight w:val="20"/>
        <w:jc w:val="center"/>
      </w:trPr>
      <w:tc>
        <w:tcPr>
          <w:tcW w:w="2824" w:type="dxa"/>
          <w:vMerge/>
          <w:shd w:val="clear" w:color="auto" w:fill="auto"/>
        </w:tcPr>
        <w:p w:rsidR="004A2AC7" w:rsidRPr="003F396F" w:rsidRDefault="004A2AC7" w:rsidP="002740E7">
          <w:pPr>
            <w:widowControl w:val="0"/>
            <w:autoSpaceDE w:val="0"/>
            <w:autoSpaceDN w:val="0"/>
            <w:adjustRightInd w:val="0"/>
            <w:rPr>
              <w:b/>
              <w:sz w:val="28"/>
            </w:rPr>
          </w:pPr>
        </w:p>
      </w:tc>
      <w:tc>
        <w:tcPr>
          <w:tcW w:w="6977" w:type="dxa"/>
          <w:shd w:val="clear" w:color="auto" w:fill="auto"/>
        </w:tcPr>
        <w:p w:rsidR="004A2AC7" w:rsidRPr="004A2AC7" w:rsidRDefault="004A2AC7" w:rsidP="002740E7">
          <w:pPr>
            <w:pStyle w:val="Titre2"/>
            <w:spacing w:before="0"/>
            <w:jc w:val="center"/>
            <w:rPr>
              <w:rFonts w:ascii="Helvetica" w:hAnsi="Helvetica"/>
              <w:color w:val="5F5F5F" w:themeColor="background2" w:themeShade="80"/>
              <w:sz w:val="20"/>
              <w:szCs w:val="20"/>
            </w:rPr>
          </w:pPr>
          <w:r>
            <w:rPr>
              <w:rFonts w:ascii="Helvetica" w:hAnsi="Helvetica"/>
              <w:color w:val="5F5F5F" w:themeColor="background2" w:themeShade="80"/>
              <w:sz w:val="20"/>
              <w:szCs w:val="20"/>
              <w:lang w:val="it"/>
            </w:rPr>
            <w:t>Modulo TCT 4.1 – V2</w:t>
          </w:r>
        </w:p>
      </w:tc>
    </w:tr>
  </w:tbl>
  <w:p w:rsidR="004A2AC7" w:rsidRDefault="004A2AC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7854CF" w:rsidRPr="008166DB" w:rsidTr="007854CF">
      <w:trPr>
        <w:cantSplit/>
        <w:trHeight w:val="20"/>
        <w:jc w:val="center"/>
      </w:trPr>
      <w:tc>
        <w:tcPr>
          <w:tcW w:w="2824" w:type="dxa"/>
          <w:vMerge w:val="restart"/>
          <w:shd w:val="clear" w:color="auto" w:fill="auto"/>
          <w:vAlign w:val="center"/>
        </w:tcPr>
        <w:p w:rsidR="007854CF" w:rsidRPr="003F396F" w:rsidRDefault="007854CF" w:rsidP="007854CF">
          <w:pPr>
            <w:widowControl w:val="0"/>
            <w:autoSpaceDE w:val="0"/>
            <w:autoSpaceDN w:val="0"/>
            <w:adjustRightInd w:val="0"/>
            <w:jc w:val="center"/>
            <w:rPr>
              <w:b/>
              <w:sz w:val="28"/>
            </w:rPr>
          </w:pPr>
          <w:r>
            <w:rPr>
              <w:b/>
              <w:bCs/>
              <w:noProof/>
              <w:sz w:val="28"/>
              <w:lang w:eastAsia="fr-FR" w:bidi="lo-LA"/>
            </w:rPr>
            <w:drawing>
              <wp:inline distT="0" distB="0" distL="0" distR="0">
                <wp:extent cx="1699945" cy="561340"/>
                <wp:effectExtent l="0" t="0" r="1905" b="0"/>
                <wp:docPr id="2"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7854CF" w:rsidRPr="00A10B3D" w:rsidRDefault="007854CF" w:rsidP="007854CF">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it"/>
            </w:rPr>
            <w:t>Kit di inserimento HSE</w:t>
          </w:r>
        </w:p>
      </w:tc>
    </w:tr>
    <w:tr w:rsidR="007854CF" w:rsidRPr="008166DB" w:rsidTr="007854CF">
      <w:trPr>
        <w:cantSplit/>
        <w:trHeight w:val="20"/>
        <w:jc w:val="center"/>
      </w:trPr>
      <w:tc>
        <w:tcPr>
          <w:tcW w:w="2824" w:type="dxa"/>
          <w:vMerge/>
          <w:shd w:val="clear" w:color="auto" w:fill="auto"/>
          <w:vAlign w:val="center"/>
        </w:tcPr>
        <w:p w:rsidR="007854CF" w:rsidRDefault="007854CF" w:rsidP="007854CF">
          <w:pPr>
            <w:widowControl w:val="0"/>
            <w:autoSpaceDE w:val="0"/>
            <w:autoSpaceDN w:val="0"/>
            <w:adjustRightInd w:val="0"/>
            <w:jc w:val="center"/>
            <w:rPr>
              <w:b/>
              <w:noProof/>
              <w:sz w:val="28"/>
            </w:rPr>
          </w:pPr>
        </w:p>
      </w:tc>
      <w:tc>
        <w:tcPr>
          <w:tcW w:w="6977" w:type="dxa"/>
          <w:shd w:val="clear" w:color="auto" w:fill="auto"/>
        </w:tcPr>
        <w:p w:rsidR="007854CF" w:rsidRPr="003F2295" w:rsidRDefault="007854CF" w:rsidP="007854CF">
          <w:pPr>
            <w:pStyle w:val="Titre1"/>
            <w:spacing w:before="0"/>
            <w:ind w:right="11"/>
            <w:jc w:val="center"/>
            <w:rPr>
              <w:sz w:val="22"/>
              <w:szCs w:val="22"/>
            </w:rPr>
          </w:pPr>
          <w:r>
            <w:rPr>
              <w:rFonts w:ascii="Helvetica" w:eastAsia="Times New Roman" w:hAnsi="Helvetica"/>
              <w:color w:val="004164"/>
              <w:szCs w:val="32"/>
              <w:lang w:val="it"/>
            </w:rPr>
            <w:t>Guida per il coordinatore</w:t>
          </w:r>
        </w:p>
      </w:tc>
    </w:tr>
    <w:tr w:rsidR="007854CF" w:rsidRPr="003F396F" w:rsidTr="007854CF">
      <w:trPr>
        <w:cantSplit/>
        <w:trHeight w:val="20"/>
        <w:jc w:val="center"/>
      </w:trPr>
      <w:tc>
        <w:tcPr>
          <w:tcW w:w="2824" w:type="dxa"/>
          <w:vMerge/>
          <w:shd w:val="clear" w:color="auto" w:fill="auto"/>
        </w:tcPr>
        <w:p w:rsidR="007854CF" w:rsidRPr="003F396F" w:rsidRDefault="007854CF" w:rsidP="007854CF">
          <w:pPr>
            <w:widowControl w:val="0"/>
            <w:autoSpaceDE w:val="0"/>
            <w:autoSpaceDN w:val="0"/>
            <w:adjustRightInd w:val="0"/>
            <w:rPr>
              <w:b/>
              <w:sz w:val="28"/>
            </w:rPr>
          </w:pPr>
        </w:p>
      </w:tc>
      <w:tc>
        <w:tcPr>
          <w:tcW w:w="6977" w:type="dxa"/>
          <w:shd w:val="clear" w:color="auto" w:fill="auto"/>
        </w:tcPr>
        <w:p w:rsidR="004A2AC7" w:rsidRPr="004A2AC7" w:rsidRDefault="00F452C9" w:rsidP="004A2AC7">
          <w:pPr>
            <w:pStyle w:val="Titre2"/>
            <w:spacing w:before="0"/>
            <w:jc w:val="center"/>
            <w:rPr>
              <w:rFonts w:ascii="Helvetica" w:hAnsi="Helvetica"/>
              <w:color w:val="5F5F5F" w:themeColor="background2" w:themeShade="80"/>
              <w:sz w:val="20"/>
              <w:szCs w:val="20"/>
            </w:rPr>
          </w:pPr>
          <w:r>
            <w:rPr>
              <w:rFonts w:ascii="Helvetica" w:hAnsi="Helvetica"/>
              <w:color w:val="5F5F5F" w:themeColor="background2" w:themeShade="80"/>
              <w:sz w:val="20"/>
              <w:szCs w:val="20"/>
              <w:lang w:val="it"/>
            </w:rPr>
            <w:t>Modulo TCT 4.1 – V2</w:t>
          </w:r>
        </w:p>
      </w:tc>
    </w:tr>
  </w:tbl>
  <w:p w:rsidR="007854CF" w:rsidRDefault="007854C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2D0"/>
    <w:multiLevelType w:val="hybridMultilevel"/>
    <w:tmpl w:val="25BCF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80980"/>
    <w:multiLevelType w:val="hybridMultilevel"/>
    <w:tmpl w:val="3A2AD1A6"/>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
    <w:nsid w:val="0F345FA9"/>
    <w:multiLevelType w:val="hybridMultilevel"/>
    <w:tmpl w:val="15F84EF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A6894"/>
    <w:multiLevelType w:val="hybridMultilevel"/>
    <w:tmpl w:val="9C501870"/>
    <w:lvl w:ilvl="0" w:tplc="C1E87E42">
      <w:start w:val="1"/>
      <w:numFmt w:val="bullet"/>
      <w:lvlText w:val="-"/>
      <w:lvlJc w:val="left"/>
      <w:pPr>
        <w:tabs>
          <w:tab w:val="num" w:pos="720"/>
        </w:tabs>
        <w:ind w:left="720" w:hanging="360"/>
      </w:pPr>
      <w:rPr>
        <w:rFonts w:ascii="Lucida Grande" w:hAnsi="Lucida Grande" w:hint="default"/>
      </w:rPr>
    </w:lvl>
    <w:lvl w:ilvl="1" w:tplc="331AE2E4">
      <w:start w:val="1"/>
      <w:numFmt w:val="bullet"/>
      <w:lvlText w:val="-"/>
      <w:lvlJc w:val="left"/>
      <w:pPr>
        <w:tabs>
          <w:tab w:val="num" w:pos="1440"/>
        </w:tabs>
        <w:ind w:left="1440" w:hanging="360"/>
      </w:pPr>
      <w:rPr>
        <w:rFonts w:ascii="Lucida Grande" w:hAnsi="Lucida Grande" w:hint="default"/>
      </w:rPr>
    </w:lvl>
    <w:lvl w:ilvl="2" w:tplc="F8987454" w:tentative="1">
      <w:start w:val="1"/>
      <w:numFmt w:val="bullet"/>
      <w:lvlText w:val="-"/>
      <w:lvlJc w:val="left"/>
      <w:pPr>
        <w:tabs>
          <w:tab w:val="num" w:pos="2160"/>
        </w:tabs>
        <w:ind w:left="2160" w:hanging="360"/>
      </w:pPr>
      <w:rPr>
        <w:rFonts w:ascii="Lucida Grande" w:hAnsi="Lucida Grande" w:hint="default"/>
      </w:rPr>
    </w:lvl>
    <w:lvl w:ilvl="3" w:tplc="4DE4B4E6" w:tentative="1">
      <w:start w:val="1"/>
      <w:numFmt w:val="bullet"/>
      <w:lvlText w:val="-"/>
      <w:lvlJc w:val="left"/>
      <w:pPr>
        <w:tabs>
          <w:tab w:val="num" w:pos="2880"/>
        </w:tabs>
        <w:ind w:left="2880" w:hanging="360"/>
      </w:pPr>
      <w:rPr>
        <w:rFonts w:ascii="Lucida Grande" w:hAnsi="Lucida Grande" w:hint="default"/>
      </w:rPr>
    </w:lvl>
    <w:lvl w:ilvl="4" w:tplc="57560EF0" w:tentative="1">
      <w:start w:val="1"/>
      <w:numFmt w:val="bullet"/>
      <w:lvlText w:val="-"/>
      <w:lvlJc w:val="left"/>
      <w:pPr>
        <w:tabs>
          <w:tab w:val="num" w:pos="3600"/>
        </w:tabs>
        <w:ind w:left="3600" w:hanging="360"/>
      </w:pPr>
      <w:rPr>
        <w:rFonts w:ascii="Lucida Grande" w:hAnsi="Lucida Grande" w:hint="default"/>
      </w:rPr>
    </w:lvl>
    <w:lvl w:ilvl="5" w:tplc="5088F7EA" w:tentative="1">
      <w:start w:val="1"/>
      <w:numFmt w:val="bullet"/>
      <w:lvlText w:val="-"/>
      <w:lvlJc w:val="left"/>
      <w:pPr>
        <w:tabs>
          <w:tab w:val="num" w:pos="4320"/>
        </w:tabs>
        <w:ind w:left="4320" w:hanging="360"/>
      </w:pPr>
      <w:rPr>
        <w:rFonts w:ascii="Lucida Grande" w:hAnsi="Lucida Grande" w:hint="default"/>
      </w:rPr>
    </w:lvl>
    <w:lvl w:ilvl="6" w:tplc="87BEF690" w:tentative="1">
      <w:start w:val="1"/>
      <w:numFmt w:val="bullet"/>
      <w:lvlText w:val="-"/>
      <w:lvlJc w:val="left"/>
      <w:pPr>
        <w:tabs>
          <w:tab w:val="num" w:pos="5040"/>
        </w:tabs>
        <w:ind w:left="5040" w:hanging="360"/>
      </w:pPr>
      <w:rPr>
        <w:rFonts w:ascii="Lucida Grande" w:hAnsi="Lucida Grande" w:hint="default"/>
      </w:rPr>
    </w:lvl>
    <w:lvl w:ilvl="7" w:tplc="9042A1DA" w:tentative="1">
      <w:start w:val="1"/>
      <w:numFmt w:val="bullet"/>
      <w:lvlText w:val="-"/>
      <w:lvlJc w:val="left"/>
      <w:pPr>
        <w:tabs>
          <w:tab w:val="num" w:pos="5760"/>
        </w:tabs>
        <w:ind w:left="5760" w:hanging="360"/>
      </w:pPr>
      <w:rPr>
        <w:rFonts w:ascii="Lucida Grande" w:hAnsi="Lucida Grande" w:hint="default"/>
      </w:rPr>
    </w:lvl>
    <w:lvl w:ilvl="8" w:tplc="9BEE7072" w:tentative="1">
      <w:start w:val="1"/>
      <w:numFmt w:val="bullet"/>
      <w:lvlText w:val="-"/>
      <w:lvlJc w:val="left"/>
      <w:pPr>
        <w:tabs>
          <w:tab w:val="num" w:pos="6480"/>
        </w:tabs>
        <w:ind w:left="6480" w:hanging="360"/>
      </w:pPr>
      <w:rPr>
        <w:rFonts w:ascii="Lucida Grande" w:hAnsi="Lucida Grande" w:hint="default"/>
      </w:rPr>
    </w:lvl>
  </w:abstractNum>
  <w:abstractNum w:abstractNumId="4">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8F07221"/>
    <w:multiLevelType w:val="hybridMultilevel"/>
    <w:tmpl w:val="7E169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741A60"/>
    <w:multiLevelType w:val="hybridMultilevel"/>
    <w:tmpl w:val="34643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F851D0"/>
    <w:multiLevelType w:val="hybridMultilevel"/>
    <w:tmpl w:val="9B963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1">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7941D51"/>
    <w:multiLevelType w:val="hybridMultilevel"/>
    <w:tmpl w:val="CB4CC494"/>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2FD4280"/>
    <w:multiLevelType w:val="hybridMultilevel"/>
    <w:tmpl w:val="520E58C8"/>
    <w:lvl w:ilvl="0" w:tplc="0A5CC698">
      <w:start w:val="1"/>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16">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7">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F392E10"/>
    <w:multiLevelType w:val="hybridMultilevel"/>
    <w:tmpl w:val="C1C8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5A4BED"/>
    <w:multiLevelType w:val="hybridMultilevel"/>
    <w:tmpl w:val="0A8862DC"/>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BF651C"/>
    <w:multiLevelType w:val="hybridMultilevel"/>
    <w:tmpl w:val="5674F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E80DF9"/>
    <w:multiLevelType w:val="multilevel"/>
    <w:tmpl w:val="6DDC0DE8"/>
    <w:lvl w:ilvl="0">
      <w:numFmt w:val="bullet"/>
      <w:lvlText w:val="☐"/>
      <w:lvlJc w:val="left"/>
      <w:pPr>
        <w:tabs>
          <w:tab w:val="num" w:pos="164"/>
        </w:tabs>
        <w:ind w:left="164" w:hanging="164"/>
      </w:pPr>
      <w:rPr>
        <w:color w:val="79AE3D"/>
        <w:position w:val="-2"/>
      </w:rPr>
    </w:lvl>
    <w:lvl w:ilvl="1">
      <w:start w:val="1"/>
      <w:numFmt w:val="bullet"/>
      <w:lvlText w:val="☐"/>
      <w:lvlJc w:val="left"/>
      <w:pPr>
        <w:tabs>
          <w:tab w:val="num" w:pos="344"/>
        </w:tabs>
        <w:ind w:left="344" w:hanging="164"/>
      </w:pPr>
      <w:rPr>
        <w:color w:val="79AE3D"/>
        <w:position w:val="-2"/>
      </w:rPr>
    </w:lvl>
    <w:lvl w:ilvl="2">
      <w:start w:val="1"/>
      <w:numFmt w:val="bullet"/>
      <w:lvlText w:val="☐"/>
      <w:lvlJc w:val="left"/>
      <w:pPr>
        <w:tabs>
          <w:tab w:val="num" w:pos="524"/>
        </w:tabs>
        <w:ind w:left="524" w:hanging="164"/>
      </w:pPr>
      <w:rPr>
        <w:color w:val="79AE3D"/>
        <w:position w:val="-2"/>
      </w:rPr>
    </w:lvl>
    <w:lvl w:ilvl="3">
      <w:start w:val="1"/>
      <w:numFmt w:val="bullet"/>
      <w:lvlText w:val="☐"/>
      <w:lvlJc w:val="left"/>
      <w:pPr>
        <w:tabs>
          <w:tab w:val="num" w:pos="704"/>
        </w:tabs>
        <w:ind w:left="704" w:hanging="164"/>
      </w:pPr>
      <w:rPr>
        <w:color w:val="79AE3D"/>
        <w:position w:val="-2"/>
      </w:rPr>
    </w:lvl>
    <w:lvl w:ilvl="4">
      <w:start w:val="1"/>
      <w:numFmt w:val="bullet"/>
      <w:lvlText w:val="☐"/>
      <w:lvlJc w:val="left"/>
      <w:pPr>
        <w:tabs>
          <w:tab w:val="num" w:pos="884"/>
        </w:tabs>
        <w:ind w:left="884" w:hanging="164"/>
      </w:pPr>
      <w:rPr>
        <w:color w:val="79AE3D"/>
        <w:position w:val="-2"/>
      </w:rPr>
    </w:lvl>
    <w:lvl w:ilvl="5">
      <w:start w:val="1"/>
      <w:numFmt w:val="bullet"/>
      <w:lvlText w:val="☐"/>
      <w:lvlJc w:val="left"/>
      <w:pPr>
        <w:tabs>
          <w:tab w:val="num" w:pos="1064"/>
        </w:tabs>
        <w:ind w:left="1064" w:hanging="164"/>
      </w:pPr>
      <w:rPr>
        <w:color w:val="79AE3D"/>
        <w:position w:val="-2"/>
      </w:rPr>
    </w:lvl>
    <w:lvl w:ilvl="6">
      <w:start w:val="1"/>
      <w:numFmt w:val="bullet"/>
      <w:lvlText w:val="☐"/>
      <w:lvlJc w:val="left"/>
      <w:pPr>
        <w:tabs>
          <w:tab w:val="num" w:pos="1244"/>
        </w:tabs>
        <w:ind w:left="1244" w:hanging="164"/>
      </w:pPr>
      <w:rPr>
        <w:color w:val="79AE3D"/>
        <w:position w:val="-2"/>
      </w:rPr>
    </w:lvl>
    <w:lvl w:ilvl="7">
      <w:start w:val="1"/>
      <w:numFmt w:val="bullet"/>
      <w:lvlText w:val="☐"/>
      <w:lvlJc w:val="left"/>
      <w:pPr>
        <w:tabs>
          <w:tab w:val="num" w:pos="1424"/>
        </w:tabs>
        <w:ind w:left="1424" w:hanging="164"/>
      </w:pPr>
      <w:rPr>
        <w:color w:val="79AE3D"/>
        <w:position w:val="-2"/>
      </w:rPr>
    </w:lvl>
    <w:lvl w:ilvl="8">
      <w:start w:val="1"/>
      <w:numFmt w:val="bullet"/>
      <w:lvlText w:val="☐"/>
      <w:lvlJc w:val="left"/>
      <w:pPr>
        <w:tabs>
          <w:tab w:val="num" w:pos="1604"/>
        </w:tabs>
        <w:ind w:left="1604" w:hanging="164"/>
      </w:pPr>
      <w:rPr>
        <w:color w:val="79AE3D"/>
        <w:position w:val="-2"/>
      </w:rPr>
    </w:lvl>
  </w:abstractNum>
  <w:abstractNum w:abstractNumId="22">
    <w:nsid w:val="516729EA"/>
    <w:multiLevelType w:val="hybridMultilevel"/>
    <w:tmpl w:val="03EE3AD6"/>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DA1342"/>
    <w:multiLevelType w:val="hybridMultilevel"/>
    <w:tmpl w:val="0C6CE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B74664"/>
    <w:multiLevelType w:val="hybridMultilevel"/>
    <w:tmpl w:val="61D81566"/>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7">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680E24A7"/>
    <w:multiLevelType w:val="hybridMultilevel"/>
    <w:tmpl w:val="EA4C2510"/>
    <w:lvl w:ilvl="0" w:tplc="BE880832">
      <w:start w:val="3"/>
      <w:numFmt w:val="bullet"/>
      <w:lvlText w:val=""/>
      <w:lvlJc w:val="left"/>
      <w:pPr>
        <w:ind w:left="3195" w:hanging="360"/>
      </w:pPr>
      <w:rPr>
        <w:rFonts w:ascii="Wingdings" w:eastAsia="Arial Unicode MS" w:hAnsi="Wingdings" w:cs="Arial" w:hint="default"/>
        <w:color w:val="000000"/>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9">
    <w:nsid w:val="698448DC"/>
    <w:multiLevelType w:val="hybridMultilevel"/>
    <w:tmpl w:val="CEC84FF0"/>
    <w:lvl w:ilvl="0" w:tplc="2BA0E82E">
      <w:start w:val="5"/>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6B3A4CB7"/>
    <w:multiLevelType w:val="hybridMultilevel"/>
    <w:tmpl w:val="7E62E9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79CC6B74"/>
    <w:multiLevelType w:val="hybridMultilevel"/>
    <w:tmpl w:val="FD30C0F0"/>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6"/>
  </w:num>
  <w:num w:numId="4">
    <w:abstractNumId w:val="10"/>
  </w:num>
  <w:num w:numId="5">
    <w:abstractNumId w:val="14"/>
  </w:num>
  <w:num w:numId="6">
    <w:abstractNumId w:val="24"/>
  </w:num>
  <w:num w:numId="7">
    <w:abstractNumId w:val="4"/>
  </w:num>
  <w:num w:numId="8">
    <w:abstractNumId w:val="19"/>
  </w:num>
  <w:num w:numId="9">
    <w:abstractNumId w:val="9"/>
  </w:num>
  <w:num w:numId="10">
    <w:abstractNumId w:val="16"/>
  </w:num>
  <w:num w:numId="11">
    <w:abstractNumId w:val="27"/>
  </w:num>
  <w:num w:numId="12">
    <w:abstractNumId w:val="17"/>
  </w:num>
  <w:num w:numId="13">
    <w:abstractNumId w:val="34"/>
  </w:num>
  <w:num w:numId="14">
    <w:abstractNumId w:val="5"/>
  </w:num>
  <w:num w:numId="15">
    <w:abstractNumId w:val="33"/>
  </w:num>
  <w:num w:numId="16">
    <w:abstractNumId w:val="11"/>
  </w:num>
  <w:num w:numId="17">
    <w:abstractNumId w:val="2"/>
  </w:num>
  <w:num w:numId="18">
    <w:abstractNumId w:val="20"/>
  </w:num>
  <w:num w:numId="19">
    <w:abstractNumId w:val="32"/>
  </w:num>
  <w:num w:numId="20">
    <w:abstractNumId w:val="12"/>
  </w:num>
  <w:num w:numId="21">
    <w:abstractNumId w:val="25"/>
  </w:num>
  <w:num w:numId="22">
    <w:abstractNumId w:val="21"/>
  </w:num>
  <w:num w:numId="23">
    <w:abstractNumId w:val="15"/>
  </w:num>
  <w:num w:numId="24">
    <w:abstractNumId w:val="29"/>
  </w:num>
  <w:num w:numId="25">
    <w:abstractNumId w:val="22"/>
  </w:num>
  <w:num w:numId="26">
    <w:abstractNumId w:val="28"/>
  </w:num>
  <w:num w:numId="27">
    <w:abstractNumId w:val="6"/>
  </w:num>
  <w:num w:numId="28">
    <w:abstractNumId w:val="31"/>
  </w:num>
  <w:num w:numId="29">
    <w:abstractNumId w:val="1"/>
  </w:num>
  <w:num w:numId="30">
    <w:abstractNumId w:val="8"/>
  </w:num>
  <w:num w:numId="31">
    <w:abstractNumId w:val="0"/>
  </w:num>
  <w:num w:numId="32">
    <w:abstractNumId w:val="7"/>
  </w:num>
  <w:num w:numId="33">
    <w:abstractNumId w:val="3"/>
  </w:num>
  <w:num w:numId="34">
    <w:abstractNumId w:val="18"/>
  </w:num>
  <w:num w:numId="3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AE6"/>
    <w:rsid w:val="00000133"/>
    <w:rsid w:val="0000282E"/>
    <w:rsid w:val="00004A67"/>
    <w:rsid w:val="00005396"/>
    <w:rsid w:val="000057A5"/>
    <w:rsid w:val="00011117"/>
    <w:rsid w:val="00013008"/>
    <w:rsid w:val="00013D04"/>
    <w:rsid w:val="000157E2"/>
    <w:rsid w:val="00016E75"/>
    <w:rsid w:val="00020F96"/>
    <w:rsid w:val="00022F86"/>
    <w:rsid w:val="00027A59"/>
    <w:rsid w:val="000307FF"/>
    <w:rsid w:val="00032146"/>
    <w:rsid w:val="00034DD6"/>
    <w:rsid w:val="0003516E"/>
    <w:rsid w:val="00037F64"/>
    <w:rsid w:val="00040C94"/>
    <w:rsid w:val="00041CDA"/>
    <w:rsid w:val="00042527"/>
    <w:rsid w:val="00046306"/>
    <w:rsid w:val="00047355"/>
    <w:rsid w:val="00050BCB"/>
    <w:rsid w:val="00053BFA"/>
    <w:rsid w:val="0006148D"/>
    <w:rsid w:val="00061697"/>
    <w:rsid w:val="00062325"/>
    <w:rsid w:val="0007545C"/>
    <w:rsid w:val="00094340"/>
    <w:rsid w:val="00094B6B"/>
    <w:rsid w:val="00095AFA"/>
    <w:rsid w:val="00096512"/>
    <w:rsid w:val="0009662F"/>
    <w:rsid w:val="000967A5"/>
    <w:rsid w:val="00096C1B"/>
    <w:rsid w:val="000A7B0E"/>
    <w:rsid w:val="000B20E8"/>
    <w:rsid w:val="000D054A"/>
    <w:rsid w:val="000E1CAB"/>
    <w:rsid w:val="000E4BF9"/>
    <w:rsid w:val="000E5AAA"/>
    <w:rsid w:val="000F2410"/>
    <w:rsid w:val="000F3C72"/>
    <w:rsid w:val="00103D7C"/>
    <w:rsid w:val="00107879"/>
    <w:rsid w:val="001079E9"/>
    <w:rsid w:val="00111397"/>
    <w:rsid w:val="001120F8"/>
    <w:rsid w:val="00117B18"/>
    <w:rsid w:val="00130A3B"/>
    <w:rsid w:val="00136C77"/>
    <w:rsid w:val="00137423"/>
    <w:rsid w:val="0014007C"/>
    <w:rsid w:val="00141509"/>
    <w:rsid w:val="001443D4"/>
    <w:rsid w:val="0014607D"/>
    <w:rsid w:val="0014608C"/>
    <w:rsid w:val="00152EED"/>
    <w:rsid w:val="001547E9"/>
    <w:rsid w:val="001567E6"/>
    <w:rsid w:val="00172369"/>
    <w:rsid w:val="00182B39"/>
    <w:rsid w:val="00185950"/>
    <w:rsid w:val="001877C3"/>
    <w:rsid w:val="001943A1"/>
    <w:rsid w:val="001A3620"/>
    <w:rsid w:val="001A61CA"/>
    <w:rsid w:val="001A64F4"/>
    <w:rsid w:val="001B0130"/>
    <w:rsid w:val="001B5DB0"/>
    <w:rsid w:val="001C337A"/>
    <w:rsid w:val="001C35D9"/>
    <w:rsid w:val="001E09AE"/>
    <w:rsid w:val="001E2DC2"/>
    <w:rsid w:val="001E3077"/>
    <w:rsid w:val="001E49BC"/>
    <w:rsid w:val="001E5F86"/>
    <w:rsid w:val="001E7DD6"/>
    <w:rsid w:val="001F0C7F"/>
    <w:rsid w:val="001F2BEF"/>
    <w:rsid w:val="0020007A"/>
    <w:rsid w:val="002009E5"/>
    <w:rsid w:val="00203418"/>
    <w:rsid w:val="00212745"/>
    <w:rsid w:val="0021685C"/>
    <w:rsid w:val="002169AA"/>
    <w:rsid w:val="0021710D"/>
    <w:rsid w:val="00217DF1"/>
    <w:rsid w:val="002241F0"/>
    <w:rsid w:val="00225D7A"/>
    <w:rsid w:val="00225D9F"/>
    <w:rsid w:val="00227E3A"/>
    <w:rsid w:val="00232E4A"/>
    <w:rsid w:val="002348B4"/>
    <w:rsid w:val="00235238"/>
    <w:rsid w:val="00237964"/>
    <w:rsid w:val="00250C62"/>
    <w:rsid w:val="00255347"/>
    <w:rsid w:val="002559B6"/>
    <w:rsid w:val="002662FB"/>
    <w:rsid w:val="00273339"/>
    <w:rsid w:val="00275FDC"/>
    <w:rsid w:val="00276039"/>
    <w:rsid w:val="002771B2"/>
    <w:rsid w:val="002818FE"/>
    <w:rsid w:val="00284F7B"/>
    <w:rsid w:val="00286FD2"/>
    <w:rsid w:val="00291482"/>
    <w:rsid w:val="002918C3"/>
    <w:rsid w:val="0029444F"/>
    <w:rsid w:val="002A3BAE"/>
    <w:rsid w:val="002A6F11"/>
    <w:rsid w:val="002A78CD"/>
    <w:rsid w:val="002B58D2"/>
    <w:rsid w:val="002C1569"/>
    <w:rsid w:val="002C2E97"/>
    <w:rsid w:val="002C70B2"/>
    <w:rsid w:val="002D1AD9"/>
    <w:rsid w:val="002E25EF"/>
    <w:rsid w:val="002E4A32"/>
    <w:rsid w:val="002E559D"/>
    <w:rsid w:val="002F06B6"/>
    <w:rsid w:val="002F1120"/>
    <w:rsid w:val="00301088"/>
    <w:rsid w:val="00306A32"/>
    <w:rsid w:val="003072D6"/>
    <w:rsid w:val="003113C6"/>
    <w:rsid w:val="00326E90"/>
    <w:rsid w:val="00330341"/>
    <w:rsid w:val="00332C8F"/>
    <w:rsid w:val="003358F3"/>
    <w:rsid w:val="00342037"/>
    <w:rsid w:val="00345E96"/>
    <w:rsid w:val="00346BD6"/>
    <w:rsid w:val="003501F9"/>
    <w:rsid w:val="0035279F"/>
    <w:rsid w:val="00357E2F"/>
    <w:rsid w:val="003648B3"/>
    <w:rsid w:val="00366FF4"/>
    <w:rsid w:val="00370B49"/>
    <w:rsid w:val="00380D33"/>
    <w:rsid w:val="0038432E"/>
    <w:rsid w:val="0038545A"/>
    <w:rsid w:val="00386ACC"/>
    <w:rsid w:val="00395679"/>
    <w:rsid w:val="003A1252"/>
    <w:rsid w:val="003A1990"/>
    <w:rsid w:val="003A6E40"/>
    <w:rsid w:val="003B391C"/>
    <w:rsid w:val="003B4325"/>
    <w:rsid w:val="003B727D"/>
    <w:rsid w:val="003B781E"/>
    <w:rsid w:val="003C062F"/>
    <w:rsid w:val="003C0CD6"/>
    <w:rsid w:val="003D35E7"/>
    <w:rsid w:val="003D3FC3"/>
    <w:rsid w:val="003D4415"/>
    <w:rsid w:val="003D4749"/>
    <w:rsid w:val="003D75C1"/>
    <w:rsid w:val="003E2AFE"/>
    <w:rsid w:val="003F13EE"/>
    <w:rsid w:val="003F22A1"/>
    <w:rsid w:val="003F7CF0"/>
    <w:rsid w:val="004023B3"/>
    <w:rsid w:val="00404539"/>
    <w:rsid w:val="0040472E"/>
    <w:rsid w:val="00407B29"/>
    <w:rsid w:val="00411F6F"/>
    <w:rsid w:val="004138F6"/>
    <w:rsid w:val="00414531"/>
    <w:rsid w:val="00414537"/>
    <w:rsid w:val="0042087F"/>
    <w:rsid w:val="00420ACC"/>
    <w:rsid w:val="00425DAA"/>
    <w:rsid w:val="0042761B"/>
    <w:rsid w:val="00427C93"/>
    <w:rsid w:val="00430888"/>
    <w:rsid w:val="00431C7A"/>
    <w:rsid w:val="004359FE"/>
    <w:rsid w:val="0044045F"/>
    <w:rsid w:val="00441BDB"/>
    <w:rsid w:val="00443F7A"/>
    <w:rsid w:val="00445873"/>
    <w:rsid w:val="0044733E"/>
    <w:rsid w:val="00451385"/>
    <w:rsid w:val="004519B4"/>
    <w:rsid w:val="00453837"/>
    <w:rsid w:val="00455796"/>
    <w:rsid w:val="004608B4"/>
    <w:rsid w:val="004618BD"/>
    <w:rsid w:val="0046730D"/>
    <w:rsid w:val="004729C3"/>
    <w:rsid w:val="00476729"/>
    <w:rsid w:val="004769BD"/>
    <w:rsid w:val="0048275E"/>
    <w:rsid w:val="004859A5"/>
    <w:rsid w:val="004A2AC7"/>
    <w:rsid w:val="004A682C"/>
    <w:rsid w:val="004B5405"/>
    <w:rsid w:val="004B6AB1"/>
    <w:rsid w:val="004B7A9E"/>
    <w:rsid w:val="004E020F"/>
    <w:rsid w:val="004E2B80"/>
    <w:rsid w:val="004E311E"/>
    <w:rsid w:val="004E400B"/>
    <w:rsid w:val="004E5172"/>
    <w:rsid w:val="004E656D"/>
    <w:rsid w:val="004E696C"/>
    <w:rsid w:val="004F21DD"/>
    <w:rsid w:val="004F6969"/>
    <w:rsid w:val="00500485"/>
    <w:rsid w:val="00503A4E"/>
    <w:rsid w:val="00506764"/>
    <w:rsid w:val="0051124F"/>
    <w:rsid w:val="0051527D"/>
    <w:rsid w:val="005154DA"/>
    <w:rsid w:val="00520299"/>
    <w:rsid w:val="0052790C"/>
    <w:rsid w:val="00533318"/>
    <w:rsid w:val="00534A79"/>
    <w:rsid w:val="005355B0"/>
    <w:rsid w:val="00543866"/>
    <w:rsid w:val="00550908"/>
    <w:rsid w:val="00557DBD"/>
    <w:rsid w:val="005609B5"/>
    <w:rsid w:val="00582580"/>
    <w:rsid w:val="00587D5F"/>
    <w:rsid w:val="005945E9"/>
    <w:rsid w:val="00597D8B"/>
    <w:rsid w:val="005A1AD8"/>
    <w:rsid w:val="005A3E1E"/>
    <w:rsid w:val="005A4E57"/>
    <w:rsid w:val="005A5F3E"/>
    <w:rsid w:val="005B1E88"/>
    <w:rsid w:val="005B2226"/>
    <w:rsid w:val="005C0811"/>
    <w:rsid w:val="005C25C1"/>
    <w:rsid w:val="005C4603"/>
    <w:rsid w:val="005D001C"/>
    <w:rsid w:val="005E1A0E"/>
    <w:rsid w:val="005E3778"/>
    <w:rsid w:val="005E3D1C"/>
    <w:rsid w:val="005F083B"/>
    <w:rsid w:val="005F44F4"/>
    <w:rsid w:val="005F7724"/>
    <w:rsid w:val="00601A88"/>
    <w:rsid w:val="006035A1"/>
    <w:rsid w:val="0060588C"/>
    <w:rsid w:val="00606A11"/>
    <w:rsid w:val="0061045C"/>
    <w:rsid w:val="0061715C"/>
    <w:rsid w:val="0062635E"/>
    <w:rsid w:val="0063062B"/>
    <w:rsid w:val="00633936"/>
    <w:rsid w:val="00637E8C"/>
    <w:rsid w:val="00641669"/>
    <w:rsid w:val="00651489"/>
    <w:rsid w:val="006515B1"/>
    <w:rsid w:val="00653826"/>
    <w:rsid w:val="006546A6"/>
    <w:rsid w:val="0065513D"/>
    <w:rsid w:val="0066000F"/>
    <w:rsid w:val="00662F93"/>
    <w:rsid w:val="006658EF"/>
    <w:rsid w:val="006660AB"/>
    <w:rsid w:val="0067179E"/>
    <w:rsid w:val="006803AD"/>
    <w:rsid w:val="006807F0"/>
    <w:rsid w:val="006809E7"/>
    <w:rsid w:val="00687ACC"/>
    <w:rsid w:val="006914D1"/>
    <w:rsid w:val="006916F3"/>
    <w:rsid w:val="006A1A81"/>
    <w:rsid w:val="006A2CB7"/>
    <w:rsid w:val="006B24AA"/>
    <w:rsid w:val="006B3F69"/>
    <w:rsid w:val="006C1C90"/>
    <w:rsid w:val="006D70D2"/>
    <w:rsid w:val="006E53C5"/>
    <w:rsid w:val="006E7E30"/>
    <w:rsid w:val="006F09C2"/>
    <w:rsid w:val="006F27B3"/>
    <w:rsid w:val="006F3BF4"/>
    <w:rsid w:val="00701270"/>
    <w:rsid w:val="0070332A"/>
    <w:rsid w:val="00703B05"/>
    <w:rsid w:val="0071182A"/>
    <w:rsid w:val="00711B04"/>
    <w:rsid w:val="007227FC"/>
    <w:rsid w:val="007413A7"/>
    <w:rsid w:val="00743D75"/>
    <w:rsid w:val="007449EB"/>
    <w:rsid w:val="00744A52"/>
    <w:rsid w:val="007454BD"/>
    <w:rsid w:val="007527E6"/>
    <w:rsid w:val="00752BAE"/>
    <w:rsid w:val="00765B21"/>
    <w:rsid w:val="007705EA"/>
    <w:rsid w:val="0077675C"/>
    <w:rsid w:val="00777F0E"/>
    <w:rsid w:val="00781112"/>
    <w:rsid w:val="00784823"/>
    <w:rsid w:val="007854CF"/>
    <w:rsid w:val="00786051"/>
    <w:rsid w:val="00786A2C"/>
    <w:rsid w:val="0079030A"/>
    <w:rsid w:val="00790758"/>
    <w:rsid w:val="00791FAC"/>
    <w:rsid w:val="0079342C"/>
    <w:rsid w:val="00795E49"/>
    <w:rsid w:val="007976EE"/>
    <w:rsid w:val="007A58C6"/>
    <w:rsid w:val="007A5F8D"/>
    <w:rsid w:val="007B2CC8"/>
    <w:rsid w:val="007B2FFC"/>
    <w:rsid w:val="007B479F"/>
    <w:rsid w:val="007B5A8A"/>
    <w:rsid w:val="007C00AE"/>
    <w:rsid w:val="007C2DA8"/>
    <w:rsid w:val="007C6027"/>
    <w:rsid w:val="007D153C"/>
    <w:rsid w:val="007E1B1C"/>
    <w:rsid w:val="007E239F"/>
    <w:rsid w:val="007F3D9C"/>
    <w:rsid w:val="00800CEA"/>
    <w:rsid w:val="00803850"/>
    <w:rsid w:val="0080407A"/>
    <w:rsid w:val="008045B1"/>
    <w:rsid w:val="00805D0D"/>
    <w:rsid w:val="0080620F"/>
    <w:rsid w:val="00807642"/>
    <w:rsid w:val="00813966"/>
    <w:rsid w:val="00821823"/>
    <w:rsid w:val="008230E3"/>
    <w:rsid w:val="008244DF"/>
    <w:rsid w:val="00831002"/>
    <w:rsid w:val="008313C8"/>
    <w:rsid w:val="0084396E"/>
    <w:rsid w:val="00843F02"/>
    <w:rsid w:val="008454B1"/>
    <w:rsid w:val="008456D0"/>
    <w:rsid w:val="00853257"/>
    <w:rsid w:val="0085520C"/>
    <w:rsid w:val="00855DC2"/>
    <w:rsid w:val="00862AD6"/>
    <w:rsid w:val="008925EE"/>
    <w:rsid w:val="008A042B"/>
    <w:rsid w:val="008A4423"/>
    <w:rsid w:val="008A50AC"/>
    <w:rsid w:val="008A6A6D"/>
    <w:rsid w:val="008A7B9A"/>
    <w:rsid w:val="008B0353"/>
    <w:rsid w:val="008B13D2"/>
    <w:rsid w:val="008B3F10"/>
    <w:rsid w:val="008B5649"/>
    <w:rsid w:val="008B6795"/>
    <w:rsid w:val="008B7534"/>
    <w:rsid w:val="008C4257"/>
    <w:rsid w:val="008D12DB"/>
    <w:rsid w:val="008D420C"/>
    <w:rsid w:val="008D4389"/>
    <w:rsid w:val="008D6C08"/>
    <w:rsid w:val="008D7243"/>
    <w:rsid w:val="008E0BD8"/>
    <w:rsid w:val="008F05E2"/>
    <w:rsid w:val="008F3005"/>
    <w:rsid w:val="008F708A"/>
    <w:rsid w:val="008F760D"/>
    <w:rsid w:val="00902643"/>
    <w:rsid w:val="0090470C"/>
    <w:rsid w:val="00906888"/>
    <w:rsid w:val="0091075C"/>
    <w:rsid w:val="009114A9"/>
    <w:rsid w:val="009148DC"/>
    <w:rsid w:val="00917147"/>
    <w:rsid w:val="00921D94"/>
    <w:rsid w:val="009259F1"/>
    <w:rsid w:val="009270CB"/>
    <w:rsid w:val="00933C7A"/>
    <w:rsid w:val="00933CE1"/>
    <w:rsid w:val="0094149C"/>
    <w:rsid w:val="009418FE"/>
    <w:rsid w:val="00950326"/>
    <w:rsid w:val="00950EC3"/>
    <w:rsid w:val="00951A96"/>
    <w:rsid w:val="0095278C"/>
    <w:rsid w:val="00952F01"/>
    <w:rsid w:val="00957ABE"/>
    <w:rsid w:val="009628B8"/>
    <w:rsid w:val="0096536F"/>
    <w:rsid w:val="009655FC"/>
    <w:rsid w:val="009708C4"/>
    <w:rsid w:val="009752EB"/>
    <w:rsid w:val="009847FA"/>
    <w:rsid w:val="00985F09"/>
    <w:rsid w:val="00985F30"/>
    <w:rsid w:val="009867B4"/>
    <w:rsid w:val="0098731B"/>
    <w:rsid w:val="0098764C"/>
    <w:rsid w:val="00991EDB"/>
    <w:rsid w:val="00994405"/>
    <w:rsid w:val="00995A7A"/>
    <w:rsid w:val="00996A0C"/>
    <w:rsid w:val="009A1DB7"/>
    <w:rsid w:val="009B0A85"/>
    <w:rsid w:val="009B2AF4"/>
    <w:rsid w:val="009B2F00"/>
    <w:rsid w:val="009B30F7"/>
    <w:rsid w:val="009B771A"/>
    <w:rsid w:val="009C2601"/>
    <w:rsid w:val="009C490B"/>
    <w:rsid w:val="009C60C8"/>
    <w:rsid w:val="009C71F7"/>
    <w:rsid w:val="009D16BC"/>
    <w:rsid w:val="009D6373"/>
    <w:rsid w:val="009D6BAA"/>
    <w:rsid w:val="009F14DE"/>
    <w:rsid w:val="009F2432"/>
    <w:rsid w:val="009F3D26"/>
    <w:rsid w:val="00A038E1"/>
    <w:rsid w:val="00A047FC"/>
    <w:rsid w:val="00A05434"/>
    <w:rsid w:val="00A068EE"/>
    <w:rsid w:val="00A10B3D"/>
    <w:rsid w:val="00A11012"/>
    <w:rsid w:val="00A15095"/>
    <w:rsid w:val="00A15F53"/>
    <w:rsid w:val="00A1648F"/>
    <w:rsid w:val="00A16FE3"/>
    <w:rsid w:val="00A22495"/>
    <w:rsid w:val="00A242C1"/>
    <w:rsid w:val="00A3125F"/>
    <w:rsid w:val="00A37049"/>
    <w:rsid w:val="00A37F56"/>
    <w:rsid w:val="00A4116C"/>
    <w:rsid w:val="00A43445"/>
    <w:rsid w:val="00A4589A"/>
    <w:rsid w:val="00A62699"/>
    <w:rsid w:val="00A64B4B"/>
    <w:rsid w:val="00A67D63"/>
    <w:rsid w:val="00A86EDA"/>
    <w:rsid w:val="00AA00A7"/>
    <w:rsid w:val="00AA35BC"/>
    <w:rsid w:val="00AB39A3"/>
    <w:rsid w:val="00AC3342"/>
    <w:rsid w:val="00AC7A90"/>
    <w:rsid w:val="00AD3F54"/>
    <w:rsid w:val="00AD4C77"/>
    <w:rsid w:val="00AD7755"/>
    <w:rsid w:val="00AE2E34"/>
    <w:rsid w:val="00AE4367"/>
    <w:rsid w:val="00B02736"/>
    <w:rsid w:val="00B03146"/>
    <w:rsid w:val="00B05D7A"/>
    <w:rsid w:val="00B06E34"/>
    <w:rsid w:val="00B1238A"/>
    <w:rsid w:val="00B21AE6"/>
    <w:rsid w:val="00B22252"/>
    <w:rsid w:val="00B31387"/>
    <w:rsid w:val="00B3713D"/>
    <w:rsid w:val="00B37D66"/>
    <w:rsid w:val="00B41299"/>
    <w:rsid w:val="00B44444"/>
    <w:rsid w:val="00B500EF"/>
    <w:rsid w:val="00B50917"/>
    <w:rsid w:val="00B520A8"/>
    <w:rsid w:val="00B52D9F"/>
    <w:rsid w:val="00B604DA"/>
    <w:rsid w:val="00B63ECD"/>
    <w:rsid w:val="00B64970"/>
    <w:rsid w:val="00B66DF6"/>
    <w:rsid w:val="00B71CAB"/>
    <w:rsid w:val="00B749D0"/>
    <w:rsid w:val="00B76B55"/>
    <w:rsid w:val="00B77FFA"/>
    <w:rsid w:val="00B8283D"/>
    <w:rsid w:val="00B83C61"/>
    <w:rsid w:val="00B90698"/>
    <w:rsid w:val="00B91FAB"/>
    <w:rsid w:val="00B92802"/>
    <w:rsid w:val="00B9611C"/>
    <w:rsid w:val="00B963B8"/>
    <w:rsid w:val="00BA347F"/>
    <w:rsid w:val="00BA39E6"/>
    <w:rsid w:val="00BA7590"/>
    <w:rsid w:val="00BB0F83"/>
    <w:rsid w:val="00BB27FC"/>
    <w:rsid w:val="00BB28B2"/>
    <w:rsid w:val="00BB68A5"/>
    <w:rsid w:val="00BC2F80"/>
    <w:rsid w:val="00BC64A3"/>
    <w:rsid w:val="00BC67C8"/>
    <w:rsid w:val="00BD0BC9"/>
    <w:rsid w:val="00BD1E0D"/>
    <w:rsid w:val="00BD4DAD"/>
    <w:rsid w:val="00BD7584"/>
    <w:rsid w:val="00BE012C"/>
    <w:rsid w:val="00BE1210"/>
    <w:rsid w:val="00BE41E9"/>
    <w:rsid w:val="00BE67A5"/>
    <w:rsid w:val="00BF5B90"/>
    <w:rsid w:val="00C04F00"/>
    <w:rsid w:val="00C05D1D"/>
    <w:rsid w:val="00C06929"/>
    <w:rsid w:val="00C077B1"/>
    <w:rsid w:val="00C2539F"/>
    <w:rsid w:val="00C27C8E"/>
    <w:rsid w:val="00C367CA"/>
    <w:rsid w:val="00C36FD1"/>
    <w:rsid w:val="00C37019"/>
    <w:rsid w:val="00C37D31"/>
    <w:rsid w:val="00C44112"/>
    <w:rsid w:val="00C44A37"/>
    <w:rsid w:val="00C52806"/>
    <w:rsid w:val="00C61E00"/>
    <w:rsid w:val="00C645BE"/>
    <w:rsid w:val="00C6651E"/>
    <w:rsid w:val="00C66EE9"/>
    <w:rsid w:val="00C67EE0"/>
    <w:rsid w:val="00C71BF2"/>
    <w:rsid w:val="00C74AFA"/>
    <w:rsid w:val="00C75895"/>
    <w:rsid w:val="00C80010"/>
    <w:rsid w:val="00C83DF6"/>
    <w:rsid w:val="00C84B16"/>
    <w:rsid w:val="00C850A6"/>
    <w:rsid w:val="00C8742B"/>
    <w:rsid w:val="00C92CA3"/>
    <w:rsid w:val="00C94E8E"/>
    <w:rsid w:val="00CA01AB"/>
    <w:rsid w:val="00CA5735"/>
    <w:rsid w:val="00CA7CFC"/>
    <w:rsid w:val="00CB0181"/>
    <w:rsid w:val="00CB0513"/>
    <w:rsid w:val="00CB2E81"/>
    <w:rsid w:val="00CB641C"/>
    <w:rsid w:val="00CC1257"/>
    <w:rsid w:val="00CC188B"/>
    <w:rsid w:val="00CC4F74"/>
    <w:rsid w:val="00CC513C"/>
    <w:rsid w:val="00CC5BE2"/>
    <w:rsid w:val="00CC7219"/>
    <w:rsid w:val="00CD21D5"/>
    <w:rsid w:val="00CD4973"/>
    <w:rsid w:val="00CD5FAD"/>
    <w:rsid w:val="00CD7E55"/>
    <w:rsid w:val="00CE013B"/>
    <w:rsid w:val="00CE0E27"/>
    <w:rsid w:val="00CE163E"/>
    <w:rsid w:val="00CE466A"/>
    <w:rsid w:val="00CE7A82"/>
    <w:rsid w:val="00CF05B1"/>
    <w:rsid w:val="00CF2843"/>
    <w:rsid w:val="00D10635"/>
    <w:rsid w:val="00D11427"/>
    <w:rsid w:val="00D1401E"/>
    <w:rsid w:val="00D15952"/>
    <w:rsid w:val="00D15FB6"/>
    <w:rsid w:val="00D230DC"/>
    <w:rsid w:val="00D24497"/>
    <w:rsid w:val="00D24993"/>
    <w:rsid w:val="00D446DA"/>
    <w:rsid w:val="00D4505C"/>
    <w:rsid w:val="00D453AC"/>
    <w:rsid w:val="00D45BF0"/>
    <w:rsid w:val="00D47E59"/>
    <w:rsid w:val="00D47F1F"/>
    <w:rsid w:val="00D56BF2"/>
    <w:rsid w:val="00D5796D"/>
    <w:rsid w:val="00D57970"/>
    <w:rsid w:val="00D57F68"/>
    <w:rsid w:val="00D66B7B"/>
    <w:rsid w:val="00D66CA1"/>
    <w:rsid w:val="00D721EC"/>
    <w:rsid w:val="00D76248"/>
    <w:rsid w:val="00D84EE2"/>
    <w:rsid w:val="00D8721F"/>
    <w:rsid w:val="00DA36D9"/>
    <w:rsid w:val="00DB30AD"/>
    <w:rsid w:val="00DC0982"/>
    <w:rsid w:val="00DC3C0E"/>
    <w:rsid w:val="00DC4680"/>
    <w:rsid w:val="00DC4CE5"/>
    <w:rsid w:val="00DD04E9"/>
    <w:rsid w:val="00DD3547"/>
    <w:rsid w:val="00DD4107"/>
    <w:rsid w:val="00DD4C31"/>
    <w:rsid w:val="00DD4EA6"/>
    <w:rsid w:val="00DE170C"/>
    <w:rsid w:val="00DE3066"/>
    <w:rsid w:val="00DE7268"/>
    <w:rsid w:val="00DF1B8A"/>
    <w:rsid w:val="00E0184E"/>
    <w:rsid w:val="00E028A2"/>
    <w:rsid w:val="00E0645B"/>
    <w:rsid w:val="00E11793"/>
    <w:rsid w:val="00E11D25"/>
    <w:rsid w:val="00E142B3"/>
    <w:rsid w:val="00E20A3D"/>
    <w:rsid w:val="00E21942"/>
    <w:rsid w:val="00E231F0"/>
    <w:rsid w:val="00E24B9F"/>
    <w:rsid w:val="00E25232"/>
    <w:rsid w:val="00E25570"/>
    <w:rsid w:val="00E25B12"/>
    <w:rsid w:val="00E40019"/>
    <w:rsid w:val="00E50596"/>
    <w:rsid w:val="00E50B95"/>
    <w:rsid w:val="00E516D3"/>
    <w:rsid w:val="00E53FC5"/>
    <w:rsid w:val="00E55865"/>
    <w:rsid w:val="00E56B91"/>
    <w:rsid w:val="00E76F22"/>
    <w:rsid w:val="00E80130"/>
    <w:rsid w:val="00E81F24"/>
    <w:rsid w:val="00E85EA4"/>
    <w:rsid w:val="00E86305"/>
    <w:rsid w:val="00E94CD9"/>
    <w:rsid w:val="00EA3E30"/>
    <w:rsid w:val="00EB0E21"/>
    <w:rsid w:val="00EB2C3F"/>
    <w:rsid w:val="00EB5346"/>
    <w:rsid w:val="00EB6A78"/>
    <w:rsid w:val="00EC0604"/>
    <w:rsid w:val="00EC2A7E"/>
    <w:rsid w:val="00ED1774"/>
    <w:rsid w:val="00ED7E5A"/>
    <w:rsid w:val="00EE3414"/>
    <w:rsid w:val="00EE5053"/>
    <w:rsid w:val="00EE5AB3"/>
    <w:rsid w:val="00EE6C1D"/>
    <w:rsid w:val="00EF03E0"/>
    <w:rsid w:val="00EF0A02"/>
    <w:rsid w:val="00EF2267"/>
    <w:rsid w:val="00F206FE"/>
    <w:rsid w:val="00F258E0"/>
    <w:rsid w:val="00F26DC8"/>
    <w:rsid w:val="00F26E85"/>
    <w:rsid w:val="00F3047F"/>
    <w:rsid w:val="00F306D2"/>
    <w:rsid w:val="00F308F1"/>
    <w:rsid w:val="00F31C86"/>
    <w:rsid w:val="00F338D6"/>
    <w:rsid w:val="00F343B7"/>
    <w:rsid w:val="00F373B3"/>
    <w:rsid w:val="00F40DE4"/>
    <w:rsid w:val="00F414A1"/>
    <w:rsid w:val="00F4330E"/>
    <w:rsid w:val="00F44D4F"/>
    <w:rsid w:val="00F4514C"/>
    <w:rsid w:val="00F452C9"/>
    <w:rsid w:val="00F534BE"/>
    <w:rsid w:val="00F54F8A"/>
    <w:rsid w:val="00F604F8"/>
    <w:rsid w:val="00F6110D"/>
    <w:rsid w:val="00F616C8"/>
    <w:rsid w:val="00F61A52"/>
    <w:rsid w:val="00F64178"/>
    <w:rsid w:val="00F65289"/>
    <w:rsid w:val="00F6547C"/>
    <w:rsid w:val="00F65742"/>
    <w:rsid w:val="00F65A36"/>
    <w:rsid w:val="00F701BA"/>
    <w:rsid w:val="00F743ED"/>
    <w:rsid w:val="00F7621D"/>
    <w:rsid w:val="00F80198"/>
    <w:rsid w:val="00F80A19"/>
    <w:rsid w:val="00F8456E"/>
    <w:rsid w:val="00F84799"/>
    <w:rsid w:val="00F93B60"/>
    <w:rsid w:val="00FA5D48"/>
    <w:rsid w:val="00FA6DB6"/>
    <w:rsid w:val="00FB5BEF"/>
    <w:rsid w:val="00FB5DF4"/>
    <w:rsid w:val="00FB78B4"/>
    <w:rsid w:val="00FB7C37"/>
    <w:rsid w:val="00FC5051"/>
    <w:rsid w:val="00FD12A1"/>
    <w:rsid w:val="00FD3EA1"/>
    <w:rsid w:val="00FD6542"/>
    <w:rsid w:val="00FE29FA"/>
    <w:rsid w:val="00FE699B"/>
    <w:rsid w:val="00FF1102"/>
    <w:rsid w:val="00FF4C90"/>
    <w:rsid w:val="00FF6DA0"/>
    <w:rsid w:val="00FF7F99"/>
  </w:rsids>
  <m:mathPr>
    <m:mathFont m:val="Cambria Math"/>
    <m:brkBin m:val="before"/>
    <m:brkBinSub m:val="--"/>
    <m:smallFrac/>
    <m:dispDef/>
    <m:lMargin m:val="0"/>
    <m:rMargin m:val="0"/>
    <m:defJc m:val="centerGroup"/>
    <m:wrapIndent m:val="1440"/>
    <m:intLim m:val="subSup"/>
    <m:naryLim m:val="undOvr"/>
  </m:mathPr>
  <w:themeFontLang w:val="fr-FR"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59A5"/>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 w:type="character" w:styleId="Numrodepage">
    <w:name w:val="page number"/>
    <w:basedOn w:val="Policepardfaut"/>
    <w:uiPriority w:val="99"/>
    <w:semiHidden/>
    <w:unhideWhenUsed/>
    <w:rsid w:val="00182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 w:id="1822572878">
      <w:bodyDiv w:val="1"/>
      <w:marLeft w:val="0"/>
      <w:marRight w:val="0"/>
      <w:marTop w:val="0"/>
      <w:marBottom w:val="0"/>
      <w:divBdr>
        <w:top w:val="none" w:sz="0" w:space="0" w:color="auto"/>
        <w:left w:val="none" w:sz="0" w:space="0" w:color="auto"/>
        <w:bottom w:val="none" w:sz="0" w:space="0" w:color="auto"/>
        <w:right w:val="none" w:sz="0" w:space="0" w:color="auto"/>
      </w:divBdr>
      <w:divsChild>
        <w:div w:id="1720010915">
          <w:marLeft w:val="706"/>
          <w:marRight w:val="0"/>
          <w:marTop w:val="60"/>
          <w:marBottom w:val="300"/>
          <w:divBdr>
            <w:top w:val="none" w:sz="0" w:space="0" w:color="auto"/>
            <w:left w:val="none" w:sz="0" w:space="0" w:color="auto"/>
            <w:bottom w:val="none" w:sz="0" w:space="0" w:color="auto"/>
            <w:right w:val="none" w:sz="0" w:space="0" w:color="auto"/>
          </w:divBdr>
        </w:div>
        <w:div w:id="1094128049">
          <w:marLeft w:val="706"/>
          <w:marRight w:val="0"/>
          <w:marTop w:val="60"/>
          <w:marBottom w:val="300"/>
          <w:divBdr>
            <w:top w:val="none" w:sz="0" w:space="0" w:color="auto"/>
            <w:left w:val="none" w:sz="0" w:space="0" w:color="auto"/>
            <w:bottom w:val="none" w:sz="0" w:space="0" w:color="auto"/>
            <w:right w:val="none" w:sz="0" w:space="0" w:color="auto"/>
          </w:divBdr>
        </w:div>
        <w:div w:id="482504668">
          <w:marLeft w:val="706"/>
          <w:marRight w:val="0"/>
          <w:marTop w:val="6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E3F0D0-6A35-4E81-9D75-B9257B30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3230</Words>
  <Characters>17766</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20955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Denise Bedouret</cp:lastModifiedBy>
  <cp:revision>7</cp:revision>
  <cp:lastPrinted>2016-08-24T11:56:00Z</cp:lastPrinted>
  <dcterms:created xsi:type="dcterms:W3CDTF">2016-08-25T07:53:00Z</dcterms:created>
  <dcterms:modified xsi:type="dcterms:W3CDTF">2017-06-23T19:52:00Z</dcterms:modified>
</cp:coreProperties>
</file>