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0D" w:rsidRPr="00FC5C36" w:rsidRDefault="00E6580D" w:rsidP="00E6580D">
      <w:pPr>
        <w:shd w:val="clear" w:color="auto" w:fill="FFFFFF"/>
        <w:spacing w:before="100" w:beforeAutospacing="1" w:after="100" w:afterAutospacing="1" w:line="240" w:lineRule="auto"/>
        <w:jc w:val="center"/>
        <w:rPr>
          <w:rFonts w:eastAsia="Times New Roman" w:cstheme="minorHAnsi"/>
          <w:b/>
          <w:lang w:eastAsia="fr-FR"/>
        </w:rPr>
      </w:pPr>
      <w:r w:rsidRPr="00FC5C36">
        <w:rPr>
          <w:rFonts w:eastAsia="Times New Roman" w:cstheme="minorHAnsi"/>
          <w:b/>
          <w:lang w:eastAsia="fr-FR"/>
        </w:rPr>
        <w:t xml:space="preserve">Règlement – Opération </w:t>
      </w:r>
      <w:r w:rsidR="00436307" w:rsidRPr="00FC5C36">
        <w:rPr>
          <w:rFonts w:eastAsia="Times New Roman" w:cstheme="minorHAnsi"/>
          <w:b/>
          <w:lang w:eastAsia="fr-FR"/>
        </w:rPr>
        <w:t>promo hi- perf </w:t>
      </w:r>
    </w:p>
    <w:p w:rsidR="00FC5C36" w:rsidRPr="00FC5C36" w:rsidRDefault="00FC5C36" w:rsidP="00E6580D">
      <w:pPr>
        <w:shd w:val="clear" w:color="auto" w:fill="FFFFFF"/>
        <w:spacing w:before="100" w:beforeAutospacing="1" w:after="100" w:afterAutospacing="1" w:line="240" w:lineRule="auto"/>
        <w:jc w:val="center"/>
        <w:rPr>
          <w:rFonts w:eastAsia="Times New Roman" w:cstheme="minorHAnsi"/>
          <w:b/>
          <w:i/>
          <w:lang w:eastAsia="fr-FR"/>
        </w:rPr>
      </w:pPr>
      <w:r w:rsidRPr="00FC5C36">
        <w:rPr>
          <w:rFonts w:cstheme="minorHAnsi"/>
          <w:b/>
        </w:rPr>
        <w:t>Au sein des Points de ventes du réseau GOLDEN CLUB de TOTAL</w:t>
      </w:r>
    </w:p>
    <w:p w:rsidR="00BE4AB0" w:rsidRPr="00307694" w:rsidRDefault="00BE4AB0" w:rsidP="00BE4AB0">
      <w:pPr>
        <w:shd w:val="clear" w:color="auto" w:fill="FFFFFF"/>
        <w:spacing w:before="100" w:beforeAutospacing="1" w:after="100" w:afterAutospacing="1" w:line="240" w:lineRule="auto"/>
        <w:rPr>
          <w:rFonts w:ascii="Times New Roman" w:eastAsia="Times New Roman" w:hAnsi="Times New Roman" w:cs="Times New Roman"/>
          <w:b/>
          <w:lang w:eastAsia="fr-FR"/>
        </w:rPr>
      </w:pPr>
    </w:p>
    <w:p w:rsidR="00CE4746" w:rsidRPr="00307694"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1. SOCIÉTÉ ORGANISATRICE</w:t>
      </w:r>
    </w:p>
    <w:p w:rsidR="009B57F2" w:rsidRDefault="00436307" w:rsidP="005756C5">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L’opération promo hi-perf </w:t>
      </w:r>
      <w:r w:rsidR="00CE4746" w:rsidRPr="00307694">
        <w:rPr>
          <w:rFonts w:ascii="Times New Roman" w:eastAsia="Times New Roman" w:hAnsi="Times New Roman" w:cs="Times New Roman"/>
          <w:lang w:eastAsia="fr-FR"/>
        </w:rPr>
        <w:t xml:space="preserve">est organisée par </w:t>
      </w:r>
      <w:r w:rsidR="005756C5" w:rsidRPr="00307694">
        <w:rPr>
          <w:rFonts w:ascii="Times New Roman" w:eastAsia="Times New Roman" w:hAnsi="Times New Roman" w:cs="Times New Roman"/>
          <w:lang w:eastAsia="fr-FR"/>
        </w:rPr>
        <w:t>Total</w:t>
      </w:r>
      <w:r w:rsidR="00B71547">
        <w:rPr>
          <w:rFonts w:ascii="Times New Roman" w:eastAsia="Times New Roman" w:hAnsi="Times New Roman" w:cs="Times New Roman"/>
          <w:lang w:eastAsia="fr-FR"/>
        </w:rPr>
        <w:t xml:space="preserve"> </w:t>
      </w:r>
      <w:r w:rsidR="00113A95">
        <w:rPr>
          <w:rFonts w:ascii="Times New Roman" w:eastAsia="Times New Roman" w:hAnsi="Times New Roman" w:cs="Times New Roman"/>
          <w:lang w:eastAsia="fr-FR"/>
        </w:rPr>
        <w:t xml:space="preserve">Lubrifiants </w:t>
      </w:r>
      <w:r w:rsidR="00EB410D">
        <w:rPr>
          <w:rFonts w:ascii="Times New Roman" w:eastAsia="Times New Roman" w:hAnsi="Times New Roman" w:cs="Times New Roman"/>
          <w:lang w:eastAsia="fr-FR"/>
        </w:rPr>
        <w:t>Algérie,</w:t>
      </w:r>
      <w:r w:rsidR="00CE4746" w:rsidRPr="00307694">
        <w:rPr>
          <w:rFonts w:ascii="Times New Roman" w:eastAsia="Times New Roman" w:hAnsi="Times New Roman" w:cs="Times New Roman"/>
          <w:lang w:eastAsia="fr-FR"/>
        </w:rPr>
        <w:t xml:space="preserve"> dont le siège</w:t>
      </w:r>
      <w:r w:rsidR="00B71547">
        <w:rPr>
          <w:rFonts w:ascii="Times New Roman" w:eastAsia="Times New Roman" w:hAnsi="Times New Roman" w:cs="Times New Roman"/>
          <w:lang w:eastAsia="fr-FR"/>
        </w:rPr>
        <w:t xml:space="preserve"> social au </w:t>
      </w:r>
      <w:r w:rsidR="00113A95">
        <w:rPr>
          <w:rFonts w:ascii="Times New Roman" w:eastAsia="Times New Roman" w:hAnsi="Times New Roman" w:cs="Times New Roman"/>
          <w:lang w:eastAsia="fr-FR"/>
        </w:rPr>
        <w:t xml:space="preserve">20, rue </w:t>
      </w:r>
      <w:proofErr w:type="spellStart"/>
      <w:proofErr w:type="gramStart"/>
      <w:r w:rsidR="00113A95">
        <w:rPr>
          <w:rFonts w:ascii="Times New Roman" w:eastAsia="Times New Roman" w:hAnsi="Times New Roman" w:cs="Times New Roman"/>
          <w:lang w:eastAsia="fr-FR"/>
        </w:rPr>
        <w:t>Sfinja</w:t>
      </w:r>
      <w:proofErr w:type="spellEnd"/>
      <w:r w:rsidR="00113A95">
        <w:rPr>
          <w:rFonts w:ascii="Times New Roman" w:eastAsia="Times New Roman" w:hAnsi="Times New Roman" w:cs="Times New Roman"/>
          <w:lang w:eastAsia="fr-FR"/>
        </w:rPr>
        <w:t xml:space="preserve"> ,</w:t>
      </w:r>
      <w:proofErr w:type="gramEnd"/>
      <w:r w:rsidR="00E33525">
        <w:rPr>
          <w:rFonts w:ascii="Times New Roman" w:eastAsia="Times New Roman" w:hAnsi="Times New Roman" w:cs="Times New Roman"/>
          <w:lang w:eastAsia="fr-FR"/>
        </w:rPr>
        <w:t xml:space="preserve"> El </w:t>
      </w:r>
      <w:proofErr w:type="spellStart"/>
      <w:r w:rsidR="00E33525">
        <w:rPr>
          <w:rFonts w:ascii="Times New Roman" w:eastAsia="Times New Roman" w:hAnsi="Times New Roman" w:cs="Times New Roman"/>
          <w:lang w:eastAsia="fr-FR"/>
        </w:rPr>
        <w:t>Biar</w:t>
      </w:r>
      <w:proofErr w:type="spellEnd"/>
      <w:r w:rsidR="00E33525">
        <w:rPr>
          <w:rFonts w:ascii="Times New Roman" w:eastAsia="Times New Roman" w:hAnsi="Times New Roman" w:cs="Times New Roman"/>
          <w:lang w:eastAsia="fr-FR"/>
        </w:rPr>
        <w:t xml:space="preserve"> – Alger Algérie</w:t>
      </w:r>
      <w:r w:rsidR="00A760D4">
        <w:rPr>
          <w:rFonts w:ascii="Times New Roman" w:eastAsia="Times New Roman" w:hAnsi="Times New Roman" w:cs="Times New Roman"/>
          <w:lang w:eastAsia="fr-FR"/>
        </w:rPr>
        <w:t xml:space="preserve"> (l’« </w:t>
      </w:r>
      <w:r w:rsidR="00A760D4" w:rsidRPr="00A760D4">
        <w:rPr>
          <w:rFonts w:ascii="Times New Roman" w:eastAsia="Times New Roman" w:hAnsi="Times New Roman" w:cs="Times New Roman"/>
          <w:b/>
          <w:lang w:eastAsia="fr-FR"/>
        </w:rPr>
        <w:t>Organisateur</w:t>
      </w:r>
      <w:r w:rsidR="00A760D4">
        <w:rPr>
          <w:rFonts w:ascii="Times New Roman" w:eastAsia="Times New Roman" w:hAnsi="Times New Roman" w:cs="Times New Roman"/>
          <w:lang w:eastAsia="fr-FR"/>
        </w:rPr>
        <w:t> »)</w:t>
      </w:r>
      <w:r w:rsidR="00865F4C">
        <w:rPr>
          <w:rFonts w:ascii="Times New Roman" w:eastAsia="Times New Roman" w:hAnsi="Times New Roman" w:cs="Times New Roman"/>
          <w:lang w:eastAsia="fr-FR"/>
        </w:rPr>
        <w:t>,</w:t>
      </w:r>
      <w:r w:rsidR="00CE4746" w:rsidRPr="00307694">
        <w:rPr>
          <w:rFonts w:ascii="Times New Roman" w:eastAsia="Times New Roman" w:hAnsi="Times New Roman" w:cs="Times New Roman"/>
          <w:lang w:eastAsia="fr-FR"/>
        </w:rPr>
        <w:t xml:space="preserve"> </w:t>
      </w:r>
      <w:r w:rsidR="00575343" w:rsidRPr="00307694">
        <w:rPr>
          <w:rFonts w:ascii="Times New Roman" w:eastAsia="Times New Roman" w:hAnsi="Times New Roman" w:cs="Times New Roman"/>
          <w:lang w:eastAsia="fr-FR"/>
        </w:rPr>
        <w:t xml:space="preserve">du </w:t>
      </w:r>
      <w:r w:rsidR="00417A51">
        <w:rPr>
          <w:rFonts w:ascii="Times New Roman" w:eastAsia="Times New Roman" w:hAnsi="Times New Roman" w:cs="Times New Roman"/>
          <w:lang w:eastAsia="fr-FR"/>
        </w:rPr>
        <w:t>02 Septembre 2019 au 21 Septembre</w:t>
      </w:r>
      <w:r w:rsidR="00E33525">
        <w:rPr>
          <w:rFonts w:ascii="Times New Roman" w:eastAsia="Times New Roman" w:hAnsi="Times New Roman" w:cs="Times New Roman"/>
          <w:lang w:eastAsia="fr-FR"/>
        </w:rPr>
        <w:t xml:space="preserve"> 2019.</w:t>
      </w:r>
    </w:p>
    <w:p w:rsidR="000156AC" w:rsidRPr="00307694"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Les gagnants d</w:t>
      </w:r>
      <w:r w:rsidR="005E3A00" w:rsidRPr="00307694">
        <w:rPr>
          <w:rFonts w:ascii="Times New Roman" w:eastAsia="Times New Roman" w:hAnsi="Times New Roman" w:cs="Times New Roman"/>
          <w:lang w:eastAsia="fr-FR"/>
        </w:rPr>
        <w:t>u</w:t>
      </w:r>
      <w:r w:rsidR="004279E6" w:rsidRPr="00307694">
        <w:rPr>
          <w:rFonts w:ascii="Times New Roman" w:eastAsia="Times New Roman" w:hAnsi="Times New Roman" w:cs="Times New Roman"/>
          <w:lang w:eastAsia="fr-FR"/>
        </w:rPr>
        <w:t xml:space="preserve"> </w:t>
      </w:r>
      <w:r w:rsidR="000156AC" w:rsidRPr="00307694">
        <w:rPr>
          <w:rFonts w:ascii="Times New Roman" w:eastAsia="Times New Roman" w:hAnsi="Times New Roman" w:cs="Times New Roman"/>
          <w:lang w:eastAsia="fr-FR"/>
        </w:rPr>
        <w:t>concours</w:t>
      </w:r>
      <w:r w:rsidR="00860649">
        <w:rPr>
          <w:rFonts w:ascii="Times New Roman" w:eastAsia="Times New Roman" w:hAnsi="Times New Roman" w:cs="Times New Roman"/>
          <w:lang w:eastAsia="fr-FR"/>
        </w:rPr>
        <w:t>,</w:t>
      </w:r>
      <w:r w:rsidR="004279E6" w:rsidRPr="00307694">
        <w:rPr>
          <w:rFonts w:ascii="Times New Roman" w:eastAsia="Times New Roman" w:hAnsi="Times New Roman" w:cs="Times New Roman"/>
          <w:lang w:eastAsia="fr-FR"/>
        </w:rPr>
        <w:t xml:space="preserve"> </w:t>
      </w:r>
      <w:r w:rsidRPr="00307694">
        <w:rPr>
          <w:rFonts w:ascii="Times New Roman" w:eastAsia="Times New Roman" w:hAnsi="Times New Roman" w:cs="Times New Roman"/>
          <w:lang w:eastAsia="fr-FR"/>
        </w:rPr>
        <w:t>dénommé</w:t>
      </w:r>
      <w:r w:rsidR="00002441">
        <w:rPr>
          <w:rFonts w:ascii="Times New Roman" w:eastAsia="Times New Roman" w:hAnsi="Times New Roman" w:cs="Times New Roman"/>
          <w:lang w:eastAsia="fr-FR"/>
        </w:rPr>
        <w:t xml:space="preserve"> </w:t>
      </w:r>
      <w:r w:rsidR="00002441" w:rsidRPr="00002441">
        <w:rPr>
          <w:rFonts w:ascii="Times New Roman" w:eastAsia="Times New Roman" w:hAnsi="Times New Roman" w:cs="Times New Roman"/>
          <w:b/>
          <w:lang w:eastAsia="fr-FR"/>
        </w:rPr>
        <w:t>(les gagnants)</w:t>
      </w:r>
      <w:r w:rsidRPr="00307694">
        <w:rPr>
          <w:rFonts w:ascii="Times New Roman" w:eastAsia="Times New Roman" w:hAnsi="Times New Roman" w:cs="Times New Roman"/>
          <w:lang w:eastAsia="fr-FR"/>
        </w:rPr>
        <w:t xml:space="preserve"> seront </w:t>
      </w:r>
      <w:r w:rsidR="00E33525">
        <w:rPr>
          <w:rFonts w:ascii="Times New Roman" w:eastAsia="Times New Roman" w:hAnsi="Times New Roman" w:cs="Times New Roman"/>
          <w:lang w:eastAsia="fr-FR"/>
        </w:rPr>
        <w:t>sélectionnés</w:t>
      </w:r>
      <w:r w:rsidR="00860649">
        <w:rPr>
          <w:rFonts w:ascii="Times New Roman" w:eastAsia="Times New Roman" w:hAnsi="Times New Roman" w:cs="Times New Roman"/>
          <w:lang w:eastAsia="fr-FR"/>
        </w:rPr>
        <w:t xml:space="preserve"> par  </w:t>
      </w:r>
      <w:r w:rsidR="006714B1">
        <w:rPr>
          <w:rFonts w:ascii="Times New Roman" w:eastAsia="Times New Roman" w:hAnsi="Times New Roman" w:cs="Times New Roman"/>
          <w:lang w:eastAsia="fr-FR"/>
        </w:rPr>
        <w:t>un tirage au sort</w:t>
      </w:r>
      <w:r w:rsidRPr="00307694">
        <w:rPr>
          <w:rFonts w:ascii="Times New Roman" w:eastAsia="Times New Roman" w:hAnsi="Times New Roman" w:cs="Times New Roman"/>
          <w:lang w:eastAsia="fr-FR"/>
        </w:rPr>
        <w:t xml:space="preserve"> dans les conditions définies ci-après. Le Concours et l’interprétation du présent règlement sont soumis </w:t>
      </w:r>
      <w:r w:rsidR="00A57DB4">
        <w:rPr>
          <w:rFonts w:ascii="Times New Roman" w:eastAsia="Times New Roman" w:hAnsi="Times New Roman" w:cs="Times New Roman"/>
          <w:lang w:eastAsia="fr-FR"/>
        </w:rPr>
        <w:t xml:space="preserve">à la loi </w:t>
      </w:r>
      <w:r w:rsidR="006714B1">
        <w:rPr>
          <w:rFonts w:ascii="Times New Roman" w:eastAsia="Times New Roman" w:hAnsi="Times New Roman" w:cs="Times New Roman"/>
          <w:lang w:eastAsia="fr-FR"/>
        </w:rPr>
        <w:t>Algérienne</w:t>
      </w:r>
      <w:r w:rsidR="001F2BAE">
        <w:rPr>
          <w:rFonts w:ascii="Times New Roman" w:eastAsia="Times New Roman" w:hAnsi="Times New Roman" w:cs="Times New Roman"/>
          <w:lang w:eastAsia="fr-FR"/>
        </w:rPr>
        <w:t xml:space="preserve">. </w:t>
      </w:r>
      <w:r w:rsidRPr="00307694">
        <w:rPr>
          <w:rFonts w:ascii="Times New Roman" w:eastAsia="Times New Roman" w:hAnsi="Times New Roman" w:cs="Times New Roman"/>
          <w:lang w:eastAsia="fr-FR"/>
        </w:rPr>
        <w:t xml:space="preserve">Le Concours est accessible </w:t>
      </w:r>
      <w:r w:rsidR="00016941" w:rsidRPr="00307694">
        <w:rPr>
          <w:rFonts w:ascii="Times New Roman" w:eastAsia="Times New Roman" w:hAnsi="Times New Roman" w:cs="Times New Roman"/>
          <w:lang w:eastAsia="fr-FR"/>
        </w:rPr>
        <w:t>dans</w:t>
      </w:r>
      <w:r w:rsidR="00436307">
        <w:rPr>
          <w:rFonts w:ascii="Times New Roman" w:eastAsia="Times New Roman" w:hAnsi="Times New Roman" w:cs="Times New Roman"/>
          <w:lang w:eastAsia="fr-FR"/>
        </w:rPr>
        <w:t> </w:t>
      </w:r>
      <w:r w:rsidR="008E2D92">
        <w:rPr>
          <w:rFonts w:ascii="Times New Roman" w:eastAsia="Times New Roman" w:hAnsi="Times New Roman" w:cs="Times New Roman"/>
          <w:lang w:eastAsia="fr-FR"/>
        </w:rPr>
        <w:t xml:space="preserve">449 </w:t>
      </w:r>
      <w:r w:rsidR="00EB410D">
        <w:rPr>
          <w:rFonts w:ascii="Times New Roman" w:eastAsia="Times New Roman" w:hAnsi="Times New Roman" w:cs="Times New Roman"/>
          <w:lang w:eastAsia="fr-FR"/>
        </w:rPr>
        <w:t>points de vente Golden Club</w:t>
      </w:r>
      <w:r w:rsidR="001646D2" w:rsidRPr="00307694">
        <w:rPr>
          <w:rFonts w:ascii="Times New Roman" w:eastAsia="Times New Roman" w:hAnsi="Times New Roman" w:cs="Times New Roman"/>
          <w:lang w:eastAsia="fr-FR"/>
        </w:rPr>
        <w:t xml:space="preserve"> </w:t>
      </w:r>
      <w:r w:rsidR="006714B1">
        <w:rPr>
          <w:rFonts w:ascii="Times New Roman" w:eastAsia="Times New Roman" w:hAnsi="Times New Roman" w:cs="Times New Roman"/>
          <w:lang w:eastAsia="fr-FR"/>
        </w:rPr>
        <w:t>visé</w:t>
      </w:r>
      <w:r w:rsidR="00FE27FA">
        <w:rPr>
          <w:rFonts w:ascii="Times New Roman" w:eastAsia="Times New Roman" w:hAnsi="Times New Roman" w:cs="Times New Roman"/>
          <w:lang w:eastAsia="fr-FR"/>
        </w:rPr>
        <w:t>s</w:t>
      </w:r>
      <w:r w:rsidR="001646D2" w:rsidRPr="00307694">
        <w:rPr>
          <w:rFonts w:ascii="Times New Roman" w:eastAsia="Times New Roman" w:hAnsi="Times New Roman" w:cs="Times New Roman"/>
          <w:lang w:eastAsia="fr-FR"/>
        </w:rPr>
        <w:t xml:space="preserve"> </w:t>
      </w:r>
      <w:r w:rsidR="005C6FCE">
        <w:rPr>
          <w:rFonts w:ascii="Times New Roman" w:eastAsia="Times New Roman" w:hAnsi="Times New Roman" w:cs="Times New Roman"/>
          <w:lang w:eastAsia="fr-FR"/>
        </w:rPr>
        <w:t>à l’article 2.2 des présent</w:t>
      </w:r>
      <w:r w:rsidR="00A57DB4">
        <w:rPr>
          <w:rFonts w:ascii="Times New Roman" w:eastAsia="Times New Roman" w:hAnsi="Times New Roman" w:cs="Times New Roman"/>
          <w:lang w:eastAsia="fr-FR"/>
        </w:rPr>
        <w:t>s</w:t>
      </w:r>
      <w:r w:rsidR="00735679">
        <w:rPr>
          <w:rFonts w:ascii="Times New Roman" w:eastAsia="Times New Roman" w:hAnsi="Times New Roman" w:cs="Times New Roman"/>
          <w:lang w:eastAsia="fr-FR"/>
        </w:rPr>
        <w:t xml:space="preserve"> (les « </w:t>
      </w:r>
      <w:r w:rsidR="00EB410D">
        <w:rPr>
          <w:rFonts w:ascii="Times New Roman" w:eastAsia="Times New Roman" w:hAnsi="Times New Roman" w:cs="Times New Roman"/>
          <w:b/>
          <w:lang w:eastAsia="fr-FR"/>
        </w:rPr>
        <w:t>PDV</w:t>
      </w:r>
      <w:r w:rsidR="00735679">
        <w:rPr>
          <w:rFonts w:ascii="Times New Roman" w:eastAsia="Times New Roman" w:hAnsi="Times New Roman" w:cs="Times New Roman"/>
          <w:lang w:eastAsia="fr-FR"/>
        </w:rPr>
        <w:t> »)</w:t>
      </w:r>
      <w:r w:rsidR="001646D2" w:rsidRPr="00307694">
        <w:rPr>
          <w:rFonts w:ascii="Times New Roman" w:eastAsia="Times New Roman" w:hAnsi="Times New Roman" w:cs="Times New Roman"/>
          <w:lang w:eastAsia="fr-FR"/>
        </w:rPr>
        <w:t>.</w:t>
      </w:r>
    </w:p>
    <w:p w:rsidR="00CE4746" w:rsidRPr="00307694"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2. MODALITÉS DE PARTICIPATION</w:t>
      </w:r>
    </w:p>
    <w:p w:rsidR="00C525DB" w:rsidRPr="0092222F"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92222F">
        <w:rPr>
          <w:rFonts w:ascii="Times New Roman" w:eastAsia="Times New Roman" w:hAnsi="Times New Roman" w:cs="Times New Roman"/>
          <w:u w:val="single"/>
          <w:lang w:eastAsia="fr-FR"/>
        </w:rPr>
        <w:t xml:space="preserve">2.1 Conditions d’inscription au Concours </w:t>
      </w:r>
    </w:p>
    <w:p w:rsidR="00CE4746" w:rsidRPr="00307694" w:rsidRDefault="00936829" w:rsidP="005756C5">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L’opération</w:t>
      </w:r>
      <w:r w:rsidR="00D8345B" w:rsidRPr="00307694">
        <w:rPr>
          <w:rFonts w:ascii="Times New Roman" w:eastAsia="Times New Roman" w:hAnsi="Times New Roman" w:cs="Times New Roman"/>
          <w:lang w:eastAsia="fr-FR"/>
        </w:rPr>
        <w:t xml:space="preserve"> </w:t>
      </w:r>
      <w:r w:rsidR="00436307">
        <w:rPr>
          <w:rFonts w:ascii="Times New Roman" w:eastAsia="Times New Roman" w:hAnsi="Times New Roman" w:cs="Times New Roman"/>
          <w:lang w:eastAsia="fr-FR"/>
        </w:rPr>
        <w:t>Hi-perf</w:t>
      </w:r>
      <w:r w:rsidR="00D8345B" w:rsidRPr="00307694">
        <w:rPr>
          <w:rFonts w:ascii="Times New Roman" w:eastAsia="Times New Roman" w:hAnsi="Times New Roman" w:cs="Times New Roman"/>
          <w:lang w:eastAsia="fr-FR"/>
        </w:rPr>
        <w:t xml:space="preserve"> est</w:t>
      </w:r>
      <w:r>
        <w:rPr>
          <w:rFonts w:ascii="Times New Roman" w:eastAsia="Times New Roman" w:hAnsi="Times New Roman" w:cs="Times New Roman"/>
          <w:lang w:eastAsia="fr-FR"/>
        </w:rPr>
        <w:t xml:space="preserve"> un</w:t>
      </w:r>
      <w:r w:rsidR="00C525DB" w:rsidRPr="00307694">
        <w:rPr>
          <w:rFonts w:ascii="Times New Roman" w:eastAsia="Times New Roman" w:hAnsi="Times New Roman" w:cs="Times New Roman"/>
          <w:lang w:eastAsia="fr-FR"/>
        </w:rPr>
        <w:t xml:space="preserve"> </w:t>
      </w:r>
      <w:r w:rsidR="00DF0066">
        <w:rPr>
          <w:rFonts w:ascii="Times New Roman" w:eastAsia="Times New Roman" w:hAnsi="Times New Roman" w:cs="Times New Roman"/>
          <w:lang w:eastAsia="fr-FR"/>
        </w:rPr>
        <w:t>C</w:t>
      </w:r>
      <w:r>
        <w:rPr>
          <w:rFonts w:ascii="Times New Roman" w:eastAsia="Times New Roman" w:hAnsi="Times New Roman" w:cs="Times New Roman"/>
          <w:lang w:eastAsia="fr-FR"/>
        </w:rPr>
        <w:t>oncours</w:t>
      </w:r>
      <w:r w:rsidR="00CE4746" w:rsidRPr="00307694">
        <w:rPr>
          <w:rFonts w:ascii="Times New Roman" w:eastAsia="Times New Roman" w:hAnsi="Times New Roman" w:cs="Times New Roman"/>
          <w:lang w:eastAsia="fr-FR"/>
        </w:rPr>
        <w:t xml:space="preserve"> ouvert à toute personne physique</w:t>
      </w:r>
      <w:r w:rsidR="004A4476">
        <w:rPr>
          <w:rFonts w:ascii="Times New Roman" w:eastAsia="Times New Roman" w:hAnsi="Times New Roman" w:cs="Times New Roman"/>
          <w:lang w:eastAsia="fr-FR"/>
        </w:rPr>
        <w:t xml:space="preserve"> majeure, résidant en Algérie</w:t>
      </w:r>
      <w:r w:rsidR="0058159C" w:rsidRPr="00307694">
        <w:rPr>
          <w:rFonts w:ascii="Times New Roman" w:eastAsia="Times New Roman" w:hAnsi="Times New Roman" w:cs="Times New Roman"/>
          <w:lang w:eastAsia="fr-FR"/>
        </w:rPr>
        <w:t xml:space="preserve">. </w:t>
      </w:r>
      <w:r w:rsidR="00D8345B" w:rsidRPr="00307694">
        <w:rPr>
          <w:rFonts w:ascii="Times New Roman" w:eastAsia="Times New Roman" w:hAnsi="Times New Roman" w:cs="Times New Roman"/>
          <w:lang w:eastAsia="fr-FR"/>
        </w:rPr>
        <w:t>L</w:t>
      </w:r>
      <w:r w:rsidR="00684C8B" w:rsidRPr="00307694">
        <w:rPr>
          <w:rFonts w:ascii="Times New Roman" w:eastAsia="Times New Roman" w:hAnsi="Times New Roman" w:cs="Times New Roman"/>
          <w:lang w:eastAsia="fr-FR"/>
        </w:rPr>
        <w:t>a participation</w:t>
      </w:r>
      <w:r w:rsidR="00290318">
        <w:rPr>
          <w:rFonts w:ascii="Times New Roman" w:eastAsia="Times New Roman" w:hAnsi="Times New Roman" w:cs="Times New Roman"/>
          <w:lang w:eastAsia="fr-FR"/>
        </w:rPr>
        <w:t xml:space="preserve"> au C</w:t>
      </w:r>
      <w:r w:rsidR="00CE4746" w:rsidRPr="00307694">
        <w:rPr>
          <w:rFonts w:ascii="Times New Roman" w:eastAsia="Times New Roman" w:hAnsi="Times New Roman" w:cs="Times New Roman"/>
          <w:lang w:eastAsia="fr-FR"/>
        </w:rPr>
        <w:t>oncours</w:t>
      </w:r>
      <w:r w:rsidR="00D8345B" w:rsidRPr="00307694">
        <w:rPr>
          <w:rFonts w:ascii="Times New Roman" w:eastAsia="Times New Roman" w:hAnsi="Times New Roman" w:cs="Times New Roman"/>
          <w:lang w:eastAsia="fr-FR"/>
        </w:rPr>
        <w:t xml:space="preserve"> doit être </w:t>
      </w:r>
      <w:r w:rsidR="00CE4746" w:rsidRPr="00307694">
        <w:rPr>
          <w:rFonts w:ascii="Times New Roman" w:eastAsia="Times New Roman" w:hAnsi="Times New Roman" w:cs="Times New Roman"/>
          <w:lang w:eastAsia="fr-FR"/>
        </w:rPr>
        <w:t>individuelle</w:t>
      </w:r>
      <w:r w:rsidR="00D8345B" w:rsidRPr="00307694">
        <w:rPr>
          <w:rFonts w:ascii="Times New Roman" w:eastAsia="Times New Roman" w:hAnsi="Times New Roman" w:cs="Times New Roman"/>
          <w:lang w:eastAsia="fr-FR"/>
        </w:rPr>
        <w:t xml:space="preserve">. </w:t>
      </w:r>
      <w:r w:rsidR="00CE4746" w:rsidRPr="00307694">
        <w:rPr>
          <w:rFonts w:ascii="Times New Roman" w:eastAsia="Times New Roman" w:hAnsi="Times New Roman" w:cs="Times New Roman"/>
          <w:lang w:eastAsia="fr-FR"/>
        </w:rPr>
        <w:t xml:space="preserve">L’Organisateur se réserve le droit de procéder à toutes les vérifications nécessaires en ce qui concerne l’identité (nom, prénom, </w:t>
      </w:r>
      <w:r w:rsidR="00D176E4" w:rsidRPr="00307694">
        <w:rPr>
          <w:rFonts w:ascii="Times New Roman" w:eastAsia="Times New Roman" w:hAnsi="Times New Roman" w:cs="Times New Roman"/>
          <w:lang w:eastAsia="fr-FR"/>
        </w:rPr>
        <w:t>mail</w:t>
      </w:r>
      <w:r w:rsidR="00CE4746" w:rsidRPr="00307694">
        <w:rPr>
          <w:rFonts w:ascii="Times New Roman" w:eastAsia="Times New Roman" w:hAnsi="Times New Roman" w:cs="Times New Roman"/>
          <w:lang w:eastAsia="fr-FR"/>
        </w:rPr>
        <w:t xml:space="preserve">, </w:t>
      </w:r>
      <w:r w:rsidR="00D176E4" w:rsidRPr="00307694">
        <w:rPr>
          <w:rFonts w:ascii="Times New Roman" w:eastAsia="Times New Roman" w:hAnsi="Times New Roman" w:cs="Times New Roman"/>
          <w:lang w:eastAsia="fr-FR"/>
        </w:rPr>
        <w:t>téléphone</w:t>
      </w:r>
      <w:r w:rsidR="00D8345B" w:rsidRPr="00307694">
        <w:rPr>
          <w:rFonts w:ascii="Times New Roman" w:eastAsia="Times New Roman" w:hAnsi="Times New Roman" w:cs="Times New Roman"/>
          <w:lang w:eastAsia="fr-FR"/>
        </w:rPr>
        <w:t>) des p</w:t>
      </w:r>
      <w:r w:rsidR="00CE4746" w:rsidRPr="00307694">
        <w:rPr>
          <w:rFonts w:ascii="Times New Roman" w:eastAsia="Times New Roman" w:hAnsi="Times New Roman" w:cs="Times New Roman"/>
          <w:lang w:eastAsia="fr-FR"/>
        </w:rPr>
        <w:t>articipants ainsi que l’authenticité et la validité des participations. Toute inscription basée sur des informations erronées, inexactes, incomplètes ou frauduleuses sera considérée comme invalide et ne sera donc pas prise en compte.</w:t>
      </w:r>
    </w:p>
    <w:p w:rsidR="00D8345B" w:rsidRPr="0092222F"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92222F">
        <w:rPr>
          <w:rFonts w:ascii="Times New Roman" w:eastAsia="Times New Roman" w:hAnsi="Times New Roman" w:cs="Times New Roman"/>
          <w:u w:val="single"/>
          <w:lang w:eastAsia="fr-FR"/>
        </w:rPr>
        <w:t xml:space="preserve">2.2 Principe du Concours </w:t>
      </w:r>
    </w:p>
    <w:p w:rsidR="002551C1" w:rsidRDefault="002551C1" w:rsidP="005756C5">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modalités de participation au Concours sont les suivantes : </w:t>
      </w:r>
    </w:p>
    <w:p w:rsidR="00CE4746" w:rsidRPr="00307694" w:rsidRDefault="00CE4746" w:rsidP="005756C5">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 xml:space="preserve">Etape 1 </w:t>
      </w:r>
      <w:r w:rsidR="008157FA">
        <w:rPr>
          <w:rFonts w:ascii="Times New Roman" w:eastAsia="Times New Roman" w:hAnsi="Times New Roman" w:cs="Times New Roman"/>
          <w:u w:val="single"/>
          <w:lang w:eastAsia="fr-FR"/>
        </w:rPr>
        <w:t>–</w:t>
      </w:r>
      <w:r w:rsidRPr="00307694">
        <w:rPr>
          <w:rFonts w:ascii="Times New Roman" w:eastAsia="Times New Roman" w:hAnsi="Times New Roman" w:cs="Times New Roman"/>
          <w:u w:val="single"/>
          <w:lang w:eastAsia="fr-FR"/>
        </w:rPr>
        <w:t xml:space="preserve"> </w:t>
      </w:r>
      <w:r w:rsidR="00EB410D">
        <w:rPr>
          <w:rFonts w:ascii="Times New Roman" w:eastAsia="Times New Roman" w:hAnsi="Times New Roman" w:cs="Times New Roman"/>
          <w:u w:val="single"/>
          <w:lang w:eastAsia="fr-FR"/>
        </w:rPr>
        <w:t xml:space="preserve">Acheter un bidon de lubrifiant </w:t>
      </w:r>
      <w:r w:rsidR="00436307">
        <w:rPr>
          <w:rFonts w:ascii="Times New Roman" w:eastAsia="Times New Roman" w:hAnsi="Times New Roman" w:cs="Times New Roman"/>
          <w:u w:val="single"/>
          <w:lang w:eastAsia="fr-FR"/>
        </w:rPr>
        <w:t>de marque Hi-perf TOTAL :</w:t>
      </w:r>
    </w:p>
    <w:p w:rsidR="00FD0E82" w:rsidRDefault="00D8345B" w:rsidP="00677A37">
      <w:pPr>
        <w:pStyle w:val="Paragraphedeliste"/>
        <w:numPr>
          <w:ilvl w:val="0"/>
          <w:numId w:val="8"/>
        </w:numPr>
        <w:shd w:val="clear" w:color="auto" w:fill="FFFFFF"/>
        <w:spacing w:after="0" w:line="240" w:lineRule="auto"/>
        <w:jc w:val="both"/>
        <w:rPr>
          <w:rFonts w:ascii="Times New Roman" w:eastAsia="Times New Roman" w:hAnsi="Times New Roman" w:cs="Times New Roman"/>
          <w:lang w:eastAsia="fr-FR"/>
        </w:rPr>
      </w:pPr>
      <w:r w:rsidRPr="00FD0E82">
        <w:rPr>
          <w:rFonts w:ascii="Times New Roman" w:eastAsia="Times New Roman" w:hAnsi="Times New Roman" w:cs="Times New Roman"/>
          <w:lang w:eastAsia="fr-FR"/>
        </w:rPr>
        <w:t xml:space="preserve">Participer </w:t>
      </w:r>
      <w:r w:rsidR="008157FA">
        <w:rPr>
          <w:rFonts w:ascii="Times New Roman" w:eastAsia="Times New Roman" w:hAnsi="Times New Roman" w:cs="Times New Roman"/>
          <w:lang w:eastAsia="fr-FR"/>
        </w:rPr>
        <w:t>au concours</w:t>
      </w:r>
      <w:r w:rsidRPr="00FD0E82">
        <w:rPr>
          <w:rFonts w:ascii="Times New Roman" w:eastAsia="Times New Roman" w:hAnsi="Times New Roman" w:cs="Times New Roman"/>
          <w:lang w:eastAsia="fr-FR"/>
        </w:rPr>
        <w:t xml:space="preserve"> </w:t>
      </w:r>
      <w:r w:rsidR="00CA7DEB" w:rsidRPr="00FD0E82">
        <w:rPr>
          <w:rFonts w:ascii="Times New Roman" w:eastAsia="Times New Roman" w:hAnsi="Times New Roman" w:cs="Times New Roman"/>
          <w:lang w:eastAsia="fr-FR"/>
        </w:rPr>
        <w:t xml:space="preserve">dans </w:t>
      </w:r>
      <w:r w:rsidR="00DF0066" w:rsidRPr="00FD0E82">
        <w:rPr>
          <w:rFonts w:ascii="Times New Roman" w:eastAsia="Times New Roman" w:hAnsi="Times New Roman" w:cs="Times New Roman"/>
          <w:lang w:eastAsia="fr-FR"/>
        </w:rPr>
        <w:t>l’</w:t>
      </w:r>
      <w:r w:rsidR="008157FA">
        <w:rPr>
          <w:rFonts w:ascii="Times New Roman" w:eastAsia="Times New Roman" w:hAnsi="Times New Roman" w:cs="Times New Roman"/>
          <w:lang w:eastAsia="fr-FR"/>
        </w:rPr>
        <w:t xml:space="preserve">un des </w:t>
      </w:r>
      <w:r w:rsidR="00EB410D">
        <w:rPr>
          <w:rFonts w:ascii="Times New Roman" w:eastAsia="Times New Roman" w:hAnsi="Times New Roman" w:cs="Times New Roman"/>
          <w:lang w:eastAsia="fr-FR"/>
        </w:rPr>
        <w:t>Points de vente Golden Club</w:t>
      </w:r>
      <w:r w:rsidR="00CA7DEB" w:rsidRPr="00FD0E82">
        <w:rPr>
          <w:rFonts w:ascii="Times New Roman" w:eastAsia="Times New Roman" w:hAnsi="Times New Roman" w:cs="Times New Roman"/>
          <w:lang w:eastAsia="fr-FR"/>
        </w:rPr>
        <w:t xml:space="preserve"> </w:t>
      </w:r>
      <w:r w:rsidR="008157FA">
        <w:rPr>
          <w:rFonts w:ascii="Times New Roman" w:eastAsia="Times New Roman" w:hAnsi="Times New Roman" w:cs="Times New Roman"/>
          <w:lang w:eastAsia="fr-FR"/>
        </w:rPr>
        <w:t>en Algérie</w:t>
      </w:r>
      <w:r w:rsidR="00585ADF">
        <w:rPr>
          <w:rFonts w:ascii="Times New Roman" w:eastAsia="Times New Roman" w:hAnsi="Times New Roman" w:cs="Times New Roman"/>
          <w:lang w:eastAsia="fr-FR"/>
        </w:rPr>
        <w:t>,</w:t>
      </w:r>
      <w:r w:rsidR="000156AC" w:rsidRPr="00FD0E82">
        <w:rPr>
          <w:rFonts w:ascii="Times New Roman" w:eastAsia="Times New Roman" w:hAnsi="Times New Roman" w:cs="Times New Roman"/>
          <w:lang w:eastAsia="fr-FR"/>
        </w:rPr>
        <w:t xml:space="preserve"> </w:t>
      </w:r>
      <w:r w:rsidR="00135F86" w:rsidRPr="00FD0E82">
        <w:rPr>
          <w:rFonts w:ascii="Times New Roman" w:eastAsia="Times New Roman" w:hAnsi="Times New Roman" w:cs="Times New Roman"/>
          <w:lang w:eastAsia="fr-FR"/>
        </w:rPr>
        <w:t xml:space="preserve">où l’opération </w:t>
      </w:r>
      <w:r w:rsidR="00585ADF">
        <w:rPr>
          <w:rFonts w:ascii="Times New Roman" w:eastAsia="Times New Roman" w:hAnsi="Times New Roman" w:cs="Times New Roman"/>
          <w:lang w:eastAsia="fr-FR"/>
        </w:rPr>
        <w:t>sera</w:t>
      </w:r>
      <w:r w:rsidR="00684C8B" w:rsidRPr="00FD0E82">
        <w:rPr>
          <w:rFonts w:ascii="Times New Roman" w:eastAsia="Times New Roman" w:hAnsi="Times New Roman" w:cs="Times New Roman"/>
          <w:lang w:eastAsia="fr-FR"/>
        </w:rPr>
        <w:t xml:space="preserve"> </w:t>
      </w:r>
      <w:r w:rsidR="00135F86" w:rsidRPr="00FD0E82">
        <w:rPr>
          <w:rFonts w:ascii="Times New Roman" w:eastAsia="Times New Roman" w:hAnsi="Times New Roman" w:cs="Times New Roman"/>
          <w:lang w:eastAsia="fr-FR"/>
        </w:rPr>
        <w:t>disponible</w:t>
      </w:r>
      <w:r w:rsidR="000156AC" w:rsidRPr="00FD0E82">
        <w:rPr>
          <w:rFonts w:ascii="Times New Roman" w:eastAsia="Times New Roman" w:hAnsi="Times New Roman" w:cs="Times New Roman"/>
          <w:lang w:eastAsia="fr-FR"/>
        </w:rPr>
        <w:t xml:space="preserve"> à</w:t>
      </w:r>
      <w:r w:rsidR="00575343" w:rsidRPr="00FD0E82">
        <w:rPr>
          <w:rFonts w:ascii="Times New Roman" w:eastAsia="Times New Roman" w:hAnsi="Times New Roman" w:cs="Times New Roman"/>
          <w:lang w:eastAsia="fr-FR"/>
        </w:rPr>
        <w:t xml:space="preserve"> compter du </w:t>
      </w:r>
      <w:r w:rsidR="00BB7A16">
        <w:rPr>
          <w:rFonts w:ascii="Times New Roman" w:eastAsia="Times New Roman" w:hAnsi="Times New Roman" w:cs="Times New Roman"/>
          <w:lang w:eastAsia="fr-FR"/>
        </w:rPr>
        <w:t>2 Septembre</w:t>
      </w:r>
      <w:r w:rsidR="008157FA">
        <w:rPr>
          <w:rFonts w:ascii="Times New Roman" w:eastAsia="Times New Roman" w:hAnsi="Times New Roman" w:cs="Times New Roman"/>
          <w:lang w:eastAsia="fr-FR"/>
        </w:rPr>
        <w:t xml:space="preserve"> 2019</w:t>
      </w:r>
      <w:r w:rsidR="003A07D2">
        <w:rPr>
          <w:rFonts w:ascii="Times New Roman" w:eastAsia="Times New Roman" w:hAnsi="Times New Roman" w:cs="Times New Roman"/>
          <w:lang w:eastAsia="fr-FR"/>
        </w:rPr>
        <w:t>, à savoir</w:t>
      </w:r>
      <w:r w:rsidR="00E343E8" w:rsidRPr="00FD0E82">
        <w:rPr>
          <w:rFonts w:ascii="Times New Roman" w:eastAsia="Times New Roman" w:hAnsi="Times New Roman" w:cs="Times New Roman"/>
          <w:lang w:eastAsia="fr-FR"/>
        </w:rPr>
        <w:t xml:space="preserve"> </w:t>
      </w:r>
      <w:r w:rsidR="00677A37">
        <w:rPr>
          <w:rFonts w:ascii="Times New Roman" w:eastAsia="Times New Roman" w:hAnsi="Times New Roman" w:cs="Times New Roman"/>
          <w:lang w:eastAsia="fr-FR"/>
        </w:rPr>
        <w:t>l</w:t>
      </w:r>
      <w:r w:rsidR="00436307">
        <w:rPr>
          <w:rFonts w:ascii="Times New Roman" w:eastAsia="Times New Roman" w:hAnsi="Times New Roman" w:cs="Times New Roman"/>
          <w:lang w:eastAsia="fr-FR"/>
        </w:rPr>
        <w:t>es</w:t>
      </w:r>
      <w:r w:rsidR="00677A37" w:rsidRPr="00677A37">
        <w:rPr>
          <w:rFonts w:ascii="Times New Roman" w:eastAsia="Times New Roman" w:hAnsi="Times New Roman" w:cs="Times New Roman"/>
          <w:lang w:eastAsia="fr-FR"/>
        </w:rPr>
        <w:t xml:space="preserve"> </w:t>
      </w:r>
      <w:r w:rsidR="002612DE">
        <w:rPr>
          <w:rFonts w:ascii="Times New Roman" w:eastAsia="Times New Roman" w:hAnsi="Times New Roman" w:cs="Times New Roman"/>
          <w:lang w:eastAsia="fr-FR"/>
        </w:rPr>
        <w:t xml:space="preserve">points de vente Golden Club </w:t>
      </w:r>
      <w:r w:rsidR="00436307">
        <w:rPr>
          <w:rFonts w:ascii="Times New Roman" w:eastAsia="Times New Roman" w:hAnsi="Times New Roman" w:cs="Times New Roman"/>
          <w:lang w:eastAsia="fr-FR"/>
        </w:rPr>
        <w:t xml:space="preserve"> visés en </w:t>
      </w:r>
      <w:r w:rsidR="002612DE">
        <w:rPr>
          <w:rFonts w:ascii="Times New Roman" w:eastAsia="Times New Roman" w:hAnsi="Times New Roman" w:cs="Times New Roman"/>
          <w:lang w:eastAsia="fr-FR"/>
        </w:rPr>
        <w:t>annexe</w:t>
      </w:r>
    </w:p>
    <w:p w:rsidR="002612DE" w:rsidRPr="00677A37" w:rsidRDefault="002612DE" w:rsidP="00677A37">
      <w:pPr>
        <w:pStyle w:val="Paragraphedeliste"/>
        <w:numPr>
          <w:ilvl w:val="0"/>
          <w:numId w:val="8"/>
        </w:numPr>
        <w:shd w:val="clear" w:color="auto" w:fill="FFFFFF"/>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Acheter un bidon de lubrifiants </w:t>
      </w:r>
      <w:r w:rsidR="00436307">
        <w:rPr>
          <w:rFonts w:ascii="Times New Roman" w:eastAsia="Times New Roman" w:hAnsi="Times New Roman" w:cs="Times New Roman"/>
          <w:lang w:eastAsia="fr-FR"/>
        </w:rPr>
        <w:t xml:space="preserve">Hi-perf </w:t>
      </w:r>
      <w:r>
        <w:rPr>
          <w:rFonts w:ascii="Times New Roman" w:eastAsia="Times New Roman" w:hAnsi="Times New Roman" w:cs="Times New Roman"/>
          <w:lang w:eastAsia="fr-FR"/>
        </w:rPr>
        <w:t>TOTAL</w:t>
      </w:r>
    </w:p>
    <w:p w:rsidR="00AA23EB" w:rsidRPr="00307694" w:rsidRDefault="00CE4746" w:rsidP="00924CD9">
      <w:pPr>
        <w:keepNext/>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 xml:space="preserve">Etape 2 </w:t>
      </w:r>
      <w:r w:rsidR="00FA4BF9" w:rsidRPr="00307694">
        <w:rPr>
          <w:rFonts w:ascii="Times New Roman" w:eastAsia="Times New Roman" w:hAnsi="Times New Roman" w:cs="Times New Roman"/>
          <w:u w:val="single"/>
          <w:lang w:eastAsia="fr-FR"/>
        </w:rPr>
        <w:t>–</w:t>
      </w:r>
      <w:r w:rsidRPr="00307694">
        <w:rPr>
          <w:rFonts w:ascii="Times New Roman" w:eastAsia="Times New Roman" w:hAnsi="Times New Roman" w:cs="Times New Roman"/>
          <w:u w:val="single"/>
          <w:lang w:eastAsia="fr-FR"/>
        </w:rPr>
        <w:t xml:space="preserve"> </w:t>
      </w:r>
      <w:r w:rsidR="007F2451">
        <w:rPr>
          <w:rFonts w:ascii="Times New Roman" w:eastAsia="Times New Roman" w:hAnsi="Times New Roman" w:cs="Times New Roman"/>
          <w:u w:val="single"/>
          <w:lang w:eastAsia="fr-FR"/>
        </w:rPr>
        <w:t>Inscription au concours :</w:t>
      </w:r>
    </w:p>
    <w:p w:rsidR="002612DE" w:rsidRDefault="00173EF9" w:rsidP="004A4476">
      <w:pPr>
        <w:pStyle w:val="Paragraphedeliste"/>
        <w:shd w:val="clear" w:color="auto" w:fill="FFFFFF"/>
        <w:spacing w:after="0" w:line="240" w:lineRule="auto"/>
        <w:jc w:val="both"/>
      </w:pPr>
      <w:r>
        <w:rPr>
          <w:rFonts w:ascii="Times New Roman" w:eastAsia="Times New Roman" w:hAnsi="Times New Roman" w:cs="Times New Roman"/>
          <w:lang w:eastAsia="fr-FR"/>
        </w:rPr>
        <w:t xml:space="preserve">L’inscription se fait via le lien : </w:t>
      </w:r>
      <w:hyperlink r:id="rId6" w:history="1">
        <w:r>
          <w:rPr>
            <w:rStyle w:val="Lienhypertexte"/>
          </w:rPr>
          <w:t>https://docs.google.com/forms/d/e/1FAIpQLSeZlUGpQ6RbT2p3e3UCgCz76SarNtNpUiEkc_yKTuEiGBVIBw/viewform?usp=sf_link</w:t>
        </w:r>
      </w:hyperlink>
      <w:r>
        <w:t xml:space="preserve"> </w:t>
      </w:r>
    </w:p>
    <w:p w:rsidR="00173EF9" w:rsidRPr="002612DE" w:rsidRDefault="00173EF9" w:rsidP="004A4476">
      <w:pPr>
        <w:pStyle w:val="Paragraphedeliste"/>
        <w:shd w:val="clear" w:color="auto" w:fill="FFFFFF"/>
        <w:spacing w:after="0" w:line="240" w:lineRule="auto"/>
        <w:jc w:val="both"/>
        <w:rPr>
          <w:rFonts w:ascii="Times New Roman" w:eastAsia="Times New Roman" w:hAnsi="Times New Roman" w:cs="Times New Roman"/>
          <w:lang w:eastAsia="fr-FR"/>
        </w:rPr>
      </w:pPr>
    </w:p>
    <w:p w:rsidR="00AA23EB" w:rsidRDefault="006B0FF0"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Nom</w:t>
      </w:r>
    </w:p>
    <w:p w:rsidR="006B0FF0" w:rsidRDefault="006B0FF0"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Prénom</w:t>
      </w:r>
    </w:p>
    <w:p w:rsidR="004C0F93" w:rsidRDefault="003B345A"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Adresse </w:t>
      </w:r>
    </w:p>
    <w:p w:rsidR="003B345A" w:rsidRDefault="003B345A"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Wilaya</w:t>
      </w:r>
    </w:p>
    <w:p w:rsidR="003B345A" w:rsidRDefault="003B345A"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Numéro de télephone</w:t>
      </w:r>
    </w:p>
    <w:p w:rsidR="006B0FF0" w:rsidRDefault="002612DE"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Produit TOTAL acheté</w:t>
      </w:r>
    </w:p>
    <w:p w:rsidR="001D6672" w:rsidRDefault="003B345A"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Lieu d’achat</w:t>
      </w:r>
    </w:p>
    <w:p w:rsidR="003B345A" w:rsidRDefault="003B345A" w:rsidP="006B0FF0">
      <w:pPr>
        <w:pStyle w:val="Paragraphedeliste"/>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Numéro de lot du produit acheté</w:t>
      </w:r>
    </w:p>
    <w:p w:rsidR="006B0FF0" w:rsidRPr="006B0FF0" w:rsidRDefault="006B0FF0" w:rsidP="006B0FF0">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 </w:t>
      </w:r>
    </w:p>
    <w:p w:rsidR="00FA4BF9" w:rsidRPr="00702E66" w:rsidRDefault="007178B3" w:rsidP="006B0FF0">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Etape 3</w:t>
      </w:r>
      <w:r w:rsidR="00FA4BF9" w:rsidRPr="00307694">
        <w:rPr>
          <w:rFonts w:ascii="Times New Roman" w:eastAsia="Times New Roman" w:hAnsi="Times New Roman" w:cs="Times New Roman"/>
          <w:u w:val="single"/>
          <w:lang w:eastAsia="fr-FR"/>
        </w:rPr>
        <w:t xml:space="preserve"> </w:t>
      </w:r>
      <w:r w:rsidR="006B0FF0">
        <w:rPr>
          <w:rFonts w:ascii="Times New Roman" w:eastAsia="Times New Roman" w:hAnsi="Times New Roman" w:cs="Times New Roman"/>
          <w:u w:val="single"/>
          <w:lang w:eastAsia="fr-FR"/>
        </w:rPr>
        <w:t>–</w:t>
      </w:r>
      <w:r w:rsidR="00FA4BF9" w:rsidRPr="00307694">
        <w:rPr>
          <w:rFonts w:ascii="Times New Roman" w:eastAsia="Times New Roman" w:hAnsi="Times New Roman" w:cs="Times New Roman"/>
          <w:u w:val="single"/>
          <w:lang w:eastAsia="fr-FR"/>
        </w:rPr>
        <w:t xml:space="preserve"> </w:t>
      </w:r>
      <w:r w:rsidR="006B0FF0">
        <w:rPr>
          <w:rFonts w:ascii="Times New Roman" w:eastAsia="Times New Roman" w:hAnsi="Times New Roman" w:cs="Times New Roman"/>
          <w:u w:val="single"/>
          <w:lang w:eastAsia="fr-FR"/>
        </w:rPr>
        <w:t>Tirage au sort :</w:t>
      </w:r>
    </w:p>
    <w:p w:rsidR="006B0FF0" w:rsidRDefault="006B0FF0" w:rsidP="006B0FF0">
      <w:pPr>
        <w:pStyle w:val="Paragraphedeliste"/>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Un ti</w:t>
      </w:r>
      <w:r w:rsidR="003C32B0">
        <w:rPr>
          <w:rFonts w:ascii="Times New Roman" w:eastAsia="Times New Roman" w:hAnsi="Times New Roman" w:cs="Times New Roman"/>
          <w:lang w:eastAsia="fr-FR"/>
        </w:rPr>
        <w:t>rage au sort sera effectué le 1</w:t>
      </w:r>
      <w:r w:rsidR="003C32B0" w:rsidRPr="003C32B0">
        <w:rPr>
          <w:rFonts w:ascii="Times New Roman" w:eastAsia="Times New Roman" w:hAnsi="Times New Roman" w:cs="Times New Roman"/>
          <w:vertAlign w:val="superscript"/>
          <w:lang w:eastAsia="fr-FR"/>
        </w:rPr>
        <w:t>er</w:t>
      </w:r>
      <w:r w:rsidR="003C32B0">
        <w:rPr>
          <w:rFonts w:ascii="Times New Roman" w:eastAsia="Times New Roman" w:hAnsi="Times New Roman" w:cs="Times New Roman"/>
          <w:lang w:eastAsia="fr-FR"/>
        </w:rPr>
        <w:t xml:space="preserve"> octobre 2019</w:t>
      </w:r>
      <w:r>
        <w:rPr>
          <w:rFonts w:ascii="Times New Roman" w:eastAsia="Times New Roman" w:hAnsi="Times New Roman" w:cs="Times New Roman"/>
          <w:lang w:eastAsia="fr-FR"/>
        </w:rPr>
        <w:t xml:space="preserve">, </w:t>
      </w:r>
      <w:r w:rsidR="00AF3BA5">
        <w:rPr>
          <w:rFonts w:ascii="Times New Roman" w:eastAsia="Times New Roman" w:hAnsi="Times New Roman" w:cs="Times New Roman"/>
          <w:lang w:eastAsia="fr-FR"/>
        </w:rPr>
        <w:t>en présence d’un huissier de justice.</w:t>
      </w:r>
    </w:p>
    <w:p w:rsidR="00AF3BA5" w:rsidRDefault="004A4476" w:rsidP="006B0FF0">
      <w:pPr>
        <w:pStyle w:val="Paragraphedeliste"/>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21</w:t>
      </w:r>
      <w:r w:rsidR="001D6672">
        <w:rPr>
          <w:rFonts w:ascii="Times New Roman" w:eastAsia="Times New Roman" w:hAnsi="Times New Roman" w:cs="Times New Roman"/>
          <w:lang w:eastAsia="fr-FR"/>
        </w:rPr>
        <w:t xml:space="preserve"> participants  seront tirés au sort.</w:t>
      </w:r>
    </w:p>
    <w:p w:rsidR="002612DE" w:rsidRDefault="004A4476" w:rsidP="002F4952">
      <w:pPr>
        <w:pStyle w:val="Paragraphedeliste"/>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Les 21</w:t>
      </w:r>
      <w:r w:rsidR="002612DE">
        <w:rPr>
          <w:rFonts w:ascii="Times New Roman" w:eastAsia="Times New Roman" w:hAnsi="Times New Roman" w:cs="Times New Roman"/>
          <w:lang w:eastAsia="fr-FR"/>
        </w:rPr>
        <w:t xml:space="preserve"> gagnants seront appelés.</w:t>
      </w:r>
    </w:p>
    <w:p w:rsidR="001D6672" w:rsidRPr="002612DE" w:rsidRDefault="001D6672" w:rsidP="002F4952">
      <w:pPr>
        <w:pStyle w:val="Paragraphedeliste"/>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2612DE">
        <w:rPr>
          <w:rFonts w:ascii="Times New Roman" w:eastAsia="Times New Roman" w:hAnsi="Times New Roman" w:cs="Times New Roman"/>
          <w:lang w:eastAsia="fr-FR"/>
        </w:rPr>
        <w:t>Les</w:t>
      </w:r>
      <w:r w:rsidR="003B345A">
        <w:rPr>
          <w:rFonts w:ascii="Times New Roman" w:eastAsia="Times New Roman" w:hAnsi="Times New Roman" w:cs="Times New Roman"/>
          <w:lang w:eastAsia="fr-FR"/>
        </w:rPr>
        <w:t xml:space="preserve"> 21</w:t>
      </w:r>
      <w:r w:rsidRPr="002612DE">
        <w:rPr>
          <w:rFonts w:ascii="Times New Roman" w:eastAsia="Times New Roman" w:hAnsi="Times New Roman" w:cs="Times New Roman"/>
          <w:lang w:eastAsia="fr-FR"/>
        </w:rPr>
        <w:t xml:space="preserve"> gagnants </w:t>
      </w:r>
      <w:r w:rsidR="003B345A" w:rsidRPr="002612DE">
        <w:rPr>
          <w:rFonts w:ascii="Times New Roman" w:eastAsia="Times New Roman" w:hAnsi="Times New Roman" w:cs="Times New Roman"/>
          <w:lang w:eastAsia="fr-FR"/>
        </w:rPr>
        <w:t>devront</w:t>
      </w:r>
      <w:r w:rsidRPr="002612DE">
        <w:rPr>
          <w:rFonts w:ascii="Times New Roman" w:eastAsia="Times New Roman" w:hAnsi="Times New Roman" w:cs="Times New Roman"/>
          <w:lang w:eastAsia="fr-FR"/>
        </w:rPr>
        <w:t xml:space="preserve"> transmettre leurs </w:t>
      </w:r>
      <w:r w:rsidR="002612DE">
        <w:rPr>
          <w:rFonts w:ascii="Times New Roman" w:eastAsia="Times New Roman" w:hAnsi="Times New Roman" w:cs="Times New Roman"/>
          <w:lang w:eastAsia="fr-FR"/>
        </w:rPr>
        <w:t>informations pour s’identifier.</w:t>
      </w:r>
    </w:p>
    <w:p w:rsidR="004C0F93" w:rsidRDefault="004C0F93" w:rsidP="004C0F93">
      <w:pPr>
        <w:pStyle w:val="Paragraphedeliste"/>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w:t>
      </w:r>
      <w:r w:rsidR="003B345A">
        <w:rPr>
          <w:rFonts w:ascii="Times New Roman" w:eastAsia="Times New Roman" w:hAnsi="Times New Roman" w:cs="Times New Roman"/>
          <w:lang w:eastAsia="fr-FR"/>
        </w:rPr>
        <w:t>s gains sont</w:t>
      </w:r>
      <w:r>
        <w:rPr>
          <w:rFonts w:ascii="Times New Roman" w:eastAsia="Times New Roman" w:hAnsi="Times New Roman" w:cs="Times New Roman"/>
          <w:lang w:eastAsia="fr-FR"/>
        </w:rPr>
        <w:t> :</w:t>
      </w: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1 scooter</w:t>
      </w: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10 gants</w:t>
      </w: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5 vestes</w:t>
      </w: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5 casques</w:t>
      </w: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p>
    <w:p w:rsidR="003B345A" w:rsidRDefault="003B345A" w:rsidP="003B345A">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p>
    <w:p w:rsidR="004C0F93" w:rsidRPr="006B0FF0" w:rsidRDefault="004C0F93" w:rsidP="004C0F93">
      <w:pPr>
        <w:pStyle w:val="Paragraphedeliste"/>
        <w:shd w:val="clear" w:color="auto" w:fill="FFFFFF"/>
        <w:spacing w:before="100" w:beforeAutospacing="1" w:after="100" w:afterAutospacing="1" w:line="240" w:lineRule="auto"/>
        <w:jc w:val="both"/>
        <w:rPr>
          <w:rFonts w:ascii="Times New Roman" w:eastAsia="Times New Roman" w:hAnsi="Times New Roman" w:cs="Times New Roman"/>
          <w:lang w:eastAsia="fr-FR"/>
        </w:rPr>
      </w:pPr>
    </w:p>
    <w:p w:rsidR="000156AC" w:rsidRPr="00307694" w:rsidRDefault="00CC72A7" w:rsidP="005756C5">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3. DROITS D’IMAGE</w:t>
      </w:r>
    </w:p>
    <w:p w:rsidR="004007DD" w:rsidRPr="00A507DD" w:rsidRDefault="000156AC" w:rsidP="004E2D96">
      <w:pPr>
        <w:shd w:val="clear" w:color="auto" w:fill="FFFFFF"/>
        <w:spacing w:before="100" w:beforeAutospacing="1" w:after="100" w:afterAutospacing="1" w:line="240" w:lineRule="auto"/>
        <w:jc w:val="both"/>
      </w:pPr>
      <w:r w:rsidRPr="00307694">
        <w:rPr>
          <w:rFonts w:ascii="Times New Roman" w:eastAsia="Times New Roman" w:hAnsi="Times New Roman" w:cs="Times New Roman"/>
          <w:lang w:eastAsia="fr-FR"/>
        </w:rPr>
        <w:t>Les participants acceptent que l</w:t>
      </w:r>
      <w:r w:rsidR="00CC72A7" w:rsidRPr="00307694">
        <w:rPr>
          <w:rFonts w:ascii="Times New Roman" w:eastAsia="Times New Roman" w:hAnsi="Times New Roman" w:cs="Times New Roman"/>
          <w:lang w:eastAsia="fr-FR"/>
        </w:rPr>
        <w:t xml:space="preserve">eur image soit diffusée sur </w:t>
      </w:r>
      <w:r w:rsidR="001D6672">
        <w:rPr>
          <w:rFonts w:ascii="Times New Roman" w:eastAsia="Times New Roman" w:hAnsi="Times New Roman" w:cs="Times New Roman"/>
          <w:lang w:eastAsia="fr-FR"/>
        </w:rPr>
        <w:t xml:space="preserve">le site total .dz et sur la page </w:t>
      </w:r>
      <w:proofErr w:type="spellStart"/>
      <w:r w:rsidR="001D6672">
        <w:rPr>
          <w:rFonts w:ascii="Times New Roman" w:eastAsia="Times New Roman" w:hAnsi="Times New Roman" w:cs="Times New Roman"/>
          <w:lang w:eastAsia="fr-FR"/>
        </w:rPr>
        <w:t>facebook</w:t>
      </w:r>
      <w:proofErr w:type="spellEnd"/>
      <w:r w:rsidR="001D6672">
        <w:rPr>
          <w:rFonts w:ascii="Times New Roman" w:eastAsia="Times New Roman" w:hAnsi="Times New Roman" w:cs="Times New Roman"/>
          <w:lang w:eastAsia="fr-FR"/>
        </w:rPr>
        <w:t xml:space="preserve"> </w:t>
      </w:r>
      <w:proofErr w:type="spellStart"/>
      <w:r w:rsidR="001D6672">
        <w:rPr>
          <w:rFonts w:ascii="Times New Roman" w:eastAsia="Times New Roman" w:hAnsi="Times New Roman" w:cs="Times New Roman"/>
          <w:lang w:eastAsia="fr-FR"/>
        </w:rPr>
        <w:t>totalalgerie</w:t>
      </w:r>
      <w:proofErr w:type="spellEnd"/>
      <w:r w:rsidR="00CC72A7" w:rsidRPr="00307694">
        <w:rPr>
          <w:rFonts w:ascii="Times New Roman" w:eastAsia="Times New Roman" w:hAnsi="Times New Roman" w:cs="Times New Roman"/>
          <w:lang w:eastAsia="fr-FR"/>
        </w:rPr>
        <w:t>.</w:t>
      </w:r>
      <w:r w:rsidR="00096447" w:rsidRPr="00307694">
        <w:rPr>
          <w:rFonts w:ascii="Times New Roman" w:eastAsia="Times New Roman" w:hAnsi="Times New Roman" w:cs="Times New Roman"/>
          <w:lang w:eastAsia="fr-FR"/>
        </w:rPr>
        <w:t xml:space="preserve"> L’Organisateur n’est en rien responsable d’une situation dans laquelle l’image du </w:t>
      </w:r>
      <w:r w:rsidR="00E66E7D">
        <w:rPr>
          <w:rFonts w:ascii="Times New Roman" w:eastAsia="Times New Roman" w:hAnsi="Times New Roman" w:cs="Times New Roman"/>
          <w:lang w:eastAsia="fr-FR"/>
        </w:rPr>
        <w:t>p</w:t>
      </w:r>
      <w:r w:rsidR="00096447" w:rsidRPr="00A507DD">
        <w:rPr>
          <w:rFonts w:ascii="Times New Roman" w:eastAsia="Times New Roman" w:hAnsi="Times New Roman" w:cs="Times New Roman"/>
          <w:lang w:eastAsia="fr-FR"/>
        </w:rPr>
        <w:t>articipant serait propagée sur des sites non souhaités.</w:t>
      </w:r>
      <w:r w:rsidR="004E2D96">
        <w:rPr>
          <w:rFonts w:ascii="Times New Roman" w:eastAsia="Times New Roman" w:hAnsi="Times New Roman" w:cs="Times New Roman"/>
          <w:lang w:eastAsia="fr-FR"/>
        </w:rPr>
        <w:t xml:space="preserve"> </w:t>
      </w:r>
    </w:p>
    <w:p w:rsidR="00CE4746" w:rsidRPr="00307694" w:rsidRDefault="00B0733F" w:rsidP="009F4290">
      <w:pPr>
        <w:keepNext/>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4</w:t>
      </w:r>
      <w:r w:rsidR="00CE4746" w:rsidRPr="00307694">
        <w:rPr>
          <w:rFonts w:ascii="Times New Roman" w:eastAsia="Times New Roman" w:hAnsi="Times New Roman" w:cs="Times New Roman"/>
          <w:b/>
          <w:lang w:eastAsia="fr-FR"/>
        </w:rPr>
        <w:t>. DOTATIONS</w:t>
      </w:r>
    </w:p>
    <w:p w:rsidR="00F355AA" w:rsidRPr="00307694" w:rsidRDefault="00F355AA" w:rsidP="009F4290">
      <w:pPr>
        <w:keepNext/>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Les </w:t>
      </w:r>
      <w:r w:rsidR="009F2364">
        <w:rPr>
          <w:rFonts w:ascii="Times New Roman" w:eastAsia="Times New Roman" w:hAnsi="Times New Roman" w:cs="Times New Roman"/>
          <w:lang w:eastAsia="fr-FR"/>
        </w:rPr>
        <w:t>résulta</w:t>
      </w:r>
      <w:r w:rsidR="0018087F">
        <w:rPr>
          <w:rFonts w:ascii="Times New Roman" w:eastAsia="Times New Roman" w:hAnsi="Times New Roman" w:cs="Times New Roman"/>
          <w:lang w:eastAsia="fr-FR"/>
        </w:rPr>
        <w:t>ts du tirage au sort ne pourront</w:t>
      </w:r>
      <w:r w:rsidRPr="00307694">
        <w:rPr>
          <w:rFonts w:ascii="Times New Roman" w:eastAsia="Times New Roman" w:hAnsi="Times New Roman" w:cs="Times New Roman"/>
          <w:lang w:eastAsia="fr-FR"/>
        </w:rPr>
        <w:t xml:space="preserve">, en aucun cas, faire l’objet d’une réclamation ou </w:t>
      </w:r>
      <w:r w:rsidR="00B94F79">
        <w:rPr>
          <w:rFonts w:ascii="Times New Roman" w:eastAsia="Times New Roman" w:hAnsi="Times New Roman" w:cs="Times New Roman"/>
          <w:lang w:eastAsia="fr-FR"/>
        </w:rPr>
        <w:t xml:space="preserve">d’une </w:t>
      </w:r>
      <w:r w:rsidRPr="00307694">
        <w:rPr>
          <w:rFonts w:ascii="Times New Roman" w:eastAsia="Times New Roman" w:hAnsi="Times New Roman" w:cs="Times New Roman"/>
          <w:lang w:eastAsia="fr-FR"/>
        </w:rPr>
        <w:t>demande d’explication de quelque na</w:t>
      </w:r>
      <w:r w:rsidR="004C0F93">
        <w:rPr>
          <w:rFonts w:ascii="Times New Roman" w:eastAsia="Times New Roman" w:hAnsi="Times New Roman" w:cs="Times New Roman"/>
          <w:lang w:eastAsia="fr-FR"/>
        </w:rPr>
        <w:t>ture que ce soit, ni être remis</w:t>
      </w:r>
      <w:r w:rsidRPr="00307694">
        <w:rPr>
          <w:rFonts w:ascii="Times New Roman" w:eastAsia="Times New Roman" w:hAnsi="Times New Roman" w:cs="Times New Roman"/>
          <w:lang w:eastAsia="fr-FR"/>
        </w:rPr>
        <w:t xml:space="preserve"> en cause p</w:t>
      </w:r>
      <w:r w:rsidR="0014069E" w:rsidRPr="00307694">
        <w:rPr>
          <w:rFonts w:ascii="Times New Roman" w:eastAsia="Times New Roman" w:hAnsi="Times New Roman" w:cs="Times New Roman"/>
          <w:lang w:eastAsia="fr-FR"/>
        </w:rPr>
        <w:t>our quelque motif que ce soit.</w:t>
      </w:r>
      <w:r w:rsidRPr="00307694">
        <w:rPr>
          <w:rFonts w:ascii="Times New Roman" w:eastAsia="Times New Roman" w:hAnsi="Times New Roman" w:cs="Times New Roman"/>
          <w:lang w:eastAsia="fr-FR"/>
        </w:rPr>
        <w:t xml:space="preserve"> Les résultats seront proclamés par le biais d’un email ou bien par téléphone.</w:t>
      </w:r>
    </w:p>
    <w:p w:rsidR="00F355AA" w:rsidRPr="00307694" w:rsidRDefault="00F355AA" w:rsidP="00F355AA">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L’Organisateur se réserve le droit de remplacer les dotations par d’autres dotations d’une valeur équivalente si les circonstances le lui imposent.</w:t>
      </w:r>
    </w:p>
    <w:p w:rsidR="00647AB3" w:rsidRPr="00307694"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5. DESIGNATION DES GAGNANTS</w:t>
      </w:r>
    </w:p>
    <w:p w:rsidR="00647AB3"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Le tirage au sort sera effectué par des représentants employés de Total Lubrifiants Algérie en présence d’un huissier de justice. Les gagnants seront informés</w:t>
      </w:r>
      <w:r w:rsidRPr="00307694">
        <w:rPr>
          <w:rFonts w:ascii="Times New Roman" w:eastAsia="Times New Roman" w:hAnsi="Times New Roman" w:cs="Times New Roman"/>
          <w:lang w:eastAsia="fr-FR"/>
        </w:rPr>
        <w:t xml:space="preserve"> par téléphone grâce aux informations qui auront été indiquées lors de </w:t>
      </w:r>
      <w:r>
        <w:rPr>
          <w:rFonts w:ascii="Times New Roman" w:eastAsia="Times New Roman" w:hAnsi="Times New Roman" w:cs="Times New Roman"/>
          <w:lang w:eastAsia="fr-FR"/>
        </w:rPr>
        <w:t>l’inscription par téléphone.</w:t>
      </w:r>
      <w:r w:rsidRPr="00307694">
        <w:rPr>
          <w:rFonts w:ascii="Times New Roman" w:eastAsia="Times New Roman" w:hAnsi="Times New Roman" w:cs="Times New Roman"/>
          <w:lang w:eastAsia="fr-FR"/>
        </w:rPr>
        <w:t xml:space="preserve"> </w:t>
      </w:r>
    </w:p>
    <w:p w:rsidR="00647AB3"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Les gagnants bénéficieront de leur(s) dotation(s) sous réserve d’avoir confirmé leur identité (nom, prénom, date de naissance, adresse, adresse de courrier électronique, etc…) </w:t>
      </w:r>
    </w:p>
    <w:p w:rsidR="00647AB3" w:rsidRPr="00A507DD"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A défaut pour le gagnant de se manifester et d’effectuer les démarches décrites ci-dessus dans le délai imparti, la dotation sera alors considérée comme abandonnée et reprise par l’Organisateur. Les dotations ne sont pas cessibles à des tiers, seul le gagnant pouvant en bénéficier personnellement. L’Organisateur se réserve le droit de mettre en place tous les moyens utiles à l’identification et au blocage des tentatives de fraude. L’Organisateur se réserve aussi le droit de ne pas attribuer de dotation au gagnant s’il apparaît que ce </w:t>
      </w:r>
      <w:r w:rsidRPr="00A507DD">
        <w:rPr>
          <w:rFonts w:ascii="Times New Roman" w:eastAsia="Times New Roman" w:hAnsi="Times New Roman" w:cs="Times New Roman"/>
          <w:lang w:eastAsia="fr-FR"/>
        </w:rPr>
        <w:t>dernier a fraudé ou n’a pas respecté les conditions du présent règlement.</w:t>
      </w:r>
    </w:p>
    <w:p w:rsidR="00647AB3" w:rsidRPr="002A2FB6"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2A2FB6">
        <w:rPr>
          <w:rFonts w:ascii="Times New Roman" w:eastAsia="Times New Roman" w:hAnsi="Times New Roman" w:cs="Times New Roman"/>
          <w:b/>
          <w:lang w:eastAsia="fr-FR"/>
        </w:rPr>
        <w:t>ARTICLE 6. DONNÉES PERSONNELLES</w:t>
      </w:r>
    </w:p>
    <w:p w:rsidR="00647AB3" w:rsidRPr="00A507DD"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2A2FB6">
        <w:rPr>
          <w:rFonts w:ascii="Times New Roman" w:eastAsia="Times New Roman" w:hAnsi="Times New Roman" w:cs="Times New Roman"/>
          <w:u w:val="single"/>
          <w:lang w:eastAsia="fr-FR"/>
        </w:rPr>
        <w:t>6.1 Finalités du traitement</w:t>
      </w:r>
      <w:r w:rsidRPr="00A507DD">
        <w:rPr>
          <w:rFonts w:ascii="Times New Roman" w:eastAsia="Times New Roman" w:hAnsi="Times New Roman" w:cs="Times New Roman"/>
          <w:u w:val="single"/>
          <w:lang w:eastAsia="fr-FR"/>
        </w:rPr>
        <w:t xml:space="preserve"> </w:t>
      </w:r>
    </w:p>
    <w:p w:rsidR="00647AB3" w:rsidRDefault="00647AB3" w:rsidP="00647AB3">
      <w:pPr>
        <w:spacing w:after="0" w:line="240" w:lineRule="auto"/>
        <w:jc w:val="both"/>
        <w:rPr>
          <w:rFonts w:ascii="Times New Roman" w:hAnsi="Times New Roman"/>
        </w:rPr>
      </w:pPr>
      <w:r>
        <w:rPr>
          <w:rFonts w:ascii="Times New Roman" w:hAnsi="Times New Roman"/>
        </w:rPr>
        <w:lastRenderedPageBreak/>
        <w:t>La participation au j</w:t>
      </w:r>
      <w:r w:rsidRPr="00A507DD">
        <w:rPr>
          <w:rFonts w:ascii="Times New Roman" w:hAnsi="Times New Roman"/>
        </w:rPr>
        <w:t>eu nécessite la communication des do</w:t>
      </w:r>
      <w:r>
        <w:rPr>
          <w:rFonts w:ascii="Times New Roman" w:hAnsi="Times New Roman"/>
        </w:rPr>
        <w:t>nnées à caractère personnel du p</w:t>
      </w:r>
      <w:r w:rsidRPr="00A507DD">
        <w:rPr>
          <w:rFonts w:ascii="Times New Roman" w:hAnsi="Times New Roman"/>
        </w:rPr>
        <w:t>articipant.</w:t>
      </w:r>
    </w:p>
    <w:p w:rsidR="00647AB3" w:rsidRDefault="00647AB3" w:rsidP="00647AB3">
      <w:pPr>
        <w:spacing w:after="0" w:line="240" w:lineRule="auto"/>
        <w:jc w:val="both"/>
        <w:rPr>
          <w:rFonts w:ascii="Times New Roman" w:hAnsi="Times New Roman"/>
        </w:rPr>
      </w:pPr>
    </w:p>
    <w:p w:rsidR="00647AB3" w:rsidRDefault="00647AB3" w:rsidP="00647AB3">
      <w:pPr>
        <w:spacing w:after="0" w:line="240" w:lineRule="auto"/>
        <w:jc w:val="both"/>
        <w:rPr>
          <w:rFonts w:ascii="Times New Roman" w:hAnsi="Times New Roman"/>
        </w:rPr>
      </w:pPr>
      <w:r>
        <w:rPr>
          <w:rFonts w:ascii="Times New Roman" w:hAnsi="Times New Roman"/>
        </w:rPr>
        <w:t>Les données à caractère personnel du participant ne sont traitées que pour la gestion de la participation au présent jeu. Elles seront également traitées dans le cadre de l’attribution des prix et afin de satisfaire aux obligations légales et règlementaires.</w:t>
      </w:r>
    </w:p>
    <w:p w:rsidR="00647AB3" w:rsidRDefault="00647AB3" w:rsidP="00647AB3">
      <w:pPr>
        <w:spacing w:after="0" w:line="240" w:lineRule="auto"/>
        <w:jc w:val="both"/>
        <w:rPr>
          <w:rFonts w:ascii="Times New Roman" w:hAnsi="Times New Roman"/>
        </w:rPr>
      </w:pPr>
    </w:p>
    <w:p w:rsidR="00647AB3" w:rsidRPr="00A507DD" w:rsidRDefault="00647AB3" w:rsidP="00647AB3">
      <w:pPr>
        <w:spacing w:after="0" w:line="240" w:lineRule="auto"/>
        <w:jc w:val="both"/>
        <w:rPr>
          <w:rFonts w:ascii="Times New Roman" w:hAnsi="Times New Roman"/>
        </w:rPr>
      </w:pPr>
      <w:r w:rsidRPr="00A507DD">
        <w:rPr>
          <w:rFonts w:ascii="Times New Roman" w:hAnsi="Times New Roman"/>
        </w:rPr>
        <w:t xml:space="preserve">L’Organisateur est responsable du traitement de ces données à caractère personnel. </w:t>
      </w:r>
    </w:p>
    <w:p w:rsidR="00647AB3" w:rsidRPr="00A507DD" w:rsidRDefault="00647AB3" w:rsidP="00647AB3">
      <w:pPr>
        <w:spacing w:after="0" w:line="240" w:lineRule="auto"/>
        <w:jc w:val="both"/>
        <w:rPr>
          <w:rFonts w:ascii="Times New Roman" w:hAnsi="Times New Roman"/>
        </w:rPr>
      </w:pPr>
    </w:p>
    <w:p w:rsidR="00647AB3" w:rsidRPr="00A507DD" w:rsidRDefault="00647AB3" w:rsidP="00647AB3">
      <w:pPr>
        <w:spacing w:after="0" w:line="240" w:lineRule="auto"/>
        <w:jc w:val="both"/>
        <w:rPr>
          <w:rFonts w:ascii="Times New Roman" w:hAnsi="Times New Roman"/>
        </w:rPr>
      </w:pPr>
      <w:r w:rsidRPr="00A507DD">
        <w:rPr>
          <w:rFonts w:ascii="Times New Roman" w:hAnsi="Times New Roman"/>
        </w:rPr>
        <w:t xml:space="preserve">La collecte et le traitement des données à caractère personnel sont mis en œuvre par l’Organisateur conformément </w:t>
      </w:r>
      <w:r w:rsidR="007C3C21">
        <w:rPr>
          <w:rFonts w:ascii="Times New Roman" w:hAnsi="Times New Roman"/>
        </w:rPr>
        <w:t xml:space="preserve">à la Loi 18-07 </w:t>
      </w:r>
      <w:proofErr w:type="gramStart"/>
      <w:r w:rsidR="007C3C21" w:rsidRPr="00A507DD">
        <w:rPr>
          <w:rFonts w:ascii="Times New Roman" w:hAnsi="Times New Roman"/>
        </w:rPr>
        <w:t>relative</w:t>
      </w:r>
      <w:proofErr w:type="gramEnd"/>
      <w:r w:rsidR="007C3C21" w:rsidRPr="00A507DD">
        <w:rPr>
          <w:rFonts w:ascii="Times New Roman" w:hAnsi="Times New Roman"/>
        </w:rPr>
        <w:t xml:space="preserve"> </w:t>
      </w:r>
      <w:r w:rsidR="007C3C21" w:rsidRPr="00A507DD">
        <w:rPr>
          <w:rFonts w:ascii="Times New Roman" w:hAnsi="Times New Roman" w:hint="cs"/>
        </w:rPr>
        <w:t>à</w:t>
      </w:r>
      <w:r w:rsidR="007C3C21" w:rsidRPr="00A507DD">
        <w:rPr>
          <w:rFonts w:ascii="Times New Roman" w:hAnsi="Times New Roman"/>
        </w:rPr>
        <w:t xml:space="preserve"> la protection des personnes physiques </w:t>
      </w:r>
      <w:r w:rsidR="007C3C21" w:rsidRPr="00A507DD">
        <w:rPr>
          <w:rFonts w:ascii="Times New Roman" w:hAnsi="Times New Roman" w:hint="cs"/>
        </w:rPr>
        <w:t>à</w:t>
      </w:r>
      <w:r w:rsidR="007C3C21" w:rsidRPr="00A507DD">
        <w:rPr>
          <w:rFonts w:ascii="Times New Roman" w:hAnsi="Times New Roman"/>
        </w:rPr>
        <w:t xml:space="preserve"> l</w:t>
      </w:r>
      <w:r w:rsidR="007C3C21" w:rsidRPr="00A507DD">
        <w:rPr>
          <w:rFonts w:ascii="Times New Roman" w:hAnsi="Times New Roman" w:hint="cs"/>
        </w:rPr>
        <w:t>’é</w:t>
      </w:r>
      <w:r w:rsidR="007C3C21" w:rsidRPr="00A507DD">
        <w:rPr>
          <w:rFonts w:ascii="Times New Roman" w:hAnsi="Times New Roman"/>
        </w:rPr>
        <w:t>gard du traitement des donn</w:t>
      </w:r>
      <w:r w:rsidR="007C3C21" w:rsidRPr="00A507DD">
        <w:rPr>
          <w:rFonts w:ascii="Times New Roman" w:hAnsi="Times New Roman" w:hint="cs"/>
        </w:rPr>
        <w:t>é</w:t>
      </w:r>
      <w:r w:rsidR="007C3C21" w:rsidRPr="00A507DD">
        <w:rPr>
          <w:rFonts w:ascii="Times New Roman" w:hAnsi="Times New Roman"/>
        </w:rPr>
        <w:t xml:space="preserve">es </w:t>
      </w:r>
      <w:r w:rsidR="007C3C21" w:rsidRPr="00A507DD">
        <w:rPr>
          <w:rFonts w:ascii="Times New Roman" w:hAnsi="Times New Roman" w:hint="cs"/>
        </w:rPr>
        <w:t>à</w:t>
      </w:r>
      <w:r w:rsidR="007C3C21" w:rsidRPr="00A507DD">
        <w:rPr>
          <w:rFonts w:ascii="Times New Roman" w:hAnsi="Times New Roman"/>
        </w:rPr>
        <w:t xml:space="preserve"> caract</w:t>
      </w:r>
      <w:r w:rsidR="007C3C21" w:rsidRPr="00A507DD">
        <w:rPr>
          <w:rFonts w:ascii="Times New Roman" w:hAnsi="Times New Roman" w:hint="cs"/>
        </w:rPr>
        <w:t>è</w:t>
      </w:r>
      <w:r w:rsidR="007C3C21" w:rsidRPr="00A507DD">
        <w:rPr>
          <w:rFonts w:ascii="Times New Roman" w:hAnsi="Times New Roman"/>
        </w:rPr>
        <w:t>re personnel</w:t>
      </w:r>
      <w:r w:rsidR="007C3C21">
        <w:rPr>
          <w:rFonts w:ascii="Times New Roman" w:hAnsi="Times New Roman"/>
        </w:rPr>
        <w:t>.</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 xml:space="preserve">6.2 Destinataires des données </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Les données personnelles collectées pourront être communiquées aux prestataires de service et sous-traitants pour l’exécution de prestations effectuées pour le compte de l’Organisateur dans le cadre du présent Concours. L’Organisateur pourra également transmettre les informa</w:t>
      </w:r>
      <w:r>
        <w:rPr>
          <w:rFonts w:ascii="Times New Roman" w:eastAsia="Times New Roman" w:hAnsi="Times New Roman" w:cs="Times New Roman"/>
          <w:lang w:eastAsia="fr-FR"/>
        </w:rPr>
        <w:t>tions personnelles des p</w:t>
      </w:r>
      <w:r w:rsidRPr="00307694">
        <w:rPr>
          <w:rFonts w:ascii="Times New Roman" w:eastAsia="Times New Roman" w:hAnsi="Times New Roman" w:cs="Times New Roman"/>
          <w:lang w:eastAsia="fr-FR"/>
        </w:rPr>
        <w:t>articipants en cas de réception d’une requête d’une autorité judiciaire ou de toute autorité administrative habilitée par la loi sollicitant la communication de ces informations conformément aux dispositions législatives en vigueur.</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 xml:space="preserve">6.3 Sécurité et confidentialité des données </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L’Organisateur met en œuvre des mesures appropriées pour préserver la sécurité et la confidentialité des don</w:t>
      </w:r>
      <w:r>
        <w:rPr>
          <w:rFonts w:ascii="Times New Roman" w:eastAsia="Times New Roman" w:hAnsi="Times New Roman" w:cs="Times New Roman"/>
          <w:lang w:eastAsia="fr-FR"/>
        </w:rPr>
        <w:t>nées à caractère personnel des p</w:t>
      </w:r>
      <w:r w:rsidRPr="00307694">
        <w:rPr>
          <w:rFonts w:ascii="Times New Roman" w:eastAsia="Times New Roman" w:hAnsi="Times New Roman" w:cs="Times New Roman"/>
          <w:lang w:eastAsia="fr-FR"/>
        </w:rPr>
        <w:t>articipants et, notamment, empêcher qu’elles soient déformées, endommagées, ou que des tiers non autorisés y aient accès.</w:t>
      </w:r>
    </w:p>
    <w:p w:rsidR="00647AB3" w:rsidRPr="00307694"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307694">
        <w:rPr>
          <w:rFonts w:ascii="Times New Roman" w:eastAsia="Times New Roman" w:hAnsi="Times New Roman" w:cs="Times New Roman"/>
          <w:u w:val="single"/>
          <w:lang w:eastAsia="fr-FR"/>
        </w:rPr>
        <w:t xml:space="preserve">6.4 Durée de conservation des données </w:t>
      </w:r>
    </w:p>
    <w:p w:rsidR="00647AB3" w:rsidRPr="00307694" w:rsidRDefault="00647AB3" w:rsidP="00647AB3">
      <w:pPr>
        <w:keepNext/>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Les données à caractère personnel des Participants sont conservées pendant la durée qui est nécessaire à la finalité du traitement. Cette durée n’excède pas trois (3) ans. Elles sont stockées dans le respect de la législation en vigueur en matière de protection des données personnelles. </w:t>
      </w:r>
    </w:p>
    <w:p w:rsidR="000D091B" w:rsidRPr="00307694" w:rsidRDefault="000D091B" w:rsidP="000D091B">
      <w:pPr>
        <w:shd w:val="clear" w:color="auto" w:fill="FFFFFF"/>
        <w:spacing w:before="100" w:beforeAutospacing="1" w:after="100" w:afterAutospacing="1" w:line="240" w:lineRule="auto"/>
        <w:jc w:val="both"/>
        <w:rPr>
          <w:rFonts w:ascii="Times New Roman" w:eastAsia="Times New Roman" w:hAnsi="Times New Roman" w:cs="Times New Roman"/>
          <w:u w:val="single"/>
          <w:lang w:eastAsia="fr-FR"/>
        </w:rPr>
      </w:pPr>
      <w:r w:rsidRPr="002A2FB6">
        <w:rPr>
          <w:rFonts w:ascii="Times New Roman" w:eastAsia="Times New Roman" w:hAnsi="Times New Roman" w:cs="Times New Roman"/>
          <w:u w:val="single"/>
          <w:lang w:eastAsia="fr-FR"/>
        </w:rPr>
        <w:t xml:space="preserve">6.5 Vos droits Conformément </w:t>
      </w:r>
      <w:r w:rsidRPr="009E563E">
        <w:rPr>
          <w:rFonts w:ascii="Times New Roman" w:eastAsia="Times New Roman" w:hAnsi="Times New Roman" w:cs="Times New Roman"/>
          <w:u w:val="single"/>
          <w:lang w:eastAsia="fr-FR"/>
        </w:rPr>
        <w:t xml:space="preserve">à la </w:t>
      </w:r>
      <w:r w:rsidRPr="009E563E">
        <w:rPr>
          <w:rFonts w:ascii="Times New Roman" w:hAnsi="Times New Roman"/>
          <w:u w:val="single"/>
        </w:rPr>
        <w:t xml:space="preserve">Loi 18-07 </w:t>
      </w:r>
      <w:r w:rsidRPr="009E563E">
        <w:rPr>
          <w:rFonts w:ascii="Times New Roman" w:eastAsia="Times New Roman" w:hAnsi="Times New Roman" w:cs="Times New Roman"/>
          <w:u w:val="single"/>
          <w:lang w:eastAsia="fr-FR"/>
        </w:rPr>
        <w:t>relative à</w:t>
      </w:r>
      <w:r>
        <w:rPr>
          <w:rFonts w:ascii="Times New Roman" w:eastAsia="Times New Roman" w:hAnsi="Times New Roman" w:cs="Times New Roman"/>
          <w:u w:val="single"/>
          <w:lang w:eastAsia="fr-FR"/>
        </w:rPr>
        <w:t xml:space="preserve"> la protection des personnes physiques à l’égard du traitement des données à caractère personnelles </w:t>
      </w:r>
    </w:p>
    <w:p w:rsidR="00647AB3"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w:t>
      </w:r>
      <w:r>
        <w:rPr>
          <w:rFonts w:ascii="Times New Roman" w:eastAsia="Times New Roman" w:hAnsi="Times New Roman" w:cs="Times New Roman"/>
          <w:lang w:eastAsia="fr-FR"/>
        </w:rPr>
        <w:t>es p</w:t>
      </w:r>
      <w:r w:rsidRPr="00307694">
        <w:rPr>
          <w:rFonts w:ascii="Times New Roman" w:eastAsia="Times New Roman" w:hAnsi="Times New Roman" w:cs="Times New Roman"/>
          <w:lang w:eastAsia="fr-FR"/>
        </w:rPr>
        <w:t xml:space="preserve">articipants disposent d’un droit d’accès, </w:t>
      </w:r>
      <w:r>
        <w:rPr>
          <w:rFonts w:ascii="Times New Roman" w:eastAsia="Times New Roman" w:hAnsi="Times New Roman" w:cs="Times New Roman"/>
          <w:lang w:eastAsia="fr-FR"/>
        </w:rPr>
        <w:t>de modification,</w:t>
      </w:r>
      <w:r w:rsidRPr="00307694">
        <w:rPr>
          <w:rFonts w:ascii="Times New Roman" w:eastAsia="Times New Roman" w:hAnsi="Times New Roman" w:cs="Times New Roman"/>
          <w:lang w:eastAsia="fr-FR"/>
        </w:rPr>
        <w:t xml:space="preserve"> de rectification et de suppression des données à caractère personnel les concernant en écrivant à l’adresse mail contact du Concours. Dans l’hypothèse de l’utilisation des données à des fins de prospection commerciale, celle-ci sera effectuée conformément aux dispositions légales en vigueur. Les </w:t>
      </w:r>
      <w:r>
        <w:rPr>
          <w:rFonts w:ascii="Times New Roman" w:eastAsia="Times New Roman" w:hAnsi="Times New Roman" w:cs="Times New Roman"/>
          <w:lang w:eastAsia="fr-FR"/>
        </w:rPr>
        <w:t>p</w:t>
      </w:r>
      <w:r w:rsidRPr="00307694">
        <w:rPr>
          <w:rFonts w:ascii="Times New Roman" w:eastAsia="Times New Roman" w:hAnsi="Times New Roman" w:cs="Times New Roman"/>
          <w:lang w:eastAsia="fr-FR"/>
        </w:rPr>
        <w:t xml:space="preserve">articipants peuvent obtenir communication, sous une forme accessible, des données les concernant. L’Organisateur se réserve le droit de refuser toute demande qui serait considérée comme abusive. Les </w:t>
      </w:r>
      <w:r>
        <w:rPr>
          <w:rFonts w:ascii="Times New Roman" w:eastAsia="Times New Roman" w:hAnsi="Times New Roman" w:cs="Times New Roman"/>
          <w:lang w:eastAsia="fr-FR"/>
        </w:rPr>
        <w:t>p</w:t>
      </w:r>
      <w:r w:rsidRPr="00307694">
        <w:rPr>
          <w:rFonts w:ascii="Times New Roman" w:eastAsia="Times New Roman" w:hAnsi="Times New Roman" w:cs="Times New Roman"/>
          <w:lang w:eastAsia="fr-FR"/>
        </w:rPr>
        <w:t>articipants qui souhaitent exercer leurs droits doivent adresser leur demande accompagnée de la justi</w:t>
      </w:r>
      <w:r>
        <w:rPr>
          <w:rFonts w:ascii="Times New Roman" w:eastAsia="Times New Roman" w:hAnsi="Times New Roman" w:cs="Times New Roman"/>
          <w:lang w:eastAsia="fr-FR"/>
        </w:rPr>
        <w:t>fication de leur identité. Les p</w:t>
      </w:r>
      <w:r w:rsidRPr="00307694">
        <w:rPr>
          <w:rFonts w:ascii="Times New Roman" w:eastAsia="Times New Roman" w:hAnsi="Times New Roman" w:cs="Times New Roman"/>
          <w:lang w:eastAsia="fr-FR"/>
        </w:rPr>
        <w:t>articipants qui exerceraient leur droit de suppression des données à caractère personnel le concernant avant la fin du Concours seront réputés renoncer à leur participation au Concours.</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7. PROPRIÉTÉ INTELLECTUELLE</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La reproduction, la représentation ou l’exploitation sans autorisation préalable écrite de l’Organisateur de tout ou partie des éléments composant du Concours (photos, vidéos, noms, logos, marques…) sont strictement interdites. L’Organisa</w:t>
      </w:r>
      <w:r>
        <w:rPr>
          <w:rFonts w:ascii="Times New Roman" w:eastAsia="Times New Roman" w:hAnsi="Times New Roman" w:cs="Times New Roman"/>
          <w:lang w:eastAsia="fr-FR"/>
        </w:rPr>
        <w:t>teur s’engage donc à ce que le p</w:t>
      </w:r>
      <w:r w:rsidRPr="00307694">
        <w:rPr>
          <w:rFonts w:ascii="Times New Roman" w:eastAsia="Times New Roman" w:hAnsi="Times New Roman" w:cs="Times New Roman"/>
          <w:lang w:eastAsia="fr-FR"/>
        </w:rPr>
        <w:t xml:space="preserve">articipant soit reconnu et cité comme l’auteur de ses créations. En contrepartie, le Participant autorise l’Organisateur à partager, copier, distribuer et communiquer sa </w:t>
      </w:r>
      <w:r w:rsidR="0018087F">
        <w:rPr>
          <w:rFonts w:ascii="Times New Roman" w:eastAsia="Times New Roman" w:hAnsi="Times New Roman" w:cs="Times New Roman"/>
          <w:lang w:eastAsia="fr-FR"/>
        </w:rPr>
        <w:t xml:space="preserve">photo </w:t>
      </w:r>
      <w:r w:rsidRPr="00307694">
        <w:rPr>
          <w:rFonts w:ascii="Times New Roman" w:eastAsia="Times New Roman" w:hAnsi="Times New Roman" w:cs="Times New Roman"/>
          <w:lang w:eastAsia="fr-FR"/>
        </w:rPr>
        <w:t xml:space="preserve">par tous moyens et sous tous formats, ainsi qu’à adapter, remixer, transformer et créer à partir de l’œuvre, dans la mesure où l’Organisateur crédité l’œuvre, intègre un </w:t>
      </w:r>
      <w:r w:rsidRPr="00307694">
        <w:rPr>
          <w:rFonts w:ascii="Times New Roman" w:eastAsia="Times New Roman" w:hAnsi="Times New Roman" w:cs="Times New Roman"/>
          <w:lang w:eastAsia="fr-FR"/>
        </w:rPr>
        <w:lastRenderedPageBreak/>
        <w:t>lien vers la licence et indique si des modifications ont été effectuées à l’œuvre. Cette autorisation est donnée à titre gratuit pour une durée d’un (1) an à compter de la date à laquelle le Participant aura participé au Concours. L’Organisateur reconnaît ne pas être autorisé à faire un usage commercial de cette</w:t>
      </w:r>
      <w:r>
        <w:rPr>
          <w:rFonts w:ascii="Times New Roman" w:eastAsia="Times New Roman" w:hAnsi="Times New Roman" w:cs="Times New Roman"/>
          <w:lang w:eastAsia="fr-FR"/>
        </w:rPr>
        <w:t xml:space="preserve"> opération</w:t>
      </w:r>
      <w:r w:rsidRPr="00307694">
        <w:rPr>
          <w:rFonts w:ascii="Times New Roman" w:eastAsia="Times New Roman" w:hAnsi="Times New Roman" w:cs="Times New Roman"/>
          <w:lang w:eastAsia="fr-FR"/>
        </w:rPr>
        <w:t>, tout ou parti</w:t>
      </w:r>
      <w:r>
        <w:rPr>
          <w:rFonts w:ascii="Times New Roman" w:eastAsia="Times New Roman" w:hAnsi="Times New Roman" w:cs="Times New Roman"/>
          <w:lang w:eastAsia="fr-FR"/>
        </w:rPr>
        <w:t>e du matériel la composant. Le p</w:t>
      </w:r>
      <w:r w:rsidRPr="00307694">
        <w:rPr>
          <w:rFonts w:ascii="Times New Roman" w:eastAsia="Times New Roman" w:hAnsi="Times New Roman" w:cs="Times New Roman"/>
          <w:lang w:eastAsia="fr-FR"/>
        </w:rPr>
        <w:t xml:space="preserve">articipant certifie avoir tout pouvoir pour consentir à la présente </w:t>
      </w:r>
      <w:proofErr w:type="spellStart"/>
      <w:r w:rsidRPr="00307694">
        <w:rPr>
          <w:rFonts w:ascii="Times New Roman" w:eastAsia="Times New Roman" w:hAnsi="Times New Roman" w:cs="Times New Roman"/>
          <w:lang w:eastAsia="fr-FR"/>
        </w:rPr>
        <w:t>cession</w:t>
      </w:r>
      <w:proofErr w:type="spellEnd"/>
      <w:r w:rsidRPr="00307694">
        <w:rPr>
          <w:rFonts w:ascii="Times New Roman" w:eastAsia="Times New Roman" w:hAnsi="Times New Roman" w:cs="Times New Roman"/>
          <w:lang w:eastAsia="fr-FR"/>
        </w:rPr>
        <w:t xml:space="preserve"> et il garantit à l’Organisateur l’usage paisible de ses créations/réalisations, notamment contre toute éviction de tiers, de quelque nature qu’elle soit, pour l’utilisation de ses créations/réalisations et des personnes et biens y figurant. En </w:t>
      </w:r>
      <w:r>
        <w:rPr>
          <w:rFonts w:ascii="Times New Roman" w:eastAsia="Times New Roman" w:hAnsi="Times New Roman" w:cs="Times New Roman"/>
          <w:lang w:eastAsia="fr-FR"/>
        </w:rPr>
        <w:t>participant au Concours, le p</w:t>
      </w:r>
      <w:r w:rsidRPr="00307694">
        <w:rPr>
          <w:rFonts w:ascii="Times New Roman" w:eastAsia="Times New Roman" w:hAnsi="Times New Roman" w:cs="Times New Roman"/>
          <w:lang w:eastAsia="fr-FR"/>
        </w:rPr>
        <w:t>articipant accepte expressément le présent règlement du Concours et déclare que les informations mentionnées ci-dessus sont exactes et complètes.</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 xml:space="preserve">ARTICLE 8. </w:t>
      </w:r>
      <w:r>
        <w:rPr>
          <w:rFonts w:ascii="Times New Roman" w:eastAsia="Times New Roman" w:hAnsi="Times New Roman" w:cs="Times New Roman"/>
          <w:b/>
          <w:lang w:eastAsia="fr-FR"/>
        </w:rPr>
        <w:t xml:space="preserve">REGLEMENT </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Dans l’hypothèse où l’un ou plusieurs des articles du présent règlement serai(en)t devenu(s) nul(s) et non avenu(s) par un changement de législation, </w:t>
      </w:r>
      <w:r>
        <w:rPr>
          <w:rFonts w:ascii="Times New Roman" w:eastAsia="Times New Roman" w:hAnsi="Times New Roman" w:cs="Times New Roman"/>
          <w:lang w:eastAsia="fr-FR"/>
        </w:rPr>
        <w:t>de rè</w:t>
      </w:r>
      <w:r w:rsidRPr="00307694">
        <w:rPr>
          <w:rFonts w:ascii="Times New Roman" w:eastAsia="Times New Roman" w:hAnsi="Times New Roman" w:cs="Times New Roman"/>
          <w:lang w:eastAsia="fr-FR"/>
        </w:rPr>
        <w:t>glementation ou par une décision de justice, cela ne saurait en aucun cas affecter la validité et le respect des autres articles du présent règlement.</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9. RESPONSABILITÉ</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Participer au Concours implique une attitude loyale, signifiant le respect absolu des r</w:t>
      </w:r>
      <w:r>
        <w:rPr>
          <w:rFonts w:ascii="Times New Roman" w:eastAsia="Times New Roman" w:hAnsi="Times New Roman" w:cs="Times New Roman"/>
          <w:lang w:eastAsia="fr-FR"/>
        </w:rPr>
        <w:t>ègles et des droits des autres participants. Le p</w:t>
      </w:r>
      <w:r w:rsidRPr="00307694">
        <w:rPr>
          <w:rFonts w:ascii="Times New Roman" w:eastAsia="Times New Roman" w:hAnsi="Times New Roman" w:cs="Times New Roman"/>
          <w:lang w:eastAsia="fr-FR"/>
        </w:rPr>
        <w:t>articipant s’interdit de mettre en œuvre ou de chercher à mettre en œuvre tout procédé de participation qui ne serait pas strictement conforme au respect des règles du présent règlement. L’Organisateur se réserve le droit d’écarter, de considérer comme nulle ou d’invalider la participation de toute personne ne respectant pas totalement le règlement et notamment si les informations et coordonnées fournies par le Participant sont invalides, erronées ou incomplètes. Il se réserve également le droit d’exclure de la participation au Concours toute personne troublant le bon déroulement du Concours, et de poursuivre en justice quiconque aurait triché, fraudé, truqué ou troublé le déroulement du Concours ou aurait tenté de le faire. La fraude entraîne la disqualification immédiate de son auteur. Un gagnant qui aurait triché, tenté de le faire, ou bénéficié de manœuvres de ce type sera de plein droit déchu de tout droit à obtenir la/les dotation(s) mise(s) en Concours. L’Organisateur se réserve la faculté, à sa seule discrétion, de procéder à toute vérification afin d’assurer le respect du présent article et de l’ensemble du présent règlement, notamment pour écarter tout Participant ayant commis un abus quelconque ou une tentative de fraude. Par ailleurs, l’Organisateur ne saurait être tenu responsable de tout dommage direct ou indirect en relation avec les prix offerts aux gagnants.</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10. RÉCLAMATION</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Toute question relative à l’application du présent règlement ou à son interprétation devra être adressée par mail au contact de l’opération : </w:t>
      </w:r>
      <w:r>
        <w:rPr>
          <w:rFonts w:ascii="Times New Roman" w:eastAsia="Times New Roman" w:hAnsi="Times New Roman" w:cs="Times New Roman"/>
          <w:lang w:eastAsia="fr-FR"/>
        </w:rPr>
        <w:t xml:space="preserve">Lilia </w:t>
      </w:r>
      <w:proofErr w:type="gramStart"/>
      <w:r>
        <w:rPr>
          <w:rFonts w:ascii="Times New Roman" w:eastAsia="Times New Roman" w:hAnsi="Times New Roman" w:cs="Times New Roman"/>
          <w:lang w:eastAsia="fr-FR"/>
        </w:rPr>
        <w:t>TEHAMI</w:t>
      </w:r>
      <w:r>
        <w:t xml:space="preserve"> ,</w:t>
      </w:r>
      <w:proofErr w:type="gramEnd"/>
      <w:r>
        <w:t xml:space="preserve"> à l’adresse email : lilia.tehami@total.com</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b/>
          <w:lang w:eastAsia="fr-FR"/>
        </w:rPr>
      </w:pPr>
      <w:r w:rsidRPr="00307694">
        <w:rPr>
          <w:rFonts w:ascii="Times New Roman" w:eastAsia="Times New Roman" w:hAnsi="Times New Roman" w:cs="Times New Roman"/>
          <w:b/>
          <w:lang w:eastAsia="fr-FR"/>
        </w:rPr>
        <w:t>Article 11. DROIT APPLICABLE - ATTRIBUTION DE COMPÉTENCE</w:t>
      </w:r>
    </w:p>
    <w:p w:rsidR="00647AB3" w:rsidRPr="00307694" w:rsidRDefault="00647AB3" w:rsidP="00647AB3">
      <w:pPr>
        <w:shd w:val="clear" w:color="auto" w:fill="FFFFFF"/>
        <w:spacing w:before="100" w:beforeAutospacing="1" w:after="100" w:afterAutospacing="1" w:line="240" w:lineRule="auto"/>
        <w:jc w:val="both"/>
        <w:rPr>
          <w:rFonts w:ascii="Times New Roman" w:eastAsia="Times New Roman" w:hAnsi="Times New Roman" w:cs="Times New Roman"/>
          <w:lang w:eastAsia="fr-FR"/>
        </w:rPr>
      </w:pPr>
      <w:r w:rsidRPr="00307694">
        <w:rPr>
          <w:rFonts w:ascii="Times New Roman" w:eastAsia="Times New Roman" w:hAnsi="Times New Roman" w:cs="Times New Roman"/>
          <w:lang w:eastAsia="fr-FR"/>
        </w:rPr>
        <w:t xml:space="preserve">Le présent règlement est soumis exclusivement à la loi </w:t>
      </w:r>
      <w:r>
        <w:rPr>
          <w:rFonts w:ascii="Times New Roman" w:eastAsia="Times New Roman" w:hAnsi="Times New Roman" w:cs="Times New Roman"/>
          <w:lang w:eastAsia="fr-FR"/>
        </w:rPr>
        <w:t>Algérienne</w:t>
      </w:r>
      <w:r w:rsidRPr="00307694">
        <w:rPr>
          <w:rFonts w:ascii="Times New Roman" w:eastAsia="Times New Roman" w:hAnsi="Times New Roman" w:cs="Times New Roman"/>
          <w:lang w:eastAsia="fr-FR"/>
        </w:rPr>
        <w:t xml:space="preserve">. Tout litige né à l’occasion du Concours sera soumis </w:t>
      </w:r>
      <w:r>
        <w:rPr>
          <w:rFonts w:ascii="Times New Roman" w:eastAsia="Times New Roman" w:hAnsi="Times New Roman" w:cs="Times New Roman"/>
          <w:lang w:eastAsia="fr-FR"/>
        </w:rPr>
        <w:t xml:space="preserve">à la compétence du tribunal de </w:t>
      </w:r>
      <w:proofErr w:type="spellStart"/>
      <w:r>
        <w:rPr>
          <w:rFonts w:ascii="Times New Roman" w:eastAsia="Times New Roman" w:hAnsi="Times New Roman" w:cs="Times New Roman"/>
          <w:lang w:eastAsia="fr-FR"/>
        </w:rPr>
        <w:t>Bir</w:t>
      </w:r>
      <w:proofErr w:type="spellEnd"/>
      <w:r>
        <w:rPr>
          <w:rFonts w:ascii="Times New Roman" w:eastAsia="Times New Roman" w:hAnsi="Times New Roman" w:cs="Times New Roman"/>
          <w:lang w:eastAsia="fr-FR"/>
        </w:rPr>
        <w:t xml:space="preserve"> Mourad Rais</w:t>
      </w:r>
    </w:p>
    <w:p w:rsidR="00647AB3" w:rsidRPr="00307694" w:rsidRDefault="00647AB3" w:rsidP="00647AB3">
      <w:pPr>
        <w:jc w:val="both"/>
        <w:rPr>
          <w:rFonts w:ascii="Times New Roman" w:hAnsi="Times New Roman" w:cs="Times New Roman"/>
        </w:rPr>
      </w:pPr>
    </w:p>
    <w:p w:rsidR="00CB3648" w:rsidRDefault="00CB3648" w:rsidP="005756C5">
      <w:pPr>
        <w:jc w:val="both"/>
        <w:rPr>
          <w:rFonts w:ascii="Times New Roman" w:hAnsi="Times New Roman" w:cs="Times New Roman"/>
        </w:rPr>
      </w:pPr>
    </w:p>
    <w:p w:rsidR="00281983" w:rsidRDefault="00281983" w:rsidP="005756C5">
      <w:pPr>
        <w:jc w:val="both"/>
        <w:rPr>
          <w:rFonts w:ascii="Times New Roman" w:hAnsi="Times New Roman" w:cs="Times New Roman"/>
        </w:rPr>
      </w:pPr>
    </w:p>
    <w:p w:rsidR="00281983" w:rsidRDefault="00281983" w:rsidP="005756C5">
      <w:pPr>
        <w:jc w:val="both"/>
        <w:rPr>
          <w:rFonts w:ascii="Times New Roman" w:hAnsi="Times New Roman" w:cs="Times New Roman"/>
        </w:rPr>
      </w:pPr>
    </w:p>
    <w:p w:rsidR="00281983" w:rsidRDefault="00281983" w:rsidP="005756C5">
      <w:pPr>
        <w:jc w:val="both"/>
        <w:rPr>
          <w:rFonts w:ascii="Times New Roman" w:hAnsi="Times New Roman" w:cs="Times New Roman"/>
        </w:rPr>
      </w:pPr>
    </w:p>
    <w:p w:rsidR="00281983" w:rsidRDefault="00F21A12" w:rsidP="005756C5">
      <w:pPr>
        <w:jc w:val="both"/>
        <w:rPr>
          <w:rFonts w:ascii="Times New Roman" w:hAnsi="Times New Roman" w:cs="Times New Roman"/>
          <w:b/>
          <w:sz w:val="28"/>
          <w:szCs w:val="28"/>
        </w:rPr>
      </w:pPr>
      <w:r>
        <w:rPr>
          <w:rFonts w:ascii="Times New Roman" w:hAnsi="Times New Roman" w:cs="Times New Roman"/>
          <w:b/>
          <w:sz w:val="28"/>
          <w:szCs w:val="28"/>
        </w:rPr>
        <w:lastRenderedPageBreak/>
        <w:t>Annexe</w:t>
      </w:r>
      <w:bookmarkStart w:id="0" w:name="_GoBack"/>
      <w:bookmarkEnd w:id="0"/>
      <w:r w:rsidR="00281983" w:rsidRPr="00281983">
        <w:rPr>
          <w:rFonts w:ascii="Times New Roman" w:hAnsi="Times New Roman" w:cs="Times New Roman"/>
          <w:b/>
          <w:sz w:val="28"/>
          <w:szCs w:val="28"/>
        </w:rPr>
        <w:t>1</w:t>
      </w:r>
      <w:r w:rsidR="00281983">
        <w:rPr>
          <w:noProof/>
          <w:lang w:val="en-US"/>
        </w:rPr>
        <w:drawing>
          <wp:inline distT="0" distB="0" distL="0" distR="0" wp14:anchorId="538A76B2" wp14:editId="355BE403">
            <wp:extent cx="5126017" cy="51260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3222" cy="5133222"/>
                    </a:xfrm>
                    <a:prstGeom prst="rect">
                      <a:avLst/>
                    </a:prstGeom>
                  </pic:spPr>
                </pic:pic>
              </a:graphicData>
            </a:graphic>
          </wp:inline>
        </w:drawing>
      </w:r>
    </w:p>
    <w:p w:rsidR="00463CB6" w:rsidRPr="00281983" w:rsidRDefault="00463CB6" w:rsidP="005756C5">
      <w:pPr>
        <w:jc w:val="both"/>
        <w:rPr>
          <w:rFonts w:ascii="Times New Roman" w:hAnsi="Times New Roman" w:cs="Times New Roman"/>
          <w:b/>
          <w:sz w:val="28"/>
          <w:szCs w:val="28"/>
        </w:rPr>
      </w:pPr>
      <w:r>
        <w:rPr>
          <w:noProof/>
          <w:lang w:val="en-US"/>
        </w:rPr>
        <w:drawing>
          <wp:inline distT="0" distB="0" distL="0" distR="0">
            <wp:extent cx="2206448" cy="2979339"/>
            <wp:effectExtent l="0" t="0" r="3810" b="0"/>
            <wp:docPr id="3" name="Image 3" descr="cid:image001.png@01D54D03.C67AB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54D03.C67AB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23584" cy="3002477"/>
                    </a:xfrm>
                    <a:prstGeom prst="rect">
                      <a:avLst/>
                    </a:prstGeom>
                    <a:noFill/>
                    <a:ln>
                      <a:noFill/>
                    </a:ln>
                  </pic:spPr>
                </pic:pic>
              </a:graphicData>
            </a:graphic>
          </wp:inline>
        </w:drawing>
      </w:r>
    </w:p>
    <w:sectPr w:rsidR="00463CB6" w:rsidRPr="00281983" w:rsidSect="00091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6205"/>
    <w:multiLevelType w:val="multilevel"/>
    <w:tmpl w:val="53C2B050"/>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43C"/>
    <w:multiLevelType w:val="hybridMultilevel"/>
    <w:tmpl w:val="8576839C"/>
    <w:lvl w:ilvl="0" w:tplc="1B6EBAB6">
      <w:start w:val="2"/>
      <w:numFmt w:val="bullet"/>
      <w:lvlText w:val="-"/>
      <w:lvlJc w:val="left"/>
      <w:pPr>
        <w:ind w:left="1800" w:hanging="360"/>
      </w:pPr>
      <w:rPr>
        <w:rFonts w:ascii="Century Gothic" w:eastAsia="Times New Roman" w:hAnsi="Century Gothic"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254C1AF9"/>
    <w:multiLevelType w:val="hybridMultilevel"/>
    <w:tmpl w:val="857ED6FA"/>
    <w:lvl w:ilvl="0" w:tplc="1B6EBAB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ED2132"/>
    <w:multiLevelType w:val="hybridMultilevel"/>
    <w:tmpl w:val="4754BD4E"/>
    <w:lvl w:ilvl="0" w:tplc="1B6EBAB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17722"/>
    <w:multiLevelType w:val="multilevel"/>
    <w:tmpl w:val="328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A4F01"/>
    <w:multiLevelType w:val="hybridMultilevel"/>
    <w:tmpl w:val="002C0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2310BA"/>
    <w:multiLevelType w:val="multilevel"/>
    <w:tmpl w:val="D632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D5964"/>
    <w:multiLevelType w:val="multilevel"/>
    <w:tmpl w:val="155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46"/>
    <w:rsid w:val="00001999"/>
    <w:rsid w:val="00002441"/>
    <w:rsid w:val="00005FDB"/>
    <w:rsid w:val="000156AC"/>
    <w:rsid w:val="00016941"/>
    <w:rsid w:val="000558B0"/>
    <w:rsid w:val="0006525E"/>
    <w:rsid w:val="00072821"/>
    <w:rsid w:val="00086261"/>
    <w:rsid w:val="00091962"/>
    <w:rsid w:val="00096447"/>
    <w:rsid w:val="000A779E"/>
    <w:rsid w:val="000B61D0"/>
    <w:rsid w:val="000D091B"/>
    <w:rsid w:val="00105AE5"/>
    <w:rsid w:val="00113A95"/>
    <w:rsid w:val="00120660"/>
    <w:rsid w:val="00125E17"/>
    <w:rsid w:val="00135F86"/>
    <w:rsid w:val="0014069E"/>
    <w:rsid w:val="00140D61"/>
    <w:rsid w:val="0014591E"/>
    <w:rsid w:val="00162176"/>
    <w:rsid w:val="001646D2"/>
    <w:rsid w:val="00173EF9"/>
    <w:rsid w:val="0018087F"/>
    <w:rsid w:val="00184339"/>
    <w:rsid w:val="0018684A"/>
    <w:rsid w:val="001974EE"/>
    <w:rsid w:val="001D6672"/>
    <w:rsid w:val="001E4503"/>
    <w:rsid w:val="001E4788"/>
    <w:rsid w:val="001F2BAE"/>
    <w:rsid w:val="001F2BC8"/>
    <w:rsid w:val="001F73C9"/>
    <w:rsid w:val="002207C3"/>
    <w:rsid w:val="0025131B"/>
    <w:rsid w:val="002551C1"/>
    <w:rsid w:val="00260778"/>
    <w:rsid w:val="002612DE"/>
    <w:rsid w:val="0026715F"/>
    <w:rsid w:val="002744CD"/>
    <w:rsid w:val="00281983"/>
    <w:rsid w:val="00290318"/>
    <w:rsid w:val="0029769A"/>
    <w:rsid w:val="002A2FB6"/>
    <w:rsid w:val="002A74FE"/>
    <w:rsid w:val="002D7635"/>
    <w:rsid w:val="002F21F0"/>
    <w:rsid w:val="00307694"/>
    <w:rsid w:val="00314087"/>
    <w:rsid w:val="003341DA"/>
    <w:rsid w:val="00340334"/>
    <w:rsid w:val="00343CC0"/>
    <w:rsid w:val="00346185"/>
    <w:rsid w:val="003479D9"/>
    <w:rsid w:val="003518EF"/>
    <w:rsid w:val="00353023"/>
    <w:rsid w:val="00354FF5"/>
    <w:rsid w:val="00364CF9"/>
    <w:rsid w:val="00371E7F"/>
    <w:rsid w:val="0037412D"/>
    <w:rsid w:val="00392776"/>
    <w:rsid w:val="003A07D2"/>
    <w:rsid w:val="003A3350"/>
    <w:rsid w:val="003A6268"/>
    <w:rsid w:val="003B345A"/>
    <w:rsid w:val="003B5474"/>
    <w:rsid w:val="003C32B0"/>
    <w:rsid w:val="003D0C3F"/>
    <w:rsid w:val="003D1D34"/>
    <w:rsid w:val="003D2A80"/>
    <w:rsid w:val="003F0845"/>
    <w:rsid w:val="004007DD"/>
    <w:rsid w:val="004026A8"/>
    <w:rsid w:val="00406CB7"/>
    <w:rsid w:val="0041438E"/>
    <w:rsid w:val="00417A51"/>
    <w:rsid w:val="004217BA"/>
    <w:rsid w:val="00422590"/>
    <w:rsid w:val="00423144"/>
    <w:rsid w:val="00424BB1"/>
    <w:rsid w:val="004279E6"/>
    <w:rsid w:val="00436307"/>
    <w:rsid w:val="00452E34"/>
    <w:rsid w:val="00463CB6"/>
    <w:rsid w:val="004666D8"/>
    <w:rsid w:val="00474EB0"/>
    <w:rsid w:val="004828D4"/>
    <w:rsid w:val="004905AB"/>
    <w:rsid w:val="004A4476"/>
    <w:rsid w:val="004A4C36"/>
    <w:rsid w:val="004C0F93"/>
    <w:rsid w:val="004D21B5"/>
    <w:rsid w:val="004E2D96"/>
    <w:rsid w:val="004E59EE"/>
    <w:rsid w:val="004E5C50"/>
    <w:rsid w:val="004F27CD"/>
    <w:rsid w:val="004F4CEA"/>
    <w:rsid w:val="00532D8E"/>
    <w:rsid w:val="0054077D"/>
    <w:rsid w:val="0054266D"/>
    <w:rsid w:val="005462FE"/>
    <w:rsid w:val="005529E4"/>
    <w:rsid w:val="005614BA"/>
    <w:rsid w:val="00575343"/>
    <w:rsid w:val="005756C5"/>
    <w:rsid w:val="00576F97"/>
    <w:rsid w:val="0058159C"/>
    <w:rsid w:val="00585ADF"/>
    <w:rsid w:val="005C6FCE"/>
    <w:rsid w:val="005D17F8"/>
    <w:rsid w:val="005E3A00"/>
    <w:rsid w:val="00611FF6"/>
    <w:rsid w:val="00647AB3"/>
    <w:rsid w:val="00662436"/>
    <w:rsid w:val="006714B1"/>
    <w:rsid w:val="00672AD8"/>
    <w:rsid w:val="0067768E"/>
    <w:rsid w:val="00677A37"/>
    <w:rsid w:val="00677F2B"/>
    <w:rsid w:val="00684C8B"/>
    <w:rsid w:val="006857B5"/>
    <w:rsid w:val="00694B08"/>
    <w:rsid w:val="006A234E"/>
    <w:rsid w:val="006B0FF0"/>
    <w:rsid w:val="006B69FD"/>
    <w:rsid w:val="006D5FDB"/>
    <w:rsid w:val="006E73BA"/>
    <w:rsid w:val="006F55C8"/>
    <w:rsid w:val="006F6F1F"/>
    <w:rsid w:val="006F7463"/>
    <w:rsid w:val="006F7D53"/>
    <w:rsid w:val="00702E66"/>
    <w:rsid w:val="00703629"/>
    <w:rsid w:val="00713C0B"/>
    <w:rsid w:val="00717640"/>
    <w:rsid w:val="007178B3"/>
    <w:rsid w:val="00720E8D"/>
    <w:rsid w:val="00732D85"/>
    <w:rsid w:val="00735679"/>
    <w:rsid w:val="007472AB"/>
    <w:rsid w:val="00747326"/>
    <w:rsid w:val="00750A8C"/>
    <w:rsid w:val="007612E1"/>
    <w:rsid w:val="00772573"/>
    <w:rsid w:val="00774D9B"/>
    <w:rsid w:val="00791EA9"/>
    <w:rsid w:val="00792756"/>
    <w:rsid w:val="00794E1B"/>
    <w:rsid w:val="0079782E"/>
    <w:rsid w:val="007C3C21"/>
    <w:rsid w:val="007F2451"/>
    <w:rsid w:val="007F4469"/>
    <w:rsid w:val="00804351"/>
    <w:rsid w:val="00806A14"/>
    <w:rsid w:val="008157FA"/>
    <w:rsid w:val="008201D5"/>
    <w:rsid w:val="0082040D"/>
    <w:rsid w:val="008301C4"/>
    <w:rsid w:val="00860649"/>
    <w:rsid w:val="00861E42"/>
    <w:rsid w:val="00865F4C"/>
    <w:rsid w:val="008925A0"/>
    <w:rsid w:val="008A03D2"/>
    <w:rsid w:val="008D2867"/>
    <w:rsid w:val="008D46BD"/>
    <w:rsid w:val="008E2D92"/>
    <w:rsid w:val="0090163D"/>
    <w:rsid w:val="0092222F"/>
    <w:rsid w:val="009224F3"/>
    <w:rsid w:val="00924CD9"/>
    <w:rsid w:val="00934B4B"/>
    <w:rsid w:val="00936829"/>
    <w:rsid w:val="00956844"/>
    <w:rsid w:val="00956925"/>
    <w:rsid w:val="009779E3"/>
    <w:rsid w:val="009A0119"/>
    <w:rsid w:val="009B57F2"/>
    <w:rsid w:val="009F1A63"/>
    <w:rsid w:val="009F2217"/>
    <w:rsid w:val="009F2364"/>
    <w:rsid w:val="009F4290"/>
    <w:rsid w:val="00A0638D"/>
    <w:rsid w:val="00A32B2C"/>
    <w:rsid w:val="00A40926"/>
    <w:rsid w:val="00A41EA2"/>
    <w:rsid w:val="00A507DD"/>
    <w:rsid w:val="00A52C60"/>
    <w:rsid w:val="00A53113"/>
    <w:rsid w:val="00A57DB4"/>
    <w:rsid w:val="00A707C7"/>
    <w:rsid w:val="00A760D4"/>
    <w:rsid w:val="00A81A67"/>
    <w:rsid w:val="00A968F3"/>
    <w:rsid w:val="00AA1C9C"/>
    <w:rsid w:val="00AA23EB"/>
    <w:rsid w:val="00AC0221"/>
    <w:rsid w:val="00AE1699"/>
    <w:rsid w:val="00AF3BA5"/>
    <w:rsid w:val="00B06E9B"/>
    <w:rsid w:val="00B0733F"/>
    <w:rsid w:val="00B12E06"/>
    <w:rsid w:val="00B14FD2"/>
    <w:rsid w:val="00B24D62"/>
    <w:rsid w:val="00B27BA3"/>
    <w:rsid w:val="00B426B8"/>
    <w:rsid w:val="00B57D26"/>
    <w:rsid w:val="00B61917"/>
    <w:rsid w:val="00B71125"/>
    <w:rsid w:val="00B71547"/>
    <w:rsid w:val="00B76B13"/>
    <w:rsid w:val="00B8434A"/>
    <w:rsid w:val="00B879EB"/>
    <w:rsid w:val="00B94F79"/>
    <w:rsid w:val="00BB78C1"/>
    <w:rsid w:val="00BB7A16"/>
    <w:rsid w:val="00BD33C0"/>
    <w:rsid w:val="00BE4AB0"/>
    <w:rsid w:val="00BE7FEE"/>
    <w:rsid w:val="00C1168B"/>
    <w:rsid w:val="00C15DDE"/>
    <w:rsid w:val="00C240A0"/>
    <w:rsid w:val="00C263C1"/>
    <w:rsid w:val="00C309C3"/>
    <w:rsid w:val="00C443A5"/>
    <w:rsid w:val="00C525DB"/>
    <w:rsid w:val="00C5654C"/>
    <w:rsid w:val="00C635CB"/>
    <w:rsid w:val="00C66735"/>
    <w:rsid w:val="00C823A0"/>
    <w:rsid w:val="00C843D9"/>
    <w:rsid w:val="00C863F6"/>
    <w:rsid w:val="00C97098"/>
    <w:rsid w:val="00CA4709"/>
    <w:rsid w:val="00CA4A55"/>
    <w:rsid w:val="00CA7DEB"/>
    <w:rsid w:val="00CB3648"/>
    <w:rsid w:val="00CC0997"/>
    <w:rsid w:val="00CC72A7"/>
    <w:rsid w:val="00CD3A6F"/>
    <w:rsid w:val="00CE4746"/>
    <w:rsid w:val="00CF4D42"/>
    <w:rsid w:val="00D046D3"/>
    <w:rsid w:val="00D176E4"/>
    <w:rsid w:val="00D570E1"/>
    <w:rsid w:val="00D6466D"/>
    <w:rsid w:val="00D67BE6"/>
    <w:rsid w:val="00D8261A"/>
    <w:rsid w:val="00D8345B"/>
    <w:rsid w:val="00DA070E"/>
    <w:rsid w:val="00DA6F07"/>
    <w:rsid w:val="00DB16C0"/>
    <w:rsid w:val="00DB5B94"/>
    <w:rsid w:val="00DC17E6"/>
    <w:rsid w:val="00DD2067"/>
    <w:rsid w:val="00DF0066"/>
    <w:rsid w:val="00E24D86"/>
    <w:rsid w:val="00E278C3"/>
    <w:rsid w:val="00E33525"/>
    <w:rsid w:val="00E343E8"/>
    <w:rsid w:val="00E54921"/>
    <w:rsid w:val="00E615AD"/>
    <w:rsid w:val="00E6580D"/>
    <w:rsid w:val="00E66E7D"/>
    <w:rsid w:val="00E72903"/>
    <w:rsid w:val="00EA1599"/>
    <w:rsid w:val="00EB410D"/>
    <w:rsid w:val="00EE4CBA"/>
    <w:rsid w:val="00F038F0"/>
    <w:rsid w:val="00F039F9"/>
    <w:rsid w:val="00F0652A"/>
    <w:rsid w:val="00F12FE2"/>
    <w:rsid w:val="00F16EE0"/>
    <w:rsid w:val="00F21A12"/>
    <w:rsid w:val="00F32E44"/>
    <w:rsid w:val="00F355AA"/>
    <w:rsid w:val="00F80D27"/>
    <w:rsid w:val="00F86109"/>
    <w:rsid w:val="00FA208A"/>
    <w:rsid w:val="00FA4BF9"/>
    <w:rsid w:val="00FC5C36"/>
    <w:rsid w:val="00FD0E82"/>
    <w:rsid w:val="00FE27FA"/>
    <w:rsid w:val="00FE544C"/>
    <w:rsid w:val="00FF2399"/>
    <w:rsid w:val="00FF4CBA"/>
    <w:rsid w:val="00FF62A5"/>
    <w:rsid w:val="00FF6E1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6EFD9-3CFA-4D14-88B9-23F06211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9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47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E4746"/>
    <w:rPr>
      <w:color w:val="0000FF"/>
      <w:u w:val="single"/>
    </w:rPr>
  </w:style>
  <w:style w:type="paragraph" w:styleId="Paragraphedeliste">
    <w:name w:val="List Paragraph"/>
    <w:basedOn w:val="Normal"/>
    <w:uiPriority w:val="34"/>
    <w:qFormat/>
    <w:rsid w:val="00AA23EB"/>
    <w:pPr>
      <w:ind w:left="720"/>
      <w:contextualSpacing/>
    </w:pPr>
  </w:style>
  <w:style w:type="character" w:customStyle="1" w:styleId="UnresolvedMention">
    <w:name w:val="Unresolved Mention"/>
    <w:basedOn w:val="Policepardfaut"/>
    <w:uiPriority w:val="99"/>
    <w:semiHidden/>
    <w:unhideWhenUsed/>
    <w:rsid w:val="000156AC"/>
    <w:rPr>
      <w:color w:val="808080"/>
      <w:shd w:val="clear" w:color="auto" w:fill="E6E6E6"/>
    </w:rPr>
  </w:style>
  <w:style w:type="character" w:styleId="Marquedecommentaire">
    <w:name w:val="annotation reference"/>
    <w:basedOn w:val="Policepardfaut"/>
    <w:uiPriority w:val="99"/>
    <w:semiHidden/>
    <w:unhideWhenUsed/>
    <w:rsid w:val="00792756"/>
    <w:rPr>
      <w:sz w:val="16"/>
      <w:szCs w:val="16"/>
    </w:rPr>
  </w:style>
  <w:style w:type="paragraph" w:styleId="Commentaire">
    <w:name w:val="annotation text"/>
    <w:basedOn w:val="Normal"/>
    <w:link w:val="CommentaireCar"/>
    <w:uiPriority w:val="99"/>
    <w:semiHidden/>
    <w:unhideWhenUsed/>
    <w:rsid w:val="00792756"/>
    <w:pPr>
      <w:spacing w:line="240" w:lineRule="auto"/>
    </w:pPr>
    <w:rPr>
      <w:sz w:val="20"/>
      <w:szCs w:val="20"/>
    </w:rPr>
  </w:style>
  <w:style w:type="character" w:customStyle="1" w:styleId="CommentaireCar">
    <w:name w:val="Commentaire Car"/>
    <w:basedOn w:val="Policepardfaut"/>
    <w:link w:val="Commentaire"/>
    <w:uiPriority w:val="99"/>
    <w:semiHidden/>
    <w:rsid w:val="00792756"/>
    <w:rPr>
      <w:sz w:val="20"/>
      <w:szCs w:val="20"/>
    </w:rPr>
  </w:style>
  <w:style w:type="paragraph" w:styleId="Objetducommentaire">
    <w:name w:val="annotation subject"/>
    <w:basedOn w:val="Commentaire"/>
    <w:next w:val="Commentaire"/>
    <w:link w:val="ObjetducommentaireCar"/>
    <w:uiPriority w:val="99"/>
    <w:semiHidden/>
    <w:unhideWhenUsed/>
    <w:rsid w:val="00792756"/>
    <w:rPr>
      <w:b/>
      <w:bCs/>
    </w:rPr>
  </w:style>
  <w:style w:type="character" w:customStyle="1" w:styleId="ObjetducommentaireCar">
    <w:name w:val="Objet du commentaire Car"/>
    <w:basedOn w:val="CommentaireCar"/>
    <w:link w:val="Objetducommentaire"/>
    <w:uiPriority w:val="99"/>
    <w:semiHidden/>
    <w:rsid w:val="00792756"/>
    <w:rPr>
      <w:b/>
      <w:bCs/>
      <w:sz w:val="20"/>
      <w:szCs w:val="20"/>
    </w:rPr>
  </w:style>
  <w:style w:type="paragraph" w:styleId="Textedebulles">
    <w:name w:val="Balloon Text"/>
    <w:basedOn w:val="Normal"/>
    <w:link w:val="TextedebullesCar"/>
    <w:uiPriority w:val="99"/>
    <w:semiHidden/>
    <w:unhideWhenUsed/>
    <w:rsid w:val="00792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2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8882">
      <w:bodyDiv w:val="1"/>
      <w:marLeft w:val="0"/>
      <w:marRight w:val="0"/>
      <w:marTop w:val="0"/>
      <w:marBottom w:val="0"/>
      <w:divBdr>
        <w:top w:val="none" w:sz="0" w:space="0" w:color="auto"/>
        <w:left w:val="none" w:sz="0" w:space="0" w:color="auto"/>
        <w:bottom w:val="none" w:sz="0" w:space="0" w:color="auto"/>
        <w:right w:val="none" w:sz="0" w:space="0" w:color="auto"/>
      </w:divBdr>
    </w:div>
    <w:div w:id="12546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eZlUGpQ6RbT2p3e3UCgCz76SarNtNpUiEkc_yKTuEiGBVIBw/viewform?usp=sf_li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54D03.C67AB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55DE-AB7E-4379-B4AB-8DBE5D9A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1657</Words>
  <Characters>9445</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TOTAL</Company>
  <LinksUpToDate>false</LinksUpToDate>
  <CharactersWithSpaces>11080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BAILLEUL, Adrien</dc:creator>
  <cp:lastModifiedBy>Rachida ZEBOUDJ</cp:lastModifiedBy>
  <cp:revision>27</cp:revision>
  <cp:lastPrinted>2018-01-05T11:43:00Z</cp:lastPrinted>
  <dcterms:created xsi:type="dcterms:W3CDTF">2019-08-07T10:57:00Z</dcterms:created>
  <dcterms:modified xsi:type="dcterms:W3CDTF">2019-08-07T11:15:00Z</dcterms:modified>
</cp:coreProperties>
</file>