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F2D" w:rsidRDefault="00775F2D" w:rsidP="00775F2D">
      <w:pPr>
        <w:pStyle w:val="Corps"/>
        <w:rPr>
          <w:rFonts w:ascii="Arial" w:hAnsi="Arial" w:cs="Arial"/>
          <w:b/>
          <w:bCs/>
          <w:sz w:val="48"/>
          <w:szCs w:val="48"/>
        </w:rPr>
      </w:pPr>
      <w:r>
        <w:rPr>
          <w:rFonts w:ascii="Arial" w:hAnsi="Arial" w:cs="Arial"/>
          <w:b/>
          <w:bCs/>
          <w:sz w:val="48"/>
          <w:szCs w:val="48"/>
          <w:lang w:val="nl"/>
        </w:rPr>
        <w:t xml:space="preserve">Beheer van de contractanten (rechten en plichten) (in de werkvergunningprocedure) – Gebruik van de stop card door contractanten. </w:t>
      </w:r>
    </w:p>
    <w:p w:rsidR="00C72990" w:rsidRPr="00957ABE" w:rsidRDefault="00C72990" w:rsidP="00C72990">
      <w:pPr>
        <w:pStyle w:val="Corps"/>
        <w:rPr>
          <w:rFonts w:ascii="Arial" w:hAnsi="Arial" w:cs="Arial"/>
        </w:rPr>
      </w:pPr>
    </w:p>
    <w:tbl>
      <w:tblPr>
        <w:tblStyle w:val="TableNormal"/>
        <w:tblW w:w="9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923"/>
      </w:tblGrid>
      <w:tr w:rsidR="00C72990" w:rsidRPr="00957ABE" w:rsidTr="00DA6752">
        <w:trPr>
          <w:trHeight w:val="919"/>
        </w:trPr>
        <w:tc>
          <w:tcPr>
            <w:tcW w:w="1453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C72990" w:rsidRPr="00957ABE" w:rsidRDefault="00C72990" w:rsidP="00DA6752">
            <w:pPr>
              <w:pStyle w:val="Sous-section2"/>
              <w:tabs>
                <w:tab w:val="right" w:pos="14379"/>
              </w:tabs>
              <w:rPr>
                <w:rFonts w:ascii="Arial" w:hAnsi="Arial" w:cs="Arial"/>
                <w:u w:val="single"/>
              </w:rPr>
            </w:pPr>
            <w:r>
              <w:rPr>
                <w:rFonts w:ascii="Arial" w:hAnsi="Arial" w:cs="Arial"/>
                <w:u w:val="single"/>
                <w:lang w:val="nl"/>
              </w:rPr>
              <w:t>Doelstellingen:</w:t>
            </w:r>
          </w:p>
          <w:p w:rsidR="0089419E" w:rsidRDefault="00C72990" w:rsidP="0089419E">
            <w:pPr>
              <w:rPr>
                <w:rFonts w:ascii="Arial" w:hAnsi="Arial" w:cs="Arial"/>
              </w:rPr>
            </w:pPr>
            <w:r>
              <w:rPr>
                <w:rFonts w:ascii="Arial" w:hAnsi="Arial" w:cs="Arial"/>
                <w:lang w:val="nl"/>
              </w:rPr>
              <w:t xml:space="preserve">Aan het einde van de module moeten de deelnemers: </w:t>
            </w:r>
          </w:p>
          <w:p w:rsidR="00775F2D" w:rsidRPr="00530973" w:rsidRDefault="00775F2D" w:rsidP="00775F2D">
            <w:pPr>
              <w:pStyle w:val="Paragraphedeliste"/>
              <w:numPr>
                <w:ilvl w:val="0"/>
                <w:numId w:val="32"/>
              </w:numPr>
              <w:rPr>
                <w:rFonts w:ascii="Arial" w:hAnsi="Arial" w:cs="Arial"/>
              </w:rPr>
            </w:pPr>
            <w:r>
              <w:rPr>
                <w:rFonts w:ascii="Arial" w:hAnsi="Arial" w:cs="Arial"/>
                <w:lang w:val="nl"/>
              </w:rPr>
              <w:t>begrijpen dat de relatie tussen Total en de externe serviceverlener een contractuele relatie is, met name middels de werkvergunning;</w:t>
            </w:r>
          </w:p>
          <w:p w:rsidR="00775F2D" w:rsidRPr="00530973" w:rsidRDefault="00775F2D" w:rsidP="00775F2D">
            <w:pPr>
              <w:pStyle w:val="Paragraphedeliste"/>
              <w:numPr>
                <w:ilvl w:val="0"/>
                <w:numId w:val="32"/>
              </w:numPr>
              <w:rPr>
                <w:rFonts w:ascii="Arial" w:hAnsi="Arial" w:cs="Arial"/>
              </w:rPr>
            </w:pPr>
            <w:r>
              <w:rPr>
                <w:rFonts w:ascii="Arial" w:hAnsi="Arial" w:cs="Arial"/>
                <w:lang w:val="nl"/>
              </w:rPr>
              <w:t>weten wat redelijkerwijs inzake HSE van een contractant wordt verwacht en wat moet worden vermeden;</w:t>
            </w:r>
          </w:p>
          <w:p w:rsidR="00775F2D" w:rsidRPr="00530973" w:rsidRDefault="00775F2D" w:rsidP="00775F2D">
            <w:pPr>
              <w:pStyle w:val="Paragraphedeliste"/>
              <w:numPr>
                <w:ilvl w:val="0"/>
                <w:numId w:val="32"/>
              </w:numPr>
              <w:rPr>
                <w:rFonts w:ascii="Arial" w:hAnsi="Arial" w:cs="Arial"/>
              </w:rPr>
            </w:pPr>
            <w:r>
              <w:rPr>
                <w:rFonts w:ascii="Arial" w:hAnsi="Arial" w:cs="Arial"/>
                <w:lang w:val="nl"/>
              </w:rPr>
              <w:t>de voorschriften kennen voor de surveillance en rapportering van de HSE-prestaties van de serviceverleners;</w:t>
            </w:r>
          </w:p>
          <w:p w:rsidR="00775F2D" w:rsidRPr="00530973" w:rsidRDefault="00775F2D" w:rsidP="00775F2D">
            <w:pPr>
              <w:pStyle w:val="Paragraphedeliste"/>
              <w:numPr>
                <w:ilvl w:val="0"/>
                <w:numId w:val="32"/>
              </w:numPr>
              <w:rPr>
                <w:rFonts w:ascii="Arial" w:hAnsi="Arial" w:cs="Arial"/>
              </w:rPr>
            </w:pPr>
            <w:r>
              <w:rPr>
                <w:rFonts w:ascii="Arial" w:hAnsi="Arial" w:cs="Arial"/>
                <w:lang w:val="nl"/>
              </w:rPr>
              <w:t>hun rol en hun plicht kennen om in te grijpen als een gevaar wordt vermoed;</w:t>
            </w:r>
          </w:p>
          <w:p w:rsidR="00C72990" w:rsidRPr="0078596E" w:rsidRDefault="009F21AA" w:rsidP="0078596E">
            <w:pPr>
              <w:pStyle w:val="Paragraphedeliste"/>
              <w:numPr>
                <w:ilvl w:val="0"/>
                <w:numId w:val="32"/>
              </w:numPr>
              <w:rPr>
                <w:rFonts w:ascii="Arial" w:hAnsi="Arial" w:cs="Arial"/>
              </w:rPr>
            </w:pPr>
            <w:r>
              <w:rPr>
                <w:rFonts w:ascii="Arial" w:hAnsi="Arial" w:cs="Arial"/>
                <w:lang w:val="nl"/>
              </w:rPr>
              <w:t>begrijpen dat de mogelijkheid om de stop card te gebruiken zonder vrees voor sancties ook geldt voor contractanten.</w:t>
            </w:r>
          </w:p>
        </w:tc>
      </w:tr>
    </w:tbl>
    <w:p w:rsidR="00C72990" w:rsidRPr="00957ABE" w:rsidRDefault="00C72990" w:rsidP="00C72990">
      <w:pPr>
        <w:pStyle w:val="Corps"/>
        <w:rPr>
          <w:rFonts w:ascii="Arial" w:hAnsi="Arial" w:cs="Arial"/>
          <w:b/>
          <w:bCs/>
          <w:color w:val="353535"/>
        </w:rPr>
      </w:pPr>
    </w:p>
    <w:p w:rsidR="00C72990" w:rsidRDefault="00C72990" w:rsidP="00C72990">
      <w:pPr>
        <w:pStyle w:val="Corps"/>
        <w:rPr>
          <w:rFonts w:ascii="Arial" w:hAnsi="Arial" w:cs="Arial"/>
          <w:b/>
          <w:bCs/>
          <w:color w:val="353535"/>
        </w:rPr>
      </w:pPr>
    </w:p>
    <w:p w:rsidR="00C72990" w:rsidRPr="00957ABE" w:rsidRDefault="00FA5F60" w:rsidP="00C72990">
      <w:pPr>
        <w:pStyle w:val="Corps"/>
        <w:rPr>
          <w:rFonts w:ascii="Arial" w:hAnsi="Arial" w:cs="Arial"/>
          <w:b/>
          <w:bCs/>
          <w:color w:val="353535"/>
        </w:rPr>
      </w:pPr>
      <w:r>
        <w:rPr>
          <w:rFonts w:ascii="Arial" w:hAnsi="Arial" w:cs="Arial"/>
          <w:b/>
          <w:bCs/>
          <w:color w:val="353535"/>
          <w:lang w:val="nl"/>
        </w:rPr>
        <w:t xml:space="preserve">Deze module moet lokaal worden ontwikkeld. Hiervoor hebt u twee mogelijkheden: </w:t>
      </w:r>
    </w:p>
    <w:p w:rsidR="00C72990" w:rsidRPr="00957ABE" w:rsidRDefault="00C72990" w:rsidP="00C72990">
      <w:pPr>
        <w:pStyle w:val="Corps"/>
        <w:numPr>
          <w:ilvl w:val="0"/>
          <w:numId w:val="5"/>
        </w:numPr>
        <w:rPr>
          <w:rFonts w:ascii="Arial" w:hAnsi="Arial" w:cs="Arial"/>
          <w:b/>
          <w:bCs/>
          <w:color w:val="353535"/>
        </w:rPr>
      </w:pPr>
      <w:r>
        <w:rPr>
          <w:rFonts w:ascii="Arial" w:hAnsi="Arial" w:cs="Arial"/>
          <w:b/>
          <w:bCs/>
          <w:color w:val="353535"/>
          <w:lang w:val="nl"/>
        </w:rPr>
        <w:t xml:space="preserve">Als er een cursus bestaat op lokaal niveau (of voor de bedrijfstak) die aan deze doelstellingen beantwoordt, dan kan deze cursus worden gebruikt in plaats van deze module. </w:t>
      </w:r>
    </w:p>
    <w:p w:rsidR="00C72990" w:rsidRPr="00957ABE" w:rsidRDefault="00C72990" w:rsidP="00C72990">
      <w:pPr>
        <w:pStyle w:val="Corps"/>
        <w:numPr>
          <w:ilvl w:val="0"/>
          <w:numId w:val="5"/>
        </w:numPr>
        <w:rPr>
          <w:rFonts w:ascii="Arial" w:hAnsi="Arial" w:cs="Arial"/>
          <w:b/>
          <w:bCs/>
          <w:color w:val="353535"/>
        </w:rPr>
      </w:pPr>
      <w:r>
        <w:rPr>
          <w:rFonts w:ascii="Arial" w:hAnsi="Arial" w:cs="Arial"/>
          <w:b/>
          <w:bCs/>
          <w:color w:val="353535"/>
          <w:lang w:val="nl"/>
        </w:rPr>
        <w:t>Zo niet, dan moet u uw eigen cursus ontwikkelen op basis van het onderstaande model.</w:t>
      </w:r>
    </w:p>
    <w:p w:rsidR="00C72990" w:rsidRPr="00957ABE" w:rsidRDefault="00C72990" w:rsidP="00C72990">
      <w:pPr>
        <w:pStyle w:val="Corps"/>
        <w:rPr>
          <w:rFonts w:ascii="Arial" w:hAnsi="Arial" w:cs="Arial"/>
        </w:rPr>
      </w:pPr>
    </w:p>
    <w:p w:rsidR="00C72990" w:rsidRDefault="00C72990" w:rsidP="00C72990">
      <w:pPr>
        <w:pStyle w:val="Corps"/>
        <w:rPr>
          <w:rFonts w:ascii="Arial" w:hAnsi="Arial" w:cs="Arial"/>
          <w:b/>
          <w:bCs/>
          <w:color w:val="353535"/>
        </w:rPr>
      </w:pPr>
      <w:r>
        <w:rPr>
          <w:rFonts w:ascii="Arial" w:hAnsi="Arial" w:cs="Arial"/>
          <w:b/>
          <w:bCs/>
          <w:color w:val="353535"/>
          <w:lang w:val="nl"/>
        </w:rPr>
        <w:t xml:space="preserve">Dit document bevat suggesties voor de inhoud en de pedagogie om de doelstellingen van deze module te bereiken. </w:t>
      </w:r>
    </w:p>
    <w:p w:rsidR="00C72990" w:rsidRPr="00957ABE" w:rsidRDefault="00C72990" w:rsidP="00C72990">
      <w:pPr>
        <w:pStyle w:val="Corps"/>
        <w:rPr>
          <w:rFonts w:ascii="Arial" w:hAnsi="Arial" w:cs="Arial"/>
          <w:b/>
        </w:rPr>
      </w:pPr>
    </w:p>
    <w:tbl>
      <w:tblPr>
        <w:tblStyle w:val="TableauGrille2-Accentuation11"/>
        <w:tblW w:w="9639" w:type="dxa"/>
        <w:jc w:val="center"/>
        <w:tblLayout w:type="fixed"/>
        <w:tblLook w:val="04A0" w:firstRow="1" w:lastRow="0" w:firstColumn="1" w:lastColumn="0" w:noHBand="0" w:noVBand="1"/>
      </w:tblPr>
      <w:tblGrid>
        <w:gridCol w:w="6717"/>
        <w:gridCol w:w="2922"/>
      </w:tblGrid>
      <w:tr w:rsidR="00C72990" w:rsidRPr="00957ABE" w:rsidTr="00DA6752">
        <w:trPr>
          <w:cnfStyle w:val="100000000000" w:firstRow="1" w:lastRow="0" w:firstColumn="0" w:lastColumn="0" w:oddVBand="0" w:evenVBand="0" w:oddHBand="0" w:evenHBand="0" w:firstRowFirstColumn="0" w:firstRowLastColumn="0" w:lastRowFirstColumn="0" w:lastRowLastColumn="0"/>
          <w:trHeight w:val="599"/>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72990" w:rsidRPr="00957ABE" w:rsidRDefault="00C72990" w:rsidP="00DA6752">
            <w:pPr>
              <w:pStyle w:val="Corps"/>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hAnsi="Arial" w:cs="Arial"/>
              </w:rPr>
            </w:pPr>
            <w:r>
              <w:rPr>
                <w:rFonts w:ascii="Arial" w:hAnsi="Arial" w:cs="Arial"/>
                <w:lang w:val="nl"/>
              </w:rPr>
              <w:t>Kernpunten</w:t>
            </w:r>
          </w:p>
        </w:tc>
        <w:tc>
          <w:tcPr>
            <w:tcW w:w="2922" w:type="dxa"/>
            <w:vAlign w:val="center"/>
          </w:tcPr>
          <w:p w:rsidR="00C72990" w:rsidRPr="00957ABE" w:rsidRDefault="00C72990" w:rsidP="00DA6752">
            <w:pPr>
              <w:pStyle w:val="Corps"/>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lang w:val="nl"/>
              </w:rPr>
              <w:t>Middelen/activiteiten</w:t>
            </w:r>
          </w:p>
        </w:tc>
      </w:tr>
      <w:tr w:rsidR="00C72990" w:rsidRPr="00957ABE" w:rsidTr="00DA6752">
        <w:trPr>
          <w:cnfStyle w:val="000000100000" w:firstRow="0" w:lastRow="0" w:firstColumn="0" w:lastColumn="0" w:oddVBand="0" w:evenVBand="0" w:oddHBand="1" w:evenHBand="0" w:firstRowFirstColumn="0" w:firstRowLastColumn="0" w:lastRowFirstColumn="0" w:lastRowLastColumn="0"/>
          <w:trHeight w:val="486"/>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72990" w:rsidRPr="00957ABE" w:rsidRDefault="00781253" w:rsidP="00DA675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pPr>
            <w:r>
              <w:rPr>
                <w:rFonts w:ascii="Arial" w:hAnsi="Arial" w:cs="Arial"/>
                <w:b w:val="0"/>
                <w:bCs w:val="0"/>
                <w:lang w:val="nl"/>
              </w:rPr>
              <w:t>Over het algemeen beschrijft een kaderovereenkomst of servicecontract de contractuele relaties tussen Total en de contractant. Dit contract omschrijft de verwachte diensten, de juridische voorwaarden en de van de contractant verwachte HSE-prestaties.</w:t>
            </w:r>
          </w:p>
        </w:tc>
        <w:tc>
          <w:tcPr>
            <w:tcW w:w="2922" w:type="dxa"/>
            <w:vAlign w:val="center"/>
          </w:tcPr>
          <w:p w:rsidR="00C72990" w:rsidRPr="00957ABE" w:rsidRDefault="00C72990"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72990" w:rsidRPr="00957ABE"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72990" w:rsidRPr="00781253"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nl"/>
              </w:rPr>
              <w:t>Naast dit contract kan de werkvergunning worden beschouwd als een contract tussen de contractant en Total om werkzaamheden uit te voeren. De twee partijen verplichten zich.</w:t>
            </w:r>
          </w:p>
        </w:tc>
        <w:tc>
          <w:tcPr>
            <w:tcW w:w="2922" w:type="dxa"/>
            <w:vAlign w:val="center"/>
          </w:tcPr>
          <w:p w:rsidR="00C72990" w:rsidRPr="00957ABE" w:rsidRDefault="00C72990"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726C5" w:rsidRPr="00957ABE"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781253" w:rsidRDefault="00781253" w:rsidP="00B723BF">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2"/>
              <w:rPr>
                <w:rFonts w:ascii="Arial" w:hAnsi="Arial" w:cs="Arial"/>
                <w:b w:val="0"/>
              </w:rPr>
            </w:pPr>
            <w:r>
              <w:rPr>
                <w:rFonts w:ascii="Arial" w:hAnsi="Arial" w:cs="Arial"/>
                <w:b w:val="0"/>
                <w:bCs w:val="0"/>
                <w:lang w:val="nl"/>
              </w:rPr>
              <w:t>Voor de werkvergunning heeft Total de plicht en het recht om aan de contractant inzake de uit te voeren werkzaamheden HSE-eisen te stellen.</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nl"/>
              </w:rPr>
              <w:lastRenderedPageBreak/>
              <w:t>Inachtneming van de in de werkvergunning genoemde voorzorgsmaatregelen.</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nl"/>
              </w:rPr>
              <w:t>Inachtneming van de HSE-instructies en procedures.</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nl"/>
              </w:rPr>
              <w:t>Het dragen van geschikte pbm.</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nl"/>
              </w:rPr>
              <w:t>De schone oplevering van de werkzone bij een teamwisseling en bij de afsluiting van de werkzaamheden.</w:t>
            </w:r>
          </w:p>
          <w:p w:rsidR="00781253" w:rsidRDefault="00781253" w:rsidP="00781253">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nl"/>
              </w:rPr>
              <w:t>Het werk staken in geval van een gevaarlijke situatie.</w:t>
            </w:r>
          </w:p>
          <w:p w:rsidR="00A726C5" w:rsidRDefault="00781253" w:rsidP="00781253">
            <w:pPr>
              <w:pStyle w:val="Puceducorpsdetexte"/>
              <w:rPr>
                <w:rFonts w:asciiTheme="minorHAnsi" w:hAnsiTheme="minorHAnsi" w:cstheme="minorHAnsi"/>
              </w:rPr>
            </w:pPr>
            <w:r>
              <w:rPr>
                <w:rFonts w:ascii="Arial" w:hAnsi="Arial" w:cs="Arial"/>
                <w:b w:val="0"/>
                <w:bCs w:val="0"/>
                <w:lang w:val="nl"/>
              </w:rPr>
              <w:t>En uiteraard het team of de Total-afgevaardigde informeren in geval van een gebrek, een afwijking enz.</w:t>
            </w:r>
          </w:p>
        </w:tc>
        <w:tc>
          <w:tcPr>
            <w:tcW w:w="2922" w:type="dxa"/>
            <w:vAlign w:val="center"/>
          </w:tcPr>
          <w:p w:rsidR="00A726C5" w:rsidRPr="00957ABE" w:rsidRDefault="00A726C5"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726C5" w:rsidRPr="00957ABE"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A726C5" w:rsidRPr="00781253"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nl"/>
              </w:rPr>
              <w:lastRenderedPageBreak/>
              <w:t>De limieten: ingrijpen kan maar een bevel geven aan een contractant in het kader van een servicecontract wordt door de Franse wet niet toegestaan.</w:t>
            </w:r>
          </w:p>
        </w:tc>
        <w:tc>
          <w:tcPr>
            <w:tcW w:w="2922" w:type="dxa"/>
            <w:vAlign w:val="center"/>
          </w:tcPr>
          <w:p w:rsidR="00A726C5" w:rsidRPr="00957ABE" w:rsidRDefault="00A726C5"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042" w:rsidRPr="00957ABE"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Pr="00781253" w:rsidRDefault="00781253" w:rsidP="0078125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val="0"/>
              </w:rPr>
            </w:pPr>
            <w:r>
              <w:rPr>
                <w:rFonts w:ascii="Arial" w:hAnsi="Arial" w:cs="Arial"/>
                <w:b w:val="0"/>
                <w:bCs w:val="0"/>
                <w:lang w:val="nl"/>
              </w:rPr>
              <w:t>De contractanten zijn onze gelijken en zijn door hun knowhow en ervaring een bron voor onze vooruitgang. Het is belangrijk om naar hun meningen te luisteren.</w:t>
            </w:r>
          </w:p>
        </w:tc>
        <w:tc>
          <w:tcPr>
            <w:tcW w:w="2922" w:type="dxa"/>
            <w:vAlign w:val="center"/>
          </w:tcPr>
          <w:p w:rsidR="00C85042" w:rsidRPr="00957ABE" w:rsidRDefault="00C85042" w:rsidP="00DA6752">
            <w:pPr>
              <w:pStyle w:val="Corps"/>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85042" w:rsidRPr="00957ABE" w:rsidTr="00DA6752">
        <w:trPr>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Default="00781253" w:rsidP="006A3393">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Pr>
                <w:rFonts w:ascii="Arial" w:hAnsi="Arial" w:cs="Arial"/>
                <w:b w:val="0"/>
                <w:bCs w:val="0"/>
                <w:lang w:val="nl"/>
              </w:rPr>
              <w:t>Het gebruik van de stop card door de contractanten wordt beslist aangemoedigd door de groep. Als een Total-medewerker de HSE-regels niet in acht neemt, kan en moet de stop card door de contractant worden gebruikt, met de garantie dat er geen enkele sanctie volgt.</w:t>
            </w:r>
          </w:p>
        </w:tc>
        <w:tc>
          <w:tcPr>
            <w:tcW w:w="2922" w:type="dxa"/>
            <w:vAlign w:val="center"/>
          </w:tcPr>
          <w:p w:rsidR="00C85042" w:rsidRPr="00957ABE" w:rsidRDefault="00C85042" w:rsidP="00DA6752">
            <w:pPr>
              <w:pStyle w:val="Corps"/>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85042" w:rsidRPr="00957ABE" w:rsidTr="00DA6752">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6717" w:type="dxa"/>
            <w:vAlign w:val="center"/>
          </w:tcPr>
          <w:p w:rsidR="00C85042" w:rsidRDefault="00C85042" w:rsidP="00C8504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57"/>
              <w:rPr>
                <w:rFonts w:ascii="Arial" w:hAnsi="Arial" w:cs="Arial"/>
              </w:rPr>
            </w:pPr>
          </w:p>
        </w:tc>
        <w:tc>
          <w:tcPr>
            <w:tcW w:w="2922" w:type="dxa"/>
            <w:vAlign w:val="center"/>
          </w:tcPr>
          <w:p w:rsidR="00C85042" w:rsidRPr="00957ABE" w:rsidRDefault="00C85042" w:rsidP="00781253">
            <w:pPr>
              <w:pStyle w:val="Corps"/>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C72990" w:rsidRPr="00957ABE" w:rsidRDefault="00C72990" w:rsidP="00C72990">
      <w:pPr>
        <w:pStyle w:val="Corps"/>
        <w:tabs>
          <w:tab w:val="right" w:pos="14570"/>
        </w:tabs>
        <w:rPr>
          <w:rFonts w:ascii="Arial" w:hAnsi="Arial" w:cs="Arial"/>
          <w:sz w:val="20"/>
          <w:szCs w:val="20"/>
          <w:u w:val="single"/>
        </w:rPr>
      </w:pPr>
    </w:p>
    <w:p w:rsidR="00C72990" w:rsidRDefault="00C72990" w:rsidP="00C72990">
      <w:pPr>
        <w:rPr>
          <w:rFonts w:ascii="Arial" w:hAnsi="Arial" w:cs="Arial"/>
          <w:b/>
          <w:u w:val="single"/>
        </w:rPr>
      </w:pPr>
    </w:p>
    <w:p w:rsidR="00C72990" w:rsidRPr="00957ABE" w:rsidRDefault="00C72990" w:rsidP="00C72990">
      <w:pPr>
        <w:rPr>
          <w:rFonts w:ascii="Arial" w:hAnsi="Arial" w:cs="Arial"/>
        </w:rPr>
      </w:pPr>
      <w:r>
        <w:rPr>
          <w:rFonts w:ascii="Arial" w:hAnsi="Arial" w:cs="Arial"/>
          <w:b/>
          <w:bCs/>
          <w:u w:val="single"/>
          <w:lang w:val="nl"/>
        </w:rPr>
        <w:t>Geschatte duur:</w:t>
      </w:r>
    </w:p>
    <w:p w:rsidR="00C72990" w:rsidRDefault="00B63086" w:rsidP="00F34262">
      <w:pPr>
        <w:pStyle w:val="Corps"/>
        <w:rPr>
          <w:rFonts w:asciiTheme="minorHAnsi" w:hAnsiTheme="minorHAnsi" w:cstheme="minorHAnsi"/>
          <w:color w:val="000000" w:themeColor="text1"/>
        </w:rPr>
      </w:pPr>
      <w:r>
        <w:rPr>
          <w:rFonts w:asciiTheme="minorHAnsi" w:hAnsiTheme="minorHAnsi" w:cstheme="minorHAnsi"/>
          <w:color w:val="000000" w:themeColor="text1"/>
          <w:lang w:val="nl"/>
        </w:rPr>
        <w:t>1:45 uur</w:t>
      </w:r>
    </w:p>
    <w:p w:rsidR="00F34262" w:rsidRPr="00F34262" w:rsidRDefault="00F34262" w:rsidP="00F34262">
      <w:pPr>
        <w:pStyle w:val="Corps"/>
        <w:rPr>
          <w:rFonts w:asciiTheme="minorHAnsi" w:hAnsiTheme="minorHAnsi" w:cstheme="minorHAnsi"/>
          <w:color w:val="000000" w:themeColor="text1"/>
        </w:rPr>
      </w:pPr>
    </w:p>
    <w:p w:rsidR="00C72990" w:rsidRPr="00957ABE" w:rsidRDefault="00C72990" w:rsidP="00C72990">
      <w:pPr>
        <w:outlineLvl w:val="0"/>
        <w:rPr>
          <w:rFonts w:ascii="Arial" w:hAnsi="Arial" w:cs="Arial"/>
          <w:b/>
          <w:bCs/>
          <w:color w:val="000000"/>
          <w:u w:val="single"/>
        </w:rPr>
      </w:pPr>
    </w:p>
    <w:p w:rsidR="00C72990" w:rsidRPr="00957ABE" w:rsidRDefault="00C72990" w:rsidP="00C72990">
      <w:pPr>
        <w:outlineLvl w:val="0"/>
        <w:rPr>
          <w:rFonts w:ascii="Arial" w:hAnsi="Arial" w:cs="Arial"/>
          <w:b/>
          <w:bCs/>
          <w:color w:val="000000"/>
        </w:rPr>
      </w:pPr>
      <w:r>
        <w:rPr>
          <w:rFonts w:ascii="Arial" w:hAnsi="Arial" w:cs="Arial"/>
          <w:b/>
          <w:bCs/>
          <w:color w:val="000000"/>
          <w:u w:val="single"/>
          <w:lang w:val="nl"/>
        </w:rPr>
        <w:t>Pedagogische aanbevelingen:</w:t>
      </w:r>
    </w:p>
    <w:p w:rsidR="00781253" w:rsidRPr="00A23F14" w:rsidRDefault="00781253" w:rsidP="00781253">
      <w:pPr>
        <w:outlineLvl w:val="0"/>
        <w:rPr>
          <w:rFonts w:ascii="Arial" w:hAnsi="Arial" w:cs="Arial"/>
          <w:bCs/>
          <w:color w:val="000000"/>
        </w:rPr>
      </w:pPr>
      <w:r>
        <w:rPr>
          <w:rFonts w:ascii="Arial" w:hAnsi="Arial"/>
          <w:color w:val="000000"/>
          <w:lang w:val="nl"/>
        </w:rPr>
        <w:t>In de cursusruimte in aanwezigheid van een afgevaardigde van een contractant, bij voorkeur van een grote onderneming (met ervaring in de vestiging).</w:t>
      </w:r>
    </w:p>
    <w:p w:rsidR="00C72990" w:rsidRPr="00957ABE" w:rsidRDefault="00C72990" w:rsidP="00C72990">
      <w:pPr>
        <w:pStyle w:val="Sous-titre"/>
      </w:pPr>
      <w:r>
        <w:rPr>
          <w:bCs/>
          <w:lang w:val="nl"/>
        </w:rPr>
        <w:t>Vereiste modules voorafgaand aan deze module</w:t>
      </w:r>
    </w:p>
    <w:p w:rsidR="00C72990" w:rsidRDefault="00506A62" w:rsidP="00C72990">
      <w:pPr>
        <w:pStyle w:val="Paragraphedeliste"/>
        <w:numPr>
          <w:ilvl w:val="0"/>
          <w:numId w:val="9"/>
        </w:numPr>
        <w:spacing w:before="120"/>
        <w:rPr>
          <w:rFonts w:ascii="Arial" w:hAnsi="Arial" w:cs="Arial"/>
        </w:rPr>
      </w:pPr>
      <w:r>
        <w:rPr>
          <w:rFonts w:ascii="Arial" w:hAnsi="Arial" w:cs="Arial"/>
          <w:lang w:val="nl"/>
        </w:rPr>
        <w:t>TCT 3.1</w:t>
      </w:r>
    </w:p>
    <w:p w:rsidR="00781253" w:rsidRDefault="00781253" w:rsidP="00C72990">
      <w:pPr>
        <w:pStyle w:val="Paragraphedeliste"/>
        <w:numPr>
          <w:ilvl w:val="0"/>
          <w:numId w:val="9"/>
        </w:numPr>
        <w:spacing w:before="120"/>
        <w:rPr>
          <w:rFonts w:ascii="Arial" w:hAnsi="Arial" w:cs="Arial"/>
        </w:rPr>
      </w:pPr>
      <w:r>
        <w:rPr>
          <w:rFonts w:ascii="Arial" w:hAnsi="Arial" w:cs="Arial"/>
          <w:lang w:val="nl"/>
        </w:rPr>
        <w:t>TCG 5.4 (Stop card)</w:t>
      </w:r>
    </w:p>
    <w:p w:rsidR="00C72990" w:rsidRPr="00957ABE" w:rsidRDefault="00C72990" w:rsidP="00C72990">
      <w:pPr>
        <w:pStyle w:val="Sous-titre"/>
        <w:numPr>
          <w:ilvl w:val="0"/>
          <w:numId w:val="0"/>
        </w:numPr>
        <w:jc w:val="both"/>
        <w:rPr>
          <w:b w:val="0"/>
          <w:sz w:val="24"/>
          <w:szCs w:val="24"/>
        </w:rPr>
      </w:pPr>
    </w:p>
    <w:p w:rsidR="00C72990" w:rsidRPr="00957ABE" w:rsidRDefault="00C72990" w:rsidP="00C72990">
      <w:pPr>
        <w:pStyle w:val="Sous-titre"/>
      </w:pPr>
      <w:r>
        <w:rPr>
          <w:bCs/>
          <w:lang w:val="nl"/>
        </w:rPr>
        <w:t>Voorbereiding van de module</w:t>
      </w:r>
    </w:p>
    <w:p w:rsidR="00C72990" w:rsidRDefault="00C72990" w:rsidP="00C72990">
      <w:pPr>
        <w:spacing w:before="120"/>
        <w:rPr>
          <w:rFonts w:ascii="Arial" w:hAnsi="Arial" w:cs="Arial"/>
        </w:rPr>
      </w:pPr>
      <w:r>
        <w:rPr>
          <w:rFonts w:ascii="Arial" w:hAnsi="Arial" w:cs="Arial"/>
          <w:lang w:val="nl"/>
        </w:rPr>
        <w:t xml:space="preserve">Wij raden u aan om voor de start van deze module de volgende punten te controleren: </w:t>
      </w:r>
    </w:p>
    <w:p w:rsidR="00781253" w:rsidRDefault="00781253" w:rsidP="00C72990">
      <w:pPr>
        <w:pStyle w:val="Paragraphedeliste"/>
        <w:numPr>
          <w:ilvl w:val="0"/>
          <w:numId w:val="9"/>
        </w:numPr>
        <w:spacing w:before="120"/>
        <w:rPr>
          <w:rFonts w:ascii="Arial" w:hAnsi="Arial" w:cs="Arial"/>
        </w:rPr>
      </w:pPr>
      <w:r>
        <w:rPr>
          <w:rFonts w:ascii="Arial" w:hAnsi="Arial" w:cs="Arial"/>
          <w:lang w:val="nl"/>
        </w:rPr>
        <w:t>de afgevaardigde van de contractant moet aanwezig zijn en goed hebben begrepen wat er van hem wordt verwacht.</w:t>
      </w:r>
    </w:p>
    <w:p w:rsidR="00786051" w:rsidRPr="00957ABE" w:rsidRDefault="009B0A85" w:rsidP="00CF18B5">
      <w:pPr>
        <w:pStyle w:val="Sous-titre"/>
        <w:numPr>
          <w:ilvl w:val="0"/>
          <w:numId w:val="0"/>
        </w:numPr>
        <w:jc w:val="both"/>
        <w:rPr>
          <w:b w:val="0"/>
          <w:sz w:val="24"/>
          <w:szCs w:val="24"/>
        </w:rPr>
      </w:pPr>
      <w:bookmarkStart w:id="0" w:name="_GoBack"/>
      <w:bookmarkEnd w:id="0"/>
      <w:r>
        <w:rPr>
          <w:b w:val="0"/>
          <w:sz w:val="24"/>
          <w:szCs w:val="24"/>
          <w:lang w:val="nl"/>
        </w:rPr>
        <w:br w:type="page"/>
      </w:r>
    </w:p>
    <w:p w:rsidR="00786051" w:rsidRPr="00957ABE" w:rsidRDefault="00786051" w:rsidP="00786051">
      <w:pPr>
        <w:pStyle w:val="Sous-titre"/>
        <w:ind w:left="714" w:hanging="357"/>
        <w:jc w:val="both"/>
        <w:rPr>
          <w:b w:val="0"/>
          <w:sz w:val="24"/>
          <w:szCs w:val="24"/>
        </w:rPr>
        <w:sectPr w:rsidR="00786051" w:rsidRPr="00957ABE" w:rsidSect="00FA5F60">
          <w:headerReference w:type="default" r:id="rId9"/>
          <w:footerReference w:type="default" r:id="rId10"/>
          <w:headerReference w:type="first" r:id="rId11"/>
          <w:pgSz w:w="11900" w:h="16840"/>
          <w:pgMar w:top="1134" w:right="1470" w:bottom="1134" w:left="1066" w:header="567" w:footer="397" w:gutter="0"/>
          <w:cols w:space="720"/>
          <w:docGrid w:linePitch="326"/>
        </w:sectPr>
      </w:pPr>
    </w:p>
    <w:p w:rsidR="00AA35BC" w:rsidRPr="00957ABE" w:rsidRDefault="002D1AD9" w:rsidP="009B0A85">
      <w:pPr>
        <w:pStyle w:val="Sous-titre"/>
      </w:pPr>
      <w:r>
        <w:rPr>
          <w:bCs/>
          <w:lang w:val="nl"/>
        </w:rPr>
        <w:lastRenderedPageBreak/>
        <w:t>Suggestie voor het verloop van de module</w:t>
      </w:r>
    </w:p>
    <w:p w:rsidR="002D1AD9" w:rsidRPr="00957ABE" w:rsidRDefault="002D1AD9" w:rsidP="002D1AD9">
      <w:pPr>
        <w:spacing w:before="120"/>
        <w:rPr>
          <w:rFonts w:ascii="Arial" w:hAnsi="Arial" w:cs="Arial"/>
          <w:u w:val="single"/>
        </w:rPr>
      </w:pPr>
      <w:r>
        <w:rPr>
          <w:rFonts w:ascii="Arial" w:hAnsi="Arial" w:cs="Arial"/>
          <w:u w:val="single"/>
          <w:lang w:val="nl"/>
        </w:rPr>
        <w:t>Legenda van de instructies voor de cursusleider:</w:t>
      </w:r>
    </w:p>
    <w:p w:rsidR="002D1AD9" w:rsidRPr="00957ABE" w:rsidRDefault="00B52D9F" w:rsidP="00EE5053">
      <w:pPr>
        <w:pStyle w:val="Paragraphedeliste"/>
        <w:numPr>
          <w:ilvl w:val="0"/>
          <w:numId w:val="7"/>
        </w:numPr>
        <w:spacing w:before="120"/>
        <w:rPr>
          <w:rFonts w:ascii="Arial" w:hAnsi="Arial" w:cs="Arial"/>
          <w:sz w:val="20"/>
          <w:szCs w:val="20"/>
          <w:highlight w:val="yellow"/>
        </w:rPr>
      </w:pPr>
      <w:r>
        <w:rPr>
          <w:rFonts w:ascii="Arial" w:hAnsi="Arial" w:cs="Arial"/>
          <w:sz w:val="20"/>
          <w:szCs w:val="20"/>
          <w:highlight w:val="yellow"/>
          <w:lang w:val="nl"/>
        </w:rPr>
        <w:t>Opmerkingen voor de cursusleider</w:t>
      </w:r>
    </w:p>
    <w:p w:rsidR="00B52D9F" w:rsidRPr="00957ABE" w:rsidRDefault="00B52D9F" w:rsidP="00EE5053">
      <w:pPr>
        <w:pStyle w:val="Paragraphedeliste"/>
        <w:numPr>
          <w:ilvl w:val="0"/>
          <w:numId w:val="7"/>
        </w:numPr>
        <w:spacing w:before="120"/>
        <w:rPr>
          <w:rFonts w:ascii="Arial" w:hAnsi="Arial" w:cs="Arial"/>
          <w:sz w:val="20"/>
          <w:szCs w:val="20"/>
          <w:u w:val="single"/>
        </w:rPr>
      </w:pPr>
      <w:r>
        <w:rPr>
          <w:rFonts w:ascii="Arial" w:hAnsi="Arial" w:cs="Arial"/>
          <w:sz w:val="20"/>
          <w:szCs w:val="20"/>
          <w:lang w:val="nl"/>
        </w:rPr>
        <w:t>Kernpunten van de inhoud</w:t>
      </w:r>
    </w:p>
    <w:p w:rsidR="00B52D9F" w:rsidRPr="00957ABE" w:rsidRDefault="00B52D9F" w:rsidP="00EE5053">
      <w:pPr>
        <w:pStyle w:val="Paragraphedeliste"/>
        <w:numPr>
          <w:ilvl w:val="0"/>
          <w:numId w:val="7"/>
        </w:numPr>
        <w:spacing w:before="120"/>
        <w:rPr>
          <w:rFonts w:ascii="Arial" w:hAnsi="Arial" w:cs="Arial"/>
          <w:b/>
          <w:sz w:val="20"/>
          <w:szCs w:val="20"/>
        </w:rPr>
      </w:pPr>
      <w:r>
        <w:rPr>
          <w:rFonts w:ascii="Arial" w:hAnsi="Arial" w:cs="Arial"/>
          <w:b/>
          <w:bCs/>
          <w:sz w:val="20"/>
          <w:szCs w:val="20"/>
          <w:lang w:val="nl"/>
        </w:rPr>
        <w:t>Type activiteit</w:t>
      </w:r>
    </w:p>
    <w:p w:rsidR="002D1AD9" w:rsidRPr="00957ABE" w:rsidRDefault="00DA36D9" w:rsidP="00EE5053">
      <w:pPr>
        <w:pStyle w:val="Paragraphedeliste"/>
        <w:numPr>
          <w:ilvl w:val="0"/>
          <w:numId w:val="7"/>
        </w:numPr>
        <w:spacing w:before="120"/>
        <w:rPr>
          <w:rFonts w:ascii="Arial" w:hAnsi="Arial" w:cs="Arial"/>
          <w:b/>
          <w:sz w:val="20"/>
          <w:szCs w:val="20"/>
        </w:rPr>
      </w:pPr>
      <w:r>
        <w:rPr>
          <w:rFonts w:ascii="Arial" w:hAnsi="Arial" w:cs="Arial"/>
          <w:i/>
          <w:iCs/>
          <w:sz w:val="20"/>
          <w:szCs w:val="20"/>
          <w:lang w:val="nl"/>
        </w:rPr>
        <w:t>“Te stellen vraag” / instructie</w:t>
      </w:r>
    </w:p>
    <w:p w:rsidR="00FB5BEF" w:rsidRPr="00957ABE" w:rsidRDefault="00FB5BEF" w:rsidP="00AA35BC">
      <w:pPr>
        <w:rPr>
          <w:rFonts w:ascii="Arial" w:hAnsi="Arial" w:cs="Arial"/>
        </w:rPr>
      </w:pPr>
    </w:p>
    <w:tbl>
      <w:tblPr>
        <w:tblStyle w:val="TableNormal"/>
        <w:tblW w:w="14882" w:type="dxa"/>
        <w:tblInd w:w="100"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shd w:val="clear" w:color="auto" w:fill="BDC0BF"/>
        <w:tblLayout w:type="fixed"/>
        <w:tblLook w:val="04A0" w:firstRow="1" w:lastRow="0" w:firstColumn="1" w:lastColumn="0" w:noHBand="0" w:noVBand="1"/>
      </w:tblPr>
      <w:tblGrid>
        <w:gridCol w:w="1595"/>
        <w:gridCol w:w="7192"/>
        <w:gridCol w:w="6095"/>
      </w:tblGrid>
      <w:tr w:rsidR="00786051" w:rsidRPr="00957ABE" w:rsidTr="00DD4107">
        <w:trPr>
          <w:trHeight w:val="157"/>
          <w:tblHeader/>
        </w:trPr>
        <w:tc>
          <w:tcPr>
            <w:tcW w:w="1595"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nl"/>
              </w:rPr>
              <w:t>Fase/Timing</w:t>
            </w:r>
          </w:p>
        </w:tc>
        <w:tc>
          <w:tcPr>
            <w:tcW w:w="7192" w:type="dxa"/>
            <w:shd w:val="clear" w:color="auto" w:fill="499BC9" w:themeFill="accent1"/>
            <w:tcMar>
              <w:top w:w="100" w:type="dxa"/>
              <w:left w:w="100" w:type="dxa"/>
              <w:bottom w:w="100" w:type="dxa"/>
              <w:right w:w="100" w:type="dxa"/>
            </w:tcMar>
          </w:tcPr>
          <w:p w:rsidR="00533318" w:rsidRPr="00957ABE" w:rsidRDefault="00533318" w:rsidP="00DA6752">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nl"/>
              </w:rPr>
              <w:t>Cursusleider</w:t>
            </w:r>
          </w:p>
        </w:tc>
        <w:tc>
          <w:tcPr>
            <w:tcW w:w="6095" w:type="dxa"/>
            <w:shd w:val="clear" w:color="auto" w:fill="499BC9" w:themeFill="accent1"/>
            <w:tcMar>
              <w:top w:w="100" w:type="dxa"/>
              <w:left w:w="100" w:type="dxa"/>
              <w:bottom w:w="100" w:type="dxa"/>
              <w:right w:w="100" w:type="dxa"/>
            </w:tcMar>
          </w:tcPr>
          <w:p w:rsidR="00533318" w:rsidRPr="00957ABE" w:rsidRDefault="005A1AD8" w:rsidP="0007545C">
            <w:pPr>
              <w:pStyle w:val="Formatlibre"/>
              <w:keepNext/>
              <w:jc w:val="center"/>
              <w:rPr>
                <w:rFonts w:ascii="Arial" w:hAnsi="Arial" w:cs="Arial"/>
                <w:color w:val="FFFFFF" w:themeColor="background1"/>
              </w:rPr>
            </w:pPr>
            <w:r>
              <w:rPr>
                <w:rFonts w:ascii="Arial" w:hAnsi="Arial" w:cs="Arial"/>
                <w:b/>
                <w:bCs/>
                <w:color w:val="FFFFFF" w:themeColor="background1"/>
                <w:sz w:val="20"/>
                <w:szCs w:val="20"/>
                <w:lang w:val="nl"/>
              </w:rPr>
              <w:t>Suggestie voor de inhoud van de module</w:t>
            </w:r>
          </w:p>
        </w:tc>
      </w:tr>
      <w:tr w:rsidR="00786051" w:rsidRPr="00957ABE" w:rsidTr="00DD4107">
        <w:tblPrEx>
          <w:shd w:val="clear" w:color="auto" w:fill="auto"/>
        </w:tblPrEx>
        <w:trPr>
          <w:trHeight w:val="577"/>
        </w:trPr>
        <w:tc>
          <w:tcPr>
            <w:tcW w:w="1595" w:type="dxa"/>
            <w:shd w:val="clear" w:color="auto" w:fill="auto"/>
            <w:tcMar>
              <w:top w:w="100" w:type="dxa"/>
              <w:left w:w="100" w:type="dxa"/>
              <w:bottom w:w="100" w:type="dxa"/>
              <w:right w:w="100" w:type="dxa"/>
            </w:tcMar>
          </w:tcPr>
          <w:p w:rsidR="00042527" w:rsidRPr="00957ABE" w:rsidRDefault="00DA36D9" w:rsidP="00DA36D9">
            <w:pPr>
              <w:pStyle w:val="Formatlibre"/>
              <w:ind w:left="46"/>
              <w:rPr>
                <w:rFonts w:ascii="Arial" w:hAnsi="Arial" w:cs="Arial"/>
                <w:sz w:val="20"/>
                <w:szCs w:val="20"/>
              </w:rPr>
            </w:pPr>
            <w:r>
              <w:rPr>
                <w:rFonts w:ascii="Arial" w:hAnsi="Arial" w:cs="Arial"/>
                <w:sz w:val="20"/>
                <w:szCs w:val="20"/>
                <w:lang w:val="nl"/>
              </w:rPr>
              <w:t>1. Inleiding en doelstellingen</w:t>
            </w:r>
          </w:p>
          <w:p w:rsidR="003648B3" w:rsidRPr="00957ABE" w:rsidRDefault="003648B3" w:rsidP="00DA36D9">
            <w:pPr>
              <w:pStyle w:val="Formatlibre"/>
              <w:ind w:left="46"/>
              <w:jc w:val="right"/>
              <w:rPr>
                <w:rFonts w:ascii="Arial" w:hAnsi="Arial" w:cs="Arial"/>
                <w:sz w:val="20"/>
                <w:szCs w:val="20"/>
              </w:rPr>
            </w:pPr>
            <w:r>
              <w:rPr>
                <w:rFonts w:ascii="Arial" w:hAnsi="Arial" w:cs="Arial"/>
                <w:sz w:val="20"/>
                <w:szCs w:val="20"/>
                <w:lang w:val="nl"/>
              </w:rPr>
              <w:t>5 min</w:t>
            </w:r>
          </w:p>
        </w:tc>
        <w:tc>
          <w:tcPr>
            <w:tcW w:w="7192" w:type="dxa"/>
            <w:shd w:val="clear" w:color="auto" w:fill="auto"/>
            <w:tcMar>
              <w:top w:w="100" w:type="dxa"/>
              <w:left w:w="100" w:type="dxa"/>
              <w:bottom w:w="100" w:type="dxa"/>
              <w:right w:w="100" w:type="dxa"/>
            </w:tcMar>
          </w:tcPr>
          <w:p w:rsidR="00183E05" w:rsidRPr="00957ABE" w:rsidRDefault="00183E05" w:rsidP="00183E05">
            <w:pPr>
              <w:pStyle w:val="Formatlibre"/>
              <w:rPr>
                <w:rFonts w:ascii="Arial" w:hAnsi="Arial" w:cs="Arial"/>
                <w:b/>
                <w:sz w:val="20"/>
                <w:szCs w:val="20"/>
                <w:highlight w:val="yellow"/>
              </w:rPr>
            </w:pPr>
            <w:r>
              <w:rPr>
                <w:rFonts w:ascii="Arial" w:hAnsi="Arial" w:cs="Arial"/>
                <w:b/>
                <w:bCs/>
                <w:sz w:val="20"/>
                <w:szCs w:val="20"/>
                <w:lang w:val="nl"/>
              </w:rPr>
              <w:t>Verwelkom de deelnemers en presenteer de doelstellingen van de module.</w:t>
            </w:r>
            <w:r>
              <w:rPr>
                <w:rFonts w:ascii="Arial" w:hAnsi="Arial" w:cs="Arial"/>
                <w:b/>
                <w:bCs/>
                <w:sz w:val="20"/>
                <w:szCs w:val="20"/>
                <w:highlight w:val="yellow"/>
                <w:lang w:val="nl"/>
              </w:rPr>
              <w:t xml:space="preserve"> </w:t>
            </w:r>
          </w:p>
          <w:p w:rsidR="00C91103" w:rsidRPr="00C91103" w:rsidRDefault="00183E05" w:rsidP="00183E05">
            <w:pPr>
              <w:pStyle w:val="Formatlibre"/>
              <w:rPr>
                <w:rFonts w:ascii="Arial" w:hAnsi="Arial" w:cs="Arial"/>
                <w:sz w:val="20"/>
                <w:szCs w:val="20"/>
                <w:highlight w:val="yellow"/>
              </w:rPr>
            </w:pPr>
            <w:r>
              <w:rPr>
                <w:rFonts w:ascii="Arial" w:hAnsi="Arial" w:cs="Arial"/>
                <w:sz w:val="20"/>
                <w:szCs w:val="20"/>
                <w:highlight w:val="yellow"/>
                <w:lang w:val="nl"/>
              </w:rPr>
              <w:t>Het doel is dat u begrijpt dat de relaties met de contractanten contractueel zijn, dat wil zeggen dat hun werkzaamheden zijn vastgelegd in een contract. Wij gaan het echter niet hebben over de juridische aspecten of de details van de contracten.</w:t>
            </w:r>
          </w:p>
          <w:p w:rsidR="00C91103" w:rsidRPr="00CF0E06" w:rsidRDefault="00C91103" w:rsidP="00183E05">
            <w:pPr>
              <w:pStyle w:val="Formatlibre"/>
              <w:rPr>
                <w:rFonts w:ascii="Arial" w:hAnsi="Arial" w:cs="Arial"/>
                <w:sz w:val="20"/>
                <w:szCs w:val="20"/>
              </w:rPr>
            </w:pPr>
            <w:r>
              <w:rPr>
                <w:rFonts w:ascii="Arial" w:hAnsi="Arial" w:cs="Arial"/>
                <w:sz w:val="20"/>
                <w:szCs w:val="20"/>
                <w:highlight w:val="yellow"/>
                <w:lang w:val="nl"/>
              </w:rPr>
              <w:t>U moet er ook van overtuigd zijn dat, als een medewerker van een contractant u een stop card toont, dit voor hem geen gevolgen mag hebben voor zijn toekomst.</w:t>
            </w:r>
          </w:p>
          <w:p w:rsidR="00183E05" w:rsidRDefault="00183E05" w:rsidP="00183E05">
            <w:pPr>
              <w:pStyle w:val="Formatlibre"/>
              <w:rPr>
                <w:rFonts w:ascii="Arial" w:hAnsi="Arial" w:cs="Arial"/>
                <w:sz w:val="20"/>
                <w:szCs w:val="20"/>
                <w:highlight w:val="yellow"/>
              </w:rPr>
            </w:pPr>
          </w:p>
          <w:p w:rsidR="00042527" w:rsidRDefault="00042527"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8D5418" w:rsidRDefault="008D5418" w:rsidP="00CF0E06">
            <w:pPr>
              <w:pStyle w:val="Formatlibre"/>
              <w:rPr>
                <w:rFonts w:ascii="Arial" w:hAnsi="Arial" w:cs="Arial"/>
                <w:sz w:val="20"/>
                <w:szCs w:val="20"/>
                <w:highlight w:val="yellow"/>
              </w:rPr>
            </w:pPr>
          </w:p>
          <w:p w:rsidR="0090016E" w:rsidRDefault="0090016E" w:rsidP="00CF0E06">
            <w:pPr>
              <w:pStyle w:val="Formatlibre"/>
              <w:rPr>
                <w:rFonts w:ascii="Arial" w:hAnsi="Arial" w:cs="Arial"/>
                <w:sz w:val="20"/>
                <w:szCs w:val="20"/>
                <w:highlight w:val="yellow"/>
              </w:rPr>
            </w:pPr>
          </w:p>
          <w:p w:rsidR="0090016E" w:rsidRPr="00042698" w:rsidRDefault="0090016E" w:rsidP="00CF0E06">
            <w:pPr>
              <w:pStyle w:val="Formatlibre"/>
              <w:rPr>
                <w:rFonts w:ascii="Arial" w:hAnsi="Arial" w:cs="Arial"/>
                <w:sz w:val="20"/>
                <w:szCs w:val="20"/>
                <w:highlight w:val="yellow"/>
              </w:rPr>
            </w:pPr>
            <w:r>
              <w:rPr>
                <w:rFonts w:ascii="Arial" w:hAnsi="Arial" w:cs="Arial"/>
                <w:b/>
                <w:bCs/>
                <w:sz w:val="20"/>
                <w:szCs w:val="20"/>
                <w:highlight w:val="yellow"/>
                <w:lang w:val="nl"/>
              </w:rPr>
              <w:t>Stel de aanwezige afgevaardigde voor</w:t>
            </w:r>
            <w:r>
              <w:rPr>
                <w:rFonts w:ascii="Arial" w:hAnsi="Arial" w:cs="Arial"/>
                <w:sz w:val="20"/>
                <w:szCs w:val="20"/>
                <w:highlight w:val="yellow"/>
                <w:lang w:val="nl"/>
              </w:rPr>
              <w:t xml:space="preserve"> (voornaam, naam, functie, ervaring, zijn onderneming en de activiteit) en leg zijn rol uit, d.w.z. het presenteren van de visie van de contractanten.</w:t>
            </w:r>
          </w:p>
        </w:tc>
        <w:tc>
          <w:tcPr>
            <w:tcW w:w="6095" w:type="dxa"/>
            <w:shd w:val="clear" w:color="auto" w:fill="auto"/>
            <w:tcMar>
              <w:top w:w="100" w:type="dxa"/>
              <w:left w:w="100" w:type="dxa"/>
              <w:bottom w:w="100" w:type="dxa"/>
              <w:right w:w="100" w:type="dxa"/>
            </w:tcMar>
          </w:tcPr>
          <w:p w:rsidR="00B84294" w:rsidRPr="00957ABE" w:rsidRDefault="00B84294" w:rsidP="00B84294">
            <w:pPr>
              <w:rPr>
                <w:rFonts w:ascii="Arial" w:hAnsi="Arial" w:cs="Arial"/>
                <w:sz w:val="20"/>
                <w:szCs w:val="20"/>
              </w:rPr>
            </w:pPr>
            <w:r>
              <w:rPr>
                <w:rFonts w:ascii="Arial" w:hAnsi="Arial" w:cs="Arial"/>
                <w:sz w:val="20"/>
                <w:szCs w:val="20"/>
                <w:lang w:val="nl"/>
              </w:rPr>
              <w:t>Voorbeelddia voor het presenteren van de doelstellingen:</w:t>
            </w:r>
          </w:p>
          <w:p w:rsidR="009456C9" w:rsidRDefault="00B84294" w:rsidP="009456C9">
            <w:pPr>
              <w:jc w:val="both"/>
              <w:rPr>
                <w:rFonts w:asciiTheme="minorHAnsi" w:hAnsiTheme="minorHAnsi" w:cstheme="minorHAnsi"/>
                <w:sz w:val="20"/>
                <w:szCs w:val="20"/>
              </w:rPr>
            </w:pPr>
            <w:r>
              <w:rPr>
                <w:rFonts w:asciiTheme="minorHAnsi" w:hAnsiTheme="minorHAnsi" w:cstheme="minorHAnsi"/>
                <w:sz w:val="20"/>
                <w:szCs w:val="20"/>
                <w:lang w:val="nl"/>
              </w:rPr>
              <w:t>Aan het einde van de module:</w:t>
            </w:r>
          </w:p>
          <w:p w:rsidR="009F21AA" w:rsidRPr="009F21AA" w:rsidRDefault="009F21AA" w:rsidP="009F21AA">
            <w:pPr>
              <w:pStyle w:val="Paragraphedeliste"/>
              <w:numPr>
                <w:ilvl w:val="0"/>
                <w:numId w:val="7"/>
              </w:numPr>
              <w:rPr>
                <w:rFonts w:asciiTheme="minorHAnsi" w:hAnsiTheme="minorHAnsi" w:cstheme="minorHAnsi"/>
                <w:sz w:val="20"/>
                <w:szCs w:val="20"/>
              </w:rPr>
            </w:pPr>
            <w:r>
              <w:rPr>
                <w:rFonts w:asciiTheme="minorHAnsi" w:hAnsiTheme="minorHAnsi" w:cstheme="minorHAnsi"/>
                <w:sz w:val="20"/>
                <w:szCs w:val="20"/>
                <w:lang w:val="nl"/>
              </w:rPr>
              <w:t>begrijpt u dat de relatie tussen Total en de externe serviceverlener een contractuele relatie is, met name middels de werkvergunning;</w:t>
            </w:r>
          </w:p>
          <w:p w:rsidR="009F21AA" w:rsidRPr="009F21AA" w:rsidRDefault="00B723BF" w:rsidP="009F21AA">
            <w:pPr>
              <w:pStyle w:val="Paragraphedeliste"/>
              <w:numPr>
                <w:ilvl w:val="0"/>
                <w:numId w:val="7"/>
              </w:numPr>
              <w:rPr>
                <w:rFonts w:asciiTheme="minorHAnsi" w:hAnsiTheme="minorHAnsi" w:cstheme="minorHAnsi"/>
                <w:sz w:val="20"/>
                <w:szCs w:val="20"/>
              </w:rPr>
            </w:pPr>
            <w:r>
              <w:rPr>
                <w:rFonts w:asciiTheme="minorHAnsi" w:hAnsiTheme="minorHAnsi" w:cstheme="minorHAnsi"/>
                <w:sz w:val="20"/>
                <w:szCs w:val="20"/>
                <w:lang w:val="nl"/>
              </w:rPr>
              <w:t>weet u wat redelijkerwijs inzake HSE van een contractant mag worden verwacht en wat moet worden vermeden;</w:t>
            </w:r>
          </w:p>
          <w:p w:rsidR="009F21AA" w:rsidRPr="009F21AA" w:rsidRDefault="00B723BF" w:rsidP="009F21AA">
            <w:pPr>
              <w:pStyle w:val="Paragraphedeliste"/>
              <w:numPr>
                <w:ilvl w:val="0"/>
                <w:numId w:val="7"/>
              </w:numPr>
              <w:rPr>
                <w:rFonts w:asciiTheme="minorHAnsi" w:hAnsiTheme="minorHAnsi" w:cstheme="minorHAnsi"/>
                <w:sz w:val="20"/>
                <w:szCs w:val="20"/>
              </w:rPr>
            </w:pPr>
            <w:r>
              <w:rPr>
                <w:rFonts w:asciiTheme="minorHAnsi" w:hAnsiTheme="minorHAnsi" w:cstheme="minorHAnsi"/>
                <w:sz w:val="20"/>
                <w:szCs w:val="20"/>
                <w:lang w:val="nl"/>
              </w:rPr>
              <w:t>kent u de voorschriften voor de surveillance en rapportering van de HSE-prestaties van de serviceverleners;</w:t>
            </w:r>
          </w:p>
          <w:p w:rsidR="009F21AA" w:rsidRPr="009F21AA" w:rsidRDefault="00B723BF" w:rsidP="009F21AA">
            <w:pPr>
              <w:pStyle w:val="Paragraphedeliste"/>
              <w:numPr>
                <w:ilvl w:val="0"/>
                <w:numId w:val="7"/>
              </w:numPr>
              <w:rPr>
                <w:rFonts w:asciiTheme="minorHAnsi" w:hAnsiTheme="minorHAnsi" w:cstheme="minorHAnsi"/>
                <w:sz w:val="20"/>
                <w:szCs w:val="20"/>
              </w:rPr>
            </w:pPr>
            <w:r>
              <w:rPr>
                <w:rFonts w:asciiTheme="minorHAnsi" w:hAnsiTheme="minorHAnsi" w:cstheme="minorHAnsi"/>
                <w:sz w:val="20"/>
                <w:szCs w:val="20"/>
                <w:lang w:val="nl"/>
              </w:rPr>
              <w:t>kent u uw rol en uw plicht om in te grijpen als een gevaar wordt vermoed;</w:t>
            </w:r>
          </w:p>
          <w:p w:rsidR="00B52D9F" w:rsidRPr="009456C9" w:rsidRDefault="008D5418" w:rsidP="009F21AA">
            <w:pPr>
              <w:pStyle w:val="Paragraphedeliste"/>
              <w:numPr>
                <w:ilvl w:val="0"/>
                <w:numId w:val="7"/>
              </w:numPr>
              <w:rPr>
                <w:rFonts w:ascii="Arial" w:hAnsi="Arial" w:cs="Arial"/>
                <w:sz w:val="20"/>
                <w:szCs w:val="20"/>
              </w:rPr>
            </w:pPr>
            <w:r>
              <w:rPr>
                <w:rFonts w:asciiTheme="minorHAnsi" w:hAnsiTheme="minorHAnsi" w:cstheme="minorHAnsi"/>
                <w:sz w:val="20"/>
                <w:szCs w:val="20"/>
                <w:lang w:val="nl"/>
              </w:rPr>
              <w:t>begrijpt u dat de mogelijkheid om de stop card te gebruiken zonder vrees voor sancties ook geldt voor contractanten.</w:t>
            </w:r>
          </w:p>
        </w:tc>
      </w:tr>
      <w:tr w:rsidR="002B1CED"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641CE3" w:rsidRDefault="00641CE3" w:rsidP="00B723BF">
            <w:pPr>
              <w:pStyle w:val="Formatlibre"/>
              <w:rPr>
                <w:rFonts w:ascii="Arial" w:hAnsi="Arial" w:cs="Arial"/>
                <w:sz w:val="20"/>
                <w:szCs w:val="20"/>
              </w:rPr>
            </w:pPr>
            <w:r>
              <w:rPr>
                <w:rFonts w:ascii="Arial" w:hAnsi="Arial" w:cs="Arial"/>
                <w:sz w:val="20"/>
                <w:szCs w:val="20"/>
                <w:lang w:val="nl"/>
              </w:rPr>
              <w:t xml:space="preserve">2. De contractuele documenten om in de vestiging te werken en de </w:t>
            </w:r>
            <w:r>
              <w:rPr>
                <w:rFonts w:ascii="Arial" w:hAnsi="Arial" w:cs="Arial"/>
                <w:sz w:val="20"/>
                <w:szCs w:val="20"/>
                <w:lang w:val="nl"/>
              </w:rPr>
              <w:lastRenderedPageBreak/>
              <w:t>contractuele relatie</w:t>
            </w:r>
          </w:p>
          <w:p w:rsidR="00641CE3" w:rsidRDefault="00641CE3" w:rsidP="00FE1AD1">
            <w:pPr>
              <w:pStyle w:val="Formatlibre"/>
              <w:jc w:val="right"/>
              <w:rPr>
                <w:rFonts w:ascii="Arial" w:hAnsi="Arial" w:cs="Arial"/>
                <w:sz w:val="20"/>
                <w:szCs w:val="20"/>
              </w:rPr>
            </w:pPr>
          </w:p>
          <w:p w:rsidR="002B1CED" w:rsidRDefault="00641CE3" w:rsidP="00FE1AD1">
            <w:pPr>
              <w:pStyle w:val="Formatlibre"/>
              <w:jc w:val="right"/>
              <w:rPr>
                <w:rFonts w:ascii="Arial" w:hAnsi="Arial" w:cs="Arial"/>
                <w:sz w:val="20"/>
                <w:szCs w:val="20"/>
              </w:rPr>
            </w:pPr>
            <w:r>
              <w:rPr>
                <w:rFonts w:ascii="Arial" w:hAnsi="Arial" w:cs="Arial"/>
                <w:sz w:val="20"/>
                <w:szCs w:val="20"/>
                <w:lang w:val="nl"/>
              </w:rPr>
              <w:t xml:space="preserve">1 uur –&gt; 1:05 </w:t>
            </w:r>
          </w:p>
        </w:tc>
        <w:tc>
          <w:tcPr>
            <w:tcW w:w="7192" w:type="dxa"/>
            <w:shd w:val="clear" w:color="auto" w:fill="auto"/>
            <w:tcMar>
              <w:top w:w="100" w:type="dxa"/>
              <w:left w:w="100" w:type="dxa"/>
              <w:bottom w:w="100" w:type="dxa"/>
              <w:right w:w="100" w:type="dxa"/>
            </w:tcMar>
          </w:tcPr>
          <w:p w:rsidR="00943DE3" w:rsidRDefault="00641CE3" w:rsidP="00943DE3">
            <w:pPr>
              <w:pStyle w:val="Formatlibre"/>
              <w:rPr>
                <w:rFonts w:ascii="Arial" w:hAnsi="Arial" w:cs="Arial"/>
                <w:sz w:val="20"/>
                <w:szCs w:val="20"/>
                <w:highlight w:val="yellow"/>
              </w:rPr>
            </w:pPr>
            <w:r>
              <w:rPr>
                <w:rFonts w:ascii="Arial" w:hAnsi="Arial" w:cs="Arial"/>
                <w:sz w:val="20"/>
                <w:szCs w:val="20"/>
                <w:highlight w:val="yellow"/>
                <w:lang w:val="nl"/>
              </w:rPr>
              <w:lastRenderedPageBreak/>
              <w:t>Het doel van dit gedeelte is om te begrijpen hoe Total en de contractanten inzake HSE contractueel zijn gebonden en de consequenties hiervan in de praktijk.</w:t>
            </w:r>
          </w:p>
          <w:p w:rsidR="00F640C4" w:rsidRDefault="00F640C4" w:rsidP="00943DE3">
            <w:pPr>
              <w:pStyle w:val="Formatlibre"/>
              <w:rPr>
                <w:rFonts w:ascii="Arial" w:hAnsi="Arial" w:cs="Arial"/>
                <w:sz w:val="20"/>
                <w:szCs w:val="20"/>
                <w:highlight w:val="yellow"/>
              </w:rPr>
            </w:pPr>
          </w:p>
          <w:p w:rsidR="00F640C4" w:rsidRDefault="00F640C4" w:rsidP="0070233E">
            <w:pPr>
              <w:pStyle w:val="Formatlibre"/>
              <w:rPr>
                <w:rFonts w:ascii="Arial" w:hAnsi="Arial" w:cs="Arial"/>
                <w:sz w:val="20"/>
                <w:szCs w:val="20"/>
              </w:rPr>
            </w:pPr>
            <w:r>
              <w:rPr>
                <w:rFonts w:ascii="Arial" w:hAnsi="Arial" w:cs="Arial"/>
                <w:sz w:val="20"/>
                <w:szCs w:val="20"/>
                <w:lang w:val="nl"/>
              </w:rPr>
              <w:t>Door middel van:</w:t>
            </w:r>
          </w:p>
          <w:p w:rsidR="003E64F2" w:rsidRDefault="003E64F2" w:rsidP="00B05307">
            <w:pPr>
              <w:pStyle w:val="Paragraphedeliste"/>
              <w:ind w:left="0"/>
              <w:rPr>
                <w:rFonts w:ascii="Arial" w:hAnsi="Arial" w:cs="Arial"/>
                <w:sz w:val="20"/>
                <w:szCs w:val="20"/>
              </w:rPr>
            </w:pPr>
            <w:r>
              <w:rPr>
                <w:rFonts w:ascii="Arial" w:hAnsi="Arial" w:cs="Arial"/>
                <w:b/>
                <w:bCs/>
                <w:sz w:val="20"/>
                <w:szCs w:val="20"/>
                <w:lang w:val="nl"/>
              </w:rPr>
              <w:t>– Vraag eerst aan de deelnemers:</w:t>
            </w:r>
            <w:r>
              <w:rPr>
                <w:rFonts w:ascii="Arial" w:hAnsi="Arial" w:cs="Arial"/>
                <w:sz w:val="20"/>
                <w:szCs w:val="20"/>
                <w:lang w:val="nl"/>
              </w:rPr>
              <w:t xml:space="preserve"> </w:t>
            </w:r>
            <w:r>
              <w:rPr>
                <w:rFonts w:ascii="Arial" w:hAnsi="Arial" w:cs="Arial"/>
                <w:i/>
                <w:iCs/>
                <w:sz w:val="20"/>
                <w:szCs w:val="20"/>
                <w:lang w:val="nl"/>
              </w:rPr>
              <w:t xml:space="preserve">“Om werkzaamheden uit te voeren in een </w:t>
            </w:r>
            <w:r>
              <w:rPr>
                <w:rFonts w:ascii="Arial" w:hAnsi="Arial" w:cs="Arial"/>
                <w:i/>
                <w:iCs/>
                <w:sz w:val="20"/>
                <w:szCs w:val="20"/>
                <w:lang w:val="nl"/>
              </w:rPr>
              <w:lastRenderedPageBreak/>
              <w:t>fabriek (bijvoorbeeld een afsluiter vervangen); wat zijn de diverse contracten die de externe dienstverleners moeten hebben?” </w:t>
            </w:r>
          </w:p>
          <w:p w:rsidR="003E64F2" w:rsidRDefault="003E64F2" w:rsidP="0070233E">
            <w:pPr>
              <w:pStyle w:val="Formatlibre"/>
              <w:rPr>
                <w:rFonts w:ascii="Arial" w:hAnsi="Arial" w:cs="Arial"/>
                <w:sz w:val="20"/>
                <w:szCs w:val="20"/>
              </w:rPr>
            </w:pPr>
            <w:r>
              <w:rPr>
                <w:rFonts w:ascii="Arial" w:hAnsi="Arial" w:cs="Arial"/>
                <w:sz w:val="20"/>
                <w:szCs w:val="20"/>
                <w:lang w:val="nl"/>
              </w:rPr>
              <w:t>Laat de deelnemers antwoorden en geef een samenvatting: een contract + de werkvergunning.</w:t>
            </w:r>
          </w:p>
          <w:p w:rsidR="003E64F2" w:rsidRDefault="003E64F2" w:rsidP="0070233E">
            <w:pPr>
              <w:pStyle w:val="Formatlibre"/>
              <w:rPr>
                <w:rFonts w:ascii="Arial" w:hAnsi="Arial" w:cs="Arial"/>
                <w:sz w:val="20"/>
                <w:szCs w:val="20"/>
              </w:rPr>
            </w:pPr>
          </w:p>
          <w:p w:rsidR="00B05307" w:rsidRDefault="00B05307" w:rsidP="00B05307">
            <w:pPr>
              <w:pStyle w:val="Paragraphedeliste"/>
              <w:ind w:left="0"/>
              <w:rPr>
                <w:rFonts w:ascii="Arial" w:hAnsi="Arial" w:cs="Arial"/>
                <w:sz w:val="20"/>
                <w:szCs w:val="20"/>
              </w:rPr>
            </w:pPr>
            <w:r>
              <w:rPr>
                <w:rFonts w:ascii="Arial" w:hAnsi="Arial" w:cs="Arial"/>
                <w:sz w:val="20"/>
                <w:szCs w:val="20"/>
                <w:lang w:val="nl"/>
              </w:rPr>
              <w:t xml:space="preserve">– </w:t>
            </w:r>
            <w:r>
              <w:rPr>
                <w:rFonts w:ascii="Arial" w:hAnsi="Arial" w:cs="Arial"/>
                <w:b/>
                <w:bCs/>
                <w:sz w:val="20"/>
                <w:szCs w:val="20"/>
                <w:lang w:val="nl"/>
              </w:rPr>
              <w:t>Vraag</w:t>
            </w:r>
            <w:r>
              <w:rPr>
                <w:rFonts w:ascii="Arial" w:hAnsi="Arial" w:cs="Arial"/>
                <w:sz w:val="20"/>
                <w:szCs w:val="20"/>
                <w:lang w:val="nl"/>
              </w:rPr>
              <w:t xml:space="preserve"> daarna aan de contractant (3 min): </w:t>
            </w:r>
            <w:r>
              <w:rPr>
                <w:rFonts w:ascii="Arial" w:hAnsi="Arial" w:cs="Arial"/>
                <w:i/>
                <w:iCs/>
                <w:sz w:val="20"/>
                <w:szCs w:val="20"/>
                <w:lang w:val="nl"/>
              </w:rPr>
              <w:t>“Wat zijn de selectiecriteria om mee te dingen in een aanbesteding op uw vakgebied? Welke soorten HSE-voorwaarden bevat het contract? Wat verwacht Total van de contractant op HSE-gebied? En wat verwacht hij van Total voor de HSE?”</w:t>
            </w:r>
          </w:p>
          <w:p w:rsidR="00B05307" w:rsidRDefault="00B05307" w:rsidP="00B05307">
            <w:pPr>
              <w:pStyle w:val="Formatlibre"/>
              <w:rPr>
                <w:rFonts w:ascii="Arial" w:hAnsi="Arial" w:cs="Arial"/>
                <w:sz w:val="20"/>
                <w:szCs w:val="20"/>
              </w:rPr>
            </w:pPr>
            <w:r>
              <w:rPr>
                <w:rFonts w:ascii="Arial" w:hAnsi="Arial" w:cs="Arial"/>
                <w:b/>
                <w:bCs/>
                <w:sz w:val="20"/>
                <w:szCs w:val="20"/>
                <w:lang w:val="nl"/>
              </w:rPr>
              <w:t xml:space="preserve">Noteer </w:t>
            </w:r>
            <w:r>
              <w:rPr>
                <w:rFonts w:ascii="Arial" w:hAnsi="Arial" w:cs="Arial"/>
                <w:sz w:val="20"/>
                <w:szCs w:val="20"/>
                <w:lang w:val="nl"/>
              </w:rPr>
              <w:t>gaandeweg de hoofdpunten op het bord.</w:t>
            </w:r>
          </w:p>
          <w:p w:rsidR="00FF44B9" w:rsidRDefault="00FF44B9" w:rsidP="00B05307">
            <w:pPr>
              <w:pStyle w:val="Formatlibre"/>
              <w:rPr>
                <w:rFonts w:ascii="Arial" w:hAnsi="Arial" w:cs="Arial"/>
                <w:sz w:val="20"/>
                <w:szCs w:val="20"/>
              </w:rPr>
            </w:pPr>
            <w:r>
              <w:rPr>
                <w:rFonts w:ascii="Arial" w:hAnsi="Arial" w:cs="Arial"/>
                <w:b/>
                <w:bCs/>
                <w:sz w:val="20"/>
                <w:szCs w:val="20"/>
                <w:lang w:val="nl"/>
              </w:rPr>
              <w:t>Laat de deelnemers zo nodig vragen stellen.</w:t>
            </w:r>
          </w:p>
          <w:p w:rsidR="003E64F2" w:rsidRDefault="003E64F2" w:rsidP="0070233E">
            <w:pPr>
              <w:pStyle w:val="Formatlibre"/>
              <w:rPr>
                <w:rFonts w:ascii="Arial" w:hAnsi="Arial" w:cs="Arial"/>
                <w:sz w:val="20"/>
                <w:szCs w:val="20"/>
                <w:highlight w:val="yellow"/>
              </w:rPr>
            </w:pPr>
          </w:p>
          <w:p w:rsidR="00FF44B9" w:rsidRDefault="00FF44B9" w:rsidP="0070233E">
            <w:pPr>
              <w:pStyle w:val="Formatlibre"/>
              <w:rPr>
                <w:rFonts w:ascii="Arial" w:hAnsi="Arial" w:cs="Arial"/>
                <w:sz w:val="20"/>
                <w:szCs w:val="20"/>
                <w:highlight w:val="yellow"/>
              </w:rPr>
            </w:pPr>
            <w:r>
              <w:rPr>
                <w:rFonts w:ascii="Arial" w:hAnsi="Arial" w:cs="Arial"/>
                <w:sz w:val="20"/>
                <w:szCs w:val="20"/>
                <w:highlight w:val="yellow"/>
                <w:lang w:val="nl"/>
              </w:rPr>
              <w:t>Vertoon een samenvattende dia.</w:t>
            </w:r>
          </w:p>
          <w:p w:rsidR="00B44AED" w:rsidRDefault="00B44AED" w:rsidP="0070233E">
            <w:pPr>
              <w:pStyle w:val="Formatlibre"/>
              <w:rPr>
                <w:rFonts w:ascii="Arial" w:hAnsi="Arial" w:cs="Arial"/>
                <w:sz w:val="20"/>
                <w:szCs w:val="20"/>
                <w:highlight w:val="yellow"/>
              </w:rPr>
            </w:pPr>
          </w:p>
          <w:p w:rsidR="00B44AED" w:rsidRDefault="00B44AED" w:rsidP="00B44AED">
            <w:pPr>
              <w:pStyle w:val="Formatlibre"/>
              <w:rPr>
                <w:rFonts w:ascii="Arial" w:hAnsi="Arial" w:cs="Arial"/>
                <w:i/>
                <w:sz w:val="20"/>
                <w:szCs w:val="20"/>
              </w:rPr>
            </w:pPr>
            <w:r>
              <w:rPr>
                <w:rFonts w:ascii="Arial" w:hAnsi="Arial" w:cs="Arial"/>
                <w:sz w:val="20"/>
                <w:szCs w:val="20"/>
                <w:lang w:val="nl"/>
              </w:rPr>
              <w:t xml:space="preserve">– Vraag aan de deelnemers: </w:t>
            </w:r>
            <w:r>
              <w:rPr>
                <w:rFonts w:ascii="Arial" w:hAnsi="Arial" w:cs="Arial"/>
                <w:i/>
                <w:iCs/>
                <w:sz w:val="20"/>
                <w:szCs w:val="20"/>
                <w:lang w:val="nl"/>
              </w:rPr>
              <w:t>“Wat is voor de HSE het verband tussen het contract en de werkvergunning”</w:t>
            </w:r>
          </w:p>
          <w:p w:rsidR="00B44AED" w:rsidRDefault="00B44AED" w:rsidP="00B44AED">
            <w:pPr>
              <w:pStyle w:val="Formatlibre"/>
              <w:rPr>
                <w:rFonts w:ascii="Arial" w:hAnsi="Arial" w:cs="Arial"/>
                <w:sz w:val="20"/>
                <w:szCs w:val="20"/>
              </w:rPr>
            </w:pPr>
            <w:r>
              <w:rPr>
                <w:rFonts w:ascii="Arial" w:hAnsi="Arial" w:cs="Arial"/>
                <w:sz w:val="20"/>
                <w:szCs w:val="20"/>
                <w:lang w:val="nl"/>
              </w:rPr>
              <w:t xml:space="preserve">Laat de deelnemers antwoorden en </w:t>
            </w:r>
            <w:r>
              <w:rPr>
                <w:rFonts w:ascii="Arial" w:hAnsi="Arial" w:cs="Arial"/>
                <w:b/>
                <w:bCs/>
                <w:sz w:val="20"/>
                <w:szCs w:val="20"/>
                <w:lang w:val="nl"/>
              </w:rPr>
              <w:t>stel daarna dezelfde vraag aan de contractant</w:t>
            </w:r>
            <w:r>
              <w:rPr>
                <w:rFonts w:ascii="Arial" w:hAnsi="Arial" w:cs="Arial"/>
                <w:sz w:val="20"/>
                <w:szCs w:val="20"/>
                <w:lang w:val="nl"/>
              </w:rPr>
              <w:t>.</w:t>
            </w:r>
          </w:p>
          <w:p w:rsidR="00B44AED" w:rsidRDefault="00B44AED" w:rsidP="00B44AED">
            <w:pPr>
              <w:pStyle w:val="Formatlibre"/>
              <w:rPr>
                <w:rFonts w:ascii="Arial" w:hAnsi="Arial" w:cs="Arial"/>
                <w:b/>
                <w:sz w:val="20"/>
                <w:szCs w:val="20"/>
              </w:rPr>
            </w:pPr>
          </w:p>
          <w:p w:rsidR="00B44AED" w:rsidRPr="00B44AED" w:rsidRDefault="00B44AED" w:rsidP="00B44AED">
            <w:pPr>
              <w:pStyle w:val="Formatlibre"/>
              <w:rPr>
                <w:rFonts w:ascii="Arial" w:hAnsi="Arial" w:cs="Arial"/>
                <w:sz w:val="20"/>
                <w:szCs w:val="20"/>
              </w:rPr>
            </w:pPr>
            <w:r>
              <w:rPr>
                <w:rFonts w:ascii="Arial" w:hAnsi="Arial" w:cs="Arial"/>
                <w:b/>
                <w:bCs/>
                <w:sz w:val="20"/>
                <w:szCs w:val="20"/>
                <w:lang w:val="nl"/>
              </w:rPr>
              <w:t>Geef een samenvatting</w:t>
            </w:r>
            <w:r>
              <w:rPr>
                <w:rFonts w:ascii="Arial" w:hAnsi="Arial" w:cs="Arial"/>
                <w:sz w:val="20"/>
                <w:szCs w:val="20"/>
                <w:lang w:val="nl"/>
              </w:rPr>
              <w:t xml:space="preserve"> van de gemeenschappelijke punten en vertoon de dia:</w:t>
            </w:r>
          </w:p>
          <w:p w:rsidR="00B44AED" w:rsidRDefault="00B44AED" w:rsidP="00B44AED">
            <w:pPr>
              <w:pStyle w:val="Formatlibre"/>
              <w:rPr>
                <w:rFonts w:ascii="Arial" w:hAnsi="Arial" w:cs="Arial"/>
                <w:sz w:val="20"/>
                <w:szCs w:val="20"/>
              </w:rPr>
            </w:pPr>
            <w:r>
              <w:rPr>
                <w:rFonts w:ascii="Arial" w:hAnsi="Arial" w:cs="Arial"/>
                <w:sz w:val="20"/>
                <w:szCs w:val="20"/>
                <w:lang w:val="nl"/>
              </w:rPr>
              <w:t xml:space="preserve"> </w:t>
            </w: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p>
          <w:p w:rsidR="00B44AED" w:rsidRDefault="00B44AED" w:rsidP="00B44AED">
            <w:pPr>
              <w:pStyle w:val="Formatlibre"/>
              <w:rPr>
                <w:rFonts w:ascii="Arial" w:hAnsi="Arial" w:cs="Arial"/>
                <w:sz w:val="20"/>
                <w:szCs w:val="20"/>
                <w:highlight w:val="yellow"/>
              </w:rPr>
            </w:pPr>
            <w:r>
              <w:rPr>
                <w:rFonts w:ascii="Arial" w:hAnsi="Arial" w:cs="Arial"/>
                <w:sz w:val="20"/>
                <w:szCs w:val="20"/>
                <w:highlight w:val="yellow"/>
                <w:lang w:val="nl"/>
              </w:rPr>
              <w:t xml:space="preserve">– </w:t>
            </w:r>
            <w:r>
              <w:rPr>
                <w:rFonts w:ascii="Arial" w:hAnsi="Arial" w:cs="Arial"/>
                <w:b/>
                <w:bCs/>
                <w:sz w:val="20"/>
                <w:szCs w:val="20"/>
                <w:highlight w:val="yellow"/>
                <w:lang w:val="nl"/>
              </w:rPr>
              <w:t>Organiseer</w:t>
            </w:r>
            <w:r>
              <w:rPr>
                <w:rFonts w:ascii="Arial" w:hAnsi="Arial" w:cs="Arial"/>
                <w:sz w:val="20"/>
                <w:szCs w:val="20"/>
                <w:highlight w:val="yellow"/>
                <w:lang w:val="nl"/>
              </w:rPr>
              <w:t xml:space="preserve"> een quiz met vragen zoals:</w:t>
            </w:r>
          </w:p>
          <w:p w:rsidR="00B44AED" w:rsidRPr="00B44AED" w:rsidRDefault="00B44AED" w:rsidP="00B44AED">
            <w:pPr>
              <w:pStyle w:val="Paragraphedeliste"/>
              <w:numPr>
                <w:ilvl w:val="0"/>
                <w:numId w:val="42"/>
              </w:numPr>
              <w:rPr>
                <w:rFonts w:ascii="Arial" w:hAnsi="Arial" w:cs="Arial"/>
                <w:sz w:val="20"/>
                <w:szCs w:val="20"/>
              </w:rPr>
            </w:pPr>
            <w:r>
              <w:rPr>
                <w:rFonts w:ascii="Arial" w:hAnsi="Arial" w:cs="Arial"/>
                <w:sz w:val="20"/>
                <w:szCs w:val="20"/>
                <w:lang w:val="nl"/>
              </w:rPr>
              <w:lastRenderedPageBreak/>
              <w:t>“Hebben de gecontracteerde kaderleden dezelfde rechten plichten inzake HSE als het Total-personeel? Ja of nee?</w:t>
            </w:r>
          </w:p>
          <w:p w:rsidR="00B44AED" w:rsidRPr="00B44AED" w:rsidRDefault="00B44AED" w:rsidP="00B44AED">
            <w:pPr>
              <w:pStyle w:val="Paragraphedeliste"/>
              <w:numPr>
                <w:ilvl w:val="0"/>
                <w:numId w:val="42"/>
              </w:numPr>
              <w:rPr>
                <w:rFonts w:ascii="Arial" w:hAnsi="Arial" w:cs="Arial"/>
                <w:sz w:val="20"/>
                <w:szCs w:val="20"/>
              </w:rPr>
            </w:pPr>
            <w:r>
              <w:rPr>
                <w:rFonts w:ascii="Arial" w:hAnsi="Arial" w:cs="Arial"/>
                <w:sz w:val="20"/>
                <w:szCs w:val="20"/>
                <w:lang w:val="nl"/>
              </w:rPr>
              <w:t>Kan het Total-personeel aan een contractant bevelen geven voor het werk? Ja of nee?</w:t>
            </w:r>
          </w:p>
          <w:p w:rsidR="00B44AED" w:rsidRDefault="00B44AED" w:rsidP="00B44AED">
            <w:pPr>
              <w:pStyle w:val="Formatlibre"/>
              <w:rPr>
                <w:rFonts w:ascii="Arial" w:hAnsi="Arial" w:cs="Arial"/>
                <w:sz w:val="20"/>
                <w:szCs w:val="20"/>
                <w:highlight w:val="yellow"/>
              </w:rPr>
            </w:pPr>
            <w:r>
              <w:rPr>
                <w:rFonts w:ascii="Arial" w:hAnsi="Arial" w:cs="Arial"/>
                <w:b/>
                <w:bCs/>
                <w:sz w:val="20"/>
                <w:szCs w:val="20"/>
                <w:highlight w:val="yellow"/>
                <w:lang w:val="nl"/>
              </w:rPr>
              <w:t>Schrijf de antwoorden van de deelnemers op het bord.</w:t>
            </w:r>
            <w:r>
              <w:rPr>
                <w:rFonts w:ascii="Arial" w:hAnsi="Arial" w:cs="Arial"/>
                <w:sz w:val="20"/>
                <w:szCs w:val="20"/>
                <w:highlight w:val="yellow"/>
                <w:lang w:val="nl"/>
              </w:rPr>
              <w:t xml:space="preserve"> Vraag de deelnemers om de argumenten voor hun antwoord uit te leggen.</w:t>
            </w:r>
          </w:p>
          <w:p w:rsidR="00B44AED" w:rsidRDefault="00B44AED" w:rsidP="00B44AED">
            <w:pPr>
              <w:pStyle w:val="Formatlibre"/>
              <w:rPr>
                <w:rFonts w:ascii="Arial" w:hAnsi="Arial" w:cs="Arial"/>
                <w:b/>
                <w:sz w:val="20"/>
                <w:szCs w:val="20"/>
              </w:rPr>
            </w:pPr>
            <w:r>
              <w:rPr>
                <w:rFonts w:ascii="Arial" w:hAnsi="Arial" w:cs="Arial"/>
                <w:b/>
                <w:bCs/>
                <w:sz w:val="20"/>
                <w:szCs w:val="20"/>
                <w:lang w:val="nl"/>
              </w:rPr>
              <w:t>Geef het antwoord of laat de afgevaardigde van de contractant antwoord geven.</w:t>
            </w:r>
          </w:p>
          <w:p w:rsidR="00B44AED" w:rsidRDefault="00B44AED" w:rsidP="00B44AED">
            <w:pPr>
              <w:pStyle w:val="Formatlibre"/>
              <w:rPr>
                <w:rFonts w:ascii="Arial" w:hAnsi="Arial" w:cs="Arial"/>
                <w:b/>
                <w:sz w:val="20"/>
                <w:szCs w:val="20"/>
              </w:rPr>
            </w:pPr>
          </w:p>
          <w:p w:rsidR="00B44AED" w:rsidRDefault="00E67111" w:rsidP="00B44AED">
            <w:pPr>
              <w:pStyle w:val="Formatlibre"/>
              <w:rPr>
                <w:rFonts w:ascii="Arial" w:hAnsi="Arial" w:cs="Arial"/>
                <w:b/>
                <w:sz w:val="20"/>
                <w:szCs w:val="20"/>
              </w:rPr>
            </w:pPr>
            <w:r>
              <w:rPr>
                <w:rFonts w:ascii="Arial" w:hAnsi="Arial" w:cs="Arial"/>
                <w:sz w:val="20"/>
                <w:szCs w:val="20"/>
                <w:lang w:val="nl"/>
              </w:rPr>
              <w:t xml:space="preserve">– </w:t>
            </w:r>
            <w:r>
              <w:rPr>
                <w:rFonts w:ascii="Arial" w:hAnsi="Arial" w:cs="Arial"/>
                <w:b/>
                <w:bCs/>
                <w:sz w:val="20"/>
                <w:szCs w:val="20"/>
                <w:lang w:val="nl"/>
              </w:rPr>
              <w:t>Dia over de limieten van de contractuele relatie.</w:t>
            </w:r>
          </w:p>
          <w:p w:rsidR="00B44AED" w:rsidRDefault="00B44AED" w:rsidP="00B44AED">
            <w:pPr>
              <w:pStyle w:val="Formatlibre"/>
              <w:rPr>
                <w:rFonts w:ascii="Arial" w:hAnsi="Arial" w:cs="Arial"/>
                <w:b/>
                <w:sz w:val="20"/>
                <w:szCs w:val="20"/>
              </w:rPr>
            </w:pPr>
          </w:p>
          <w:p w:rsidR="00B44AED" w:rsidRDefault="00B44AED" w:rsidP="00B44AED">
            <w:pPr>
              <w:pStyle w:val="Formatlibre"/>
              <w:rPr>
                <w:rFonts w:ascii="Arial" w:hAnsi="Arial" w:cs="Arial"/>
                <w:b/>
                <w:sz w:val="20"/>
                <w:szCs w:val="20"/>
              </w:rPr>
            </w:pPr>
          </w:p>
          <w:p w:rsidR="00D92A02" w:rsidRDefault="00D92A02" w:rsidP="00B44AED">
            <w:pPr>
              <w:pStyle w:val="Formatlibre"/>
              <w:rPr>
                <w:rFonts w:ascii="Arial" w:hAnsi="Arial" w:cs="Arial"/>
                <w:b/>
                <w:sz w:val="20"/>
                <w:szCs w:val="20"/>
              </w:rPr>
            </w:pPr>
          </w:p>
          <w:p w:rsidR="00D92A02" w:rsidRDefault="00D92A02" w:rsidP="00B44AED">
            <w:pPr>
              <w:pStyle w:val="Formatlibre"/>
              <w:rPr>
                <w:rFonts w:ascii="Arial" w:hAnsi="Arial" w:cs="Arial"/>
                <w:b/>
                <w:sz w:val="20"/>
                <w:szCs w:val="20"/>
              </w:rPr>
            </w:pPr>
          </w:p>
          <w:p w:rsidR="00D92A02" w:rsidRDefault="00D92A02" w:rsidP="00B44AED">
            <w:pPr>
              <w:pStyle w:val="Formatlibre"/>
              <w:rPr>
                <w:rFonts w:ascii="Arial" w:hAnsi="Arial" w:cs="Arial"/>
                <w:b/>
                <w:sz w:val="20"/>
                <w:szCs w:val="20"/>
              </w:rPr>
            </w:pPr>
          </w:p>
          <w:p w:rsidR="00E67111" w:rsidRDefault="00E67111" w:rsidP="00B44AED">
            <w:pPr>
              <w:pStyle w:val="Formatlibre"/>
              <w:rPr>
                <w:rFonts w:ascii="Arial" w:hAnsi="Arial" w:cs="Arial"/>
                <w:b/>
                <w:sz w:val="20"/>
                <w:szCs w:val="20"/>
              </w:rPr>
            </w:pPr>
          </w:p>
          <w:p w:rsidR="00B44AED" w:rsidRDefault="00B44AED" w:rsidP="00B44AED">
            <w:pPr>
              <w:pStyle w:val="Formatlibre"/>
              <w:rPr>
                <w:rFonts w:ascii="Arial" w:hAnsi="Arial" w:cs="Arial"/>
                <w:sz w:val="20"/>
                <w:szCs w:val="20"/>
              </w:rPr>
            </w:pPr>
            <w:r>
              <w:rPr>
                <w:rFonts w:ascii="Arial" w:hAnsi="Arial" w:cs="Arial"/>
                <w:sz w:val="20"/>
                <w:szCs w:val="20"/>
                <w:lang w:val="nl"/>
              </w:rPr>
              <w:t xml:space="preserve">– </w:t>
            </w:r>
            <w:r>
              <w:rPr>
                <w:rFonts w:ascii="Arial" w:hAnsi="Arial" w:cs="Arial"/>
                <w:b/>
                <w:bCs/>
                <w:sz w:val="20"/>
                <w:szCs w:val="20"/>
                <w:lang w:val="nl"/>
              </w:rPr>
              <w:t>Vraag aan de contractant</w:t>
            </w:r>
            <w:r>
              <w:rPr>
                <w:rFonts w:ascii="Arial" w:hAnsi="Arial" w:cs="Arial"/>
                <w:sz w:val="20"/>
                <w:szCs w:val="20"/>
                <w:lang w:val="nl"/>
              </w:rPr>
              <w:t xml:space="preserve"> hoe dit in de dagelijkse praktijk verloopt (3 min).</w:t>
            </w:r>
          </w:p>
          <w:p w:rsidR="00B44AED" w:rsidRDefault="00E67111" w:rsidP="00B44AED">
            <w:pPr>
              <w:pStyle w:val="Formatlibre"/>
              <w:rPr>
                <w:rFonts w:ascii="Arial" w:hAnsi="Arial" w:cs="Arial"/>
                <w:sz w:val="20"/>
                <w:szCs w:val="20"/>
                <w:highlight w:val="yellow"/>
              </w:rPr>
            </w:pPr>
            <w:r>
              <w:rPr>
                <w:rFonts w:ascii="Arial" w:hAnsi="Arial" w:cs="Arial"/>
                <w:b/>
                <w:bCs/>
                <w:sz w:val="20"/>
                <w:szCs w:val="20"/>
                <w:lang w:val="nl"/>
              </w:rPr>
              <w:t>Laat de deelnemers vragen stellen.</w:t>
            </w:r>
          </w:p>
        </w:tc>
        <w:tc>
          <w:tcPr>
            <w:tcW w:w="6095" w:type="dxa"/>
            <w:shd w:val="clear" w:color="auto" w:fill="auto"/>
            <w:tcMar>
              <w:top w:w="100" w:type="dxa"/>
              <w:left w:w="100" w:type="dxa"/>
              <w:bottom w:w="100" w:type="dxa"/>
              <w:right w:w="100" w:type="dxa"/>
            </w:tcMar>
          </w:tcPr>
          <w:p w:rsidR="002B1CED" w:rsidRDefault="002B1CED" w:rsidP="00A255E6">
            <w:pPr>
              <w:rPr>
                <w:highlight w:val="yellow"/>
              </w:rPr>
            </w:pPr>
          </w:p>
          <w:p w:rsidR="003E64F2" w:rsidRDefault="003E64F2" w:rsidP="00A255E6">
            <w:pPr>
              <w:rPr>
                <w:highlight w:val="yellow"/>
              </w:rPr>
            </w:pPr>
          </w:p>
          <w:p w:rsidR="003E64F2" w:rsidRDefault="003E64F2" w:rsidP="00A255E6">
            <w:pPr>
              <w:rPr>
                <w:highlight w:val="yellow"/>
              </w:rPr>
            </w:pPr>
          </w:p>
          <w:p w:rsidR="003E64F2" w:rsidRDefault="003E64F2" w:rsidP="00A255E6">
            <w:pPr>
              <w:rPr>
                <w:highlight w:val="yellow"/>
              </w:rPr>
            </w:pPr>
          </w:p>
          <w:p w:rsidR="003E64F2" w:rsidRDefault="003E64F2" w:rsidP="00A255E6">
            <w:pPr>
              <w:rPr>
                <w:highlight w:val="yellow"/>
              </w:rPr>
            </w:pPr>
          </w:p>
          <w:p w:rsidR="003E64F2" w:rsidRDefault="003E64F2" w:rsidP="00A255E6">
            <w:pPr>
              <w:rPr>
                <w:highlight w:val="yellow"/>
              </w:rPr>
            </w:pPr>
          </w:p>
          <w:p w:rsidR="003E64F2" w:rsidRDefault="003E64F2" w:rsidP="00A255E6">
            <w:pPr>
              <w:rPr>
                <w:rFonts w:asciiTheme="minorHAnsi" w:hAnsiTheme="minorHAnsi" w:cstheme="minorHAnsi"/>
                <w:sz w:val="20"/>
                <w:szCs w:val="20"/>
                <w:highlight w:val="yellow"/>
              </w:rPr>
            </w:pPr>
            <w:r>
              <w:rPr>
                <w:rFonts w:asciiTheme="minorHAnsi" w:hAnsiTheme="minorHAnsi" w:cstheme="minorHAnsi"/>
                <w:sz w:val="20"/>
                <w:szCs w:val="20"/>
                <w:highlight w:val="yellow"/>
                <w:lang w:val="nl"/>
              </w:rPr>
              <w:t>Samenvattende dia: een contract dat de relatie beschrijft  tussen de onderneming en de contractant + de werkvergunning.</w:t>
            </w: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p>
          <w:p w:rsidR="00FF44B9" w:rsidRDefault="00FF44B9" w:rsidP="00A255E6">
            <w:pPr>
              <w:rPr>
                <w:rFonts w:asciiTheme="minorHAnsi" w:hAnsiTheme="minorHAnsi" w:cstheme="minorHAnsi"/>
                <w:sz w:val="20"/>
                <w:szCs w:val="20"/>
                <w:highlight w:val="yellow"/>
              </w:rPr>
            </w:pPr>
            <w:r>
              <w:rPr>
                <w:rFonts w:asciiTheme="minorHAnsi" w:hAnsiTheme="minorHAnsi" w:cstheme="minorHAnsi"/>
                <w:sz w:val="20"/>
                <w:szCs w:val="20"/>
                <w:highlight w:val="yellow"/>
                <w:lang w:val="nl"/>
              </w:rPr>
              <w:t>Samenvattende dia.</w:t>
            </w: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pPr>
          </w:p>
          <w:p w:rsidR="00B44AED" w:rsidRDefault="00B44AED" w:rsidP="00A255E6">
            <w:pPr>
              <w:rPr>
                <w:rFonts w:asciiTheme="minorHAnsi" w:hAnsiTheme="minorHAnsi" w:cstheme="minorHAnsi"/>
                <w:sz w:val="20"/>
                <w:szCs w:val="20"/>
                <w:highlight w:val="yellow"/>
              </w:rPr>
            </w:pPr>
            <w:r>
              <w:rPr>
                <w:rFonts w:asciiTheme="minorHAnsi" w:hAnsiTheme="minorHAnsi" w:cstheme="minorHAnsi"/>
                <w:sz w:val="20"/>
                <w:szCs w:val="20"/>
                <w:highlight w:val="yellow"/>
                <w:lang w:val="nl"/>
              </w:rPr>
              <w:t xml:space="preserve">Dia met boodschappen in de trant van </w:t>
            </w:r>
          </w:p>
          <w:p w:rsidR="00B44AED" w:rsidRPr="00B44AED" w:rsidRDefault="00B44AED" w:rsidP="00B44AE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pPr>
            <w:r>
              <w:rPr>
                <w:rFonts w:ascii="Arial" w:hAnsi="Arial" w:cs="Arial"/>
                <w:sz w:val="20"/>
                <w:szCs w:val="20"/>
                <w:highlight w:val="yellow"/>
                <w:lang w:val="nl"/>
              </w:rPr>
              <w:t xml:space="preserve">De werkvergunning = Contract met eisen: </w:t>
            </w:r>
            <w:r>
              <w:rPr>
                <w:rFonts w:ascii="Arial" w:hAnsi="Arial" w:cs="Arial"/>
                <w:sz w:val="20"/>
                <w:szCs w:val="20"/>
                <w:highlight w:val="yellow"/>
                <w:lang w:val="nl"/>
              </w:rPr>
              <w:br/>
              <w:t>Voor de werkvergunning heeft Total het recht en de plicht om aan de contractant voor de uit te voeren werkzaamheden HSE-eisen te stellen.</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pPr>
            <w:r>
              <w:rPr>
                <w:rFonts w:ascii="Arial" w:hAnsi="Arial" w:cs="Arial"/>
                <w:sz w:val="20"/>
                <w:szCs w:val="20"/>
                <w:highlight w:val="yellow"/>
                <w:lang w:val="nl"/>
              </w:rPr>
              <w:t>Inachtneming van de in de werkvergunning genoemde voorzorgsmaatregelen.</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pPr>
            <w:r>
              <w:rPr>
                <w:rFonts w:ascii="Arial" w:hAnsi="Arial" w:cs="Arial"/>
                <w:sz w:val="20"/>
                <w:szCs w:val="20"/>
                <w:highlight w:val="yellow"/>
                <w:lang w:val="nl"/>
              </w:rPr>
              <w:t>Inachtneming van de HSE-instructies en procedures.</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pPr>
            <w:r>
              <w:rPr>
                <w:rFonts w:ascii="Arial" w:hAnsi="Arial" w:cs="Arial"/>
                <w:sz w:val="20"/>
                <w:szCs w:val="20"/>
                <w:highlight w:val="yellow"/>
                <w:lang w:val="nl"/>
              </w:rPr>
              <w:t>Het dragen van geschikte pbm.</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pPr>
            <w:r>
              <w:rPr>
                <w:rFonts w:ascii="Arial" w:hAnsi="Arial" w:cs="Arial"/>
                <w:sz w:val="20"/>
                <w:szCs w:val="20"/>
                <w:highlight w:val="yellow"/>
                <w:lang w:val="nl"/>
              </w:rPr>
              <w:t>Het opruimen van de werkzone voor een teamwisseling en bij de afsluiting van de werkzaamheden.</w:t>
            </w:r>
          </w:p>
          <w:p w:rsidR="00B44AED" w:rsidRPr="00B44AED" w:rsidRDefault="00B44AED" w:rsidP="00B44AED">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sz w:val="20"/>
                <w:szCs w:val="20"/>
                <w:highlight w:val="yellow"/>
              </w:rPr>
            </w:pPr>
            <w:r>
              <w:rPr>
                <w:rFonts w:ascii="Arial" w:hAnsi="Arial" w:cs="Arial"/>
                <w:sz w:val="20"/>
                <w:szCs w:val="20"/>
                <w:highlight w:val="yellow"/>
                <w:lang w:val="nl"/>
              </w:rPr>
              <w:t>Het werk staken in geval van een gevaarlijke situatie.</w:t>
            </w:r>
          </w:p>
          <w:p w:rsidR="00B44AED" w:rsidRDefault="00B44AED" w:rsidP="00B44AED">
            <w:pPr>
              <w:rPr>
                <w:rFonts w:ascii="Arial" w:hAnsi="Arial" w:cs="Arial"/>
                <w:sz w:val="20"/>
                <w:szCs w:val="20"/>
              </w:rPr>
            </w:pPr>
            <w:r>
              <w:rPr>
                <w:rFonts w:ascii="Arial" w:hAnsi="Arial" w:cs="Arial"/>
                <w:sz w:val="20"/>
                <w:szCs w:val="20"/>
                <w:highlight w:val="yellow"/>
                <w:lang w:val="nl"/>
              </w:rPr>
              <w:t>En uiteraard het team of de Total-afgevaardigde informeren in geval van een gebrek, een afwijking enz.</w:t>
            </w:r>
          </w:p>
          <w:p w:rsidR="00B44AED" w:rsidRDefault="00B44AED"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rFonts w:ascii="Arial" w:hAnsi="Arial" w:cs="Arial"/>
                <w:sz w:val="20"/>
                <w:szCs w:val="20"/>
                <w:highlight w:val="yellow"/>
              </w:rPr>
            </w:pPr>
            <w:r>
              <w:rPr>
                <w:rFonts w:ascii="Arial" w:hAnsi="Arial" w:cs="Arial"/>
                <w:sz w:val="20"/>
                <w:szCs w:val="20"/>
                <w:highlight w:val="yellow"/>
                <w:lang w:val="nl"/>
              </w:rPr>
              <w:t>Dia met boodschappen in de trant van: Het Total-personeel kan in geval van gevaar ingrijpen. In een normale situatie, is het echter belangrijk om geen bevelen te geven aan een medewerker van een contractant. Dit is namelijk een strafbaar feit volgens het Franse arbeidsrecht. De Franse arbeidswet verbiedt om een medewerker van een contractant te beschouwen als een eigen personeelslid.</w:t>
            </w:r>
          </w:p>
          <w:p w:rsidR="00E67111" w:rsidRDefault="00E67111" w:rsidP="00A255E6">
            <w:pPr>
              <w:rPr>
                <w:rFonts w:ascii="Arial" w:hAnsi="Arial" w:cs="Arial"/>
                <w:sz w:val="20"/>
                <w:szCs w:val="20"/>
                <w:highlight w:val="yellow"/>
              </w:rPr>
            </w:pPr>
          </w:p>
          <w:p w:rsidR="00E67111" w:rsidRDefault="00E67111" w:rsidP="00A255E6">
            <w:pPr>
              <w:rPr>
                <w:rFonts w:ascii="Arial" w:hAnsi="Arial" w:cs="Arial"/>
                <w:sz w:val="20"/>
                <w:szCs w:val="20"/>
                <w:highlight w:val="yellow"/>
              </w:rPr>
            </w:pPr>
          </w:p>
          <w:p w:rsidR="00E67111" w:rsidRDefault="00E67111" w:rsidP="00A255E6">
            <w:pPr>
              <w:rPr>
                <w:highlight w:val="yellow"/>
              </w:rPr>
            </w:pPr>
          </w:p>
          <w:p w:rsidR="00E67111" w:rsidRDefault="00E67111" w:rsidP="00A255E6">
            <w:pPr>
              <w:rPr>
                <w:highlight w:val="yellow"/>
              </w:rPr>
            </w:pPr>
          </w:p>
          <w:p w:rsidR="00E67111" w:rsidRDefault="00E67111" w:rsidP="00A255E6">
            <w:pPr>
              <w:rPr>
                <w:highlight w:val="yellow"/>
              </w:rPr>
            </w:pPr>
          </w:p>
        </w:tc>
      </w:tr>
      <w:tr w:rsidR="00E30AF4"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D92A02" w:rsidRDefault="00D92A02" w:rsidP="00D92A02">
            <w:pPr>
              <w:pStyle w:val="Formatlibre"/>
              <w:rPr>
                <w:rFonts w:ascii="Arial" w:hAnsi="Arial" w:cs="Arial"/>
                <w:sz w:val="20"/>
                <w:szCs w:val="20"/>
              </w:rPr>
            </w:pPr>
            <w:r>
              <w:rPr>
                <w:rFonts w:ascii="Arial" w:hAnsi="Arial" w:cs="Arial"/>
                <w:sz w:val="20"/>
                <w:szCs w:val="20"/>
                <w:lang w:val="nl"/>
              </w:rPr>
              <w:lastRenderedPageBreak/>
              <w:t>3. De contractanten zijn een bron van knowhow</w:t>
            </w:r>
          </w:p>
          <w:p w:rsidR="00D92A02" w:rsidRDefault="00D92A02" w:rsidP="00D92A02">
            <w:pPr>
              <w:pStyle w:val="Formatlibre"/>
              <w:rPr>
                <w:rFonts w:ascii="Arial" w:hAnsi="Arial" w:cs="Arial"/>
                <w:sz w:val="20"/>
                <w:szCs w:val="20"/>
              </w:rPr>
            </w:pPr>
          </w:p>
          <w:p w:rsidR="00E30AF4" w:rsidRPr="00752E6B" w:rsidRDefault="00752E6B" w:rsidP="00752E6B">
            <w:pPr>
              <w:pStyle w:val="Formatlibre"/>
              <w:jc w:val="right"/>
              <w:rPr>
                <w:rFonts w:ascii="Arial" w:hAnsi="Arial" w:cs="Arial"/>
                <w:sz w:val="20"/>
                <w:szCs w:val="20"/>
              </w:rPr>
            </w:pPr>
            <w:r>
              <w:rPr>
                <w:rFonts w:ascii="Arial" w:hAnsi="Arial" w:cs="Arial"/>
                <w:sz w:val="20"/>
                <w:szCs w:val="20"/>
                <w:lang w:val="nl"/>
              </w:rPr>
              <w:t>10 min –&gt; 1:15</w:t>
            </w:r>
          </w:p>
        </w:tc>
        <w:tc>
          <w:tcPr>
            <w:tcW w:w="7192" w:type="dxa"/>
            <w:shd w:val="clear" w:color="auto" w:fill="auto"/>
            <w:tcMar>
              <w:top w:w="100" w:type="dxa"/>
              <w:left w:w="100" w:type="dxa"/>
              <w:bottom w:w="100" w:type="dxa"/>
              <w:right w:w="100" w:type="dxa"/>
            </w:tcMar>
          </w:tcPr>
          <w:p w:rsidR="00E30AF4" w:rsidRDefault="00536E11" w:rsidP="00536E11">
            <w:pPr>
              <w:pStyle w:val="Formatlibre"/>
              <w:rPr>
                <w:rFonts w:ascii="Arial" w:hAnsi="Arial" w:cs="Arial"/>
                <w:sz w:val="20"/>
                <w:szCs w:val="20"/>
                <w:highlight w:val="yellow"/>
              </w:rPr>
            </w:pPr>
            <w:r>
              <w:rPr>
                <w:rFonts w:ascii="Arial" w:hAnsi="Arial" w:cs="Arial"/>
                <w:sz w:val="20"/>
                <w:szCs w:val="20"/>
                <w:highlight w:val="yellow"/>
                <w:lang w:val="nl"/>
              </w:rPr>
              <w:t xml:space="preserve">Het doel van dit gedeelte is dat de deelnemers begrijpen dat de contractanten een bron van knowhow zijn en dat het belangrijk is om hen te raadplegen over bepaalde technische vragen waarin zij deskundig zijn. </w:t>
            </w:r>
          </w:p>
          <w:p w:rsidR="00536E11" w:rsidRDefault="00536E11" w:rsidP="00536E11">
            <w:pPr>
              <w:pStyle w:val="Formatlibre"/>
              <w:rPr>
                <w:rFonts w:ascii="Arial" w:hAnsi="Arial" w:cs="Arial"/>
                <w:sz w:val="20"/>
                <w:szCs w:val="20"/>
                <w:highlight w:val="yellow"/>
              </w:rPr>
            </w:pPr>
          </w:p>
          <w:p w:rsidR="00536E11" w:rsidRDefault="00536E11" w:rsidP="00536E11">
            <w:pPr>
              <w:pStyle w:val="Formatlibre"/>
              <w:rPr>
                <w:rFonts w:ascii="Arial" w:hAnsi="Arial" w:cs="Arial"/>
                <w:sz w:val="20"/>
                <w:szCs w:val="20"/>
              </w:rPr>
            </w:pPr>
            <w:r>
              <w:rPr>
                <w:rFonts w:ascii="Arial" w:hAnsi="Arial" w:cs="Arial"/>
                <w:b/>
                <w:bCs/>
                <w:sz w:val="20"/>
                <w:szCs w:val="20"/>
                <w:lang w:val="nl"/>
              </w:rPr>
              <w:t>Vraag</w:t>
            </w:r>
            <w:r>
              <w:rPr>
                <w:rFonts w:ascii="Arial" w:hAnsi="Arial" w:cs="Arial"/>
                <w:sz w:val="20"/>
                <w:szCs w:val="20"/>
                <w:lang w:val="nl"/>
              </w:rPr>
              <w:t xml:space="preserve"> daarom aan de contractant vragen om de volgende toelichtingen te geven:</w:t>
            </w:r>
          </w:p>
          <w:p w:rsidR="00536E11" w:rsidRPr="009F30A8" w:rsidRDefault="00536E11" w:rsidP="00536E11">
            <w:pPr>
              <w:pStyle w:val="Paragraphedeliste"/>
              <w:numPr>
                <w:ilvl w:val="0"/>
                <w:numId w:val="43"/>
              </w:numPr>
              <w:rPr>
                <w:rFonts w:ascii="Arial" w:hAnsi="Arial" w:cs="Arial"/>
                <w:sz w:val="20"/>
                <w:szCs w:val="20"/>
              </w:rPr>
            </w:pPr>
            <w:r>
              <w:rPr>
                <w:rFonts w:ascii="Arial" w:hAnsi="Arial" w:cs="Arial"/>
                <w:sz w:val="20"/>
                <w:szCs w:val="20"/>
                <w:lang w:val="nl"/>
              </w:rPr>
              <w:t>de activiteit van zijn onderneming;</w:t>
            </w:r>
          </w:p>
          <w:p w:rsidR="00536E11" w:rsidRPr="009F30A8" w:rsidRDefault="00536E11" w:rsidP="00536E11">
            <w:pPr>
              <w:pStyle w:val="Paragraphedeliste"/>
              <w:numPr>
                <w:ilvl w:val="0"/>
                <w:numId w:val="43"/>
              </w:numPr>
              <w:rPr>
                <w:rFonts w:ascii="Arial" w:hAnsi="Arial" w:cs="Arial"/>
                <w:sz w:val="20"/>
                <w:szCs w:val="20"/>
              </w:rPr>
            </w:pPr>
            <w:r>
              <w:rPr>
                <w:rFonts w:ascii="Arial" w:hAnsi="Arial" w:cs="Arial"/>
                <w:sz w:val="20"/>
                <w:szCs w:val="20"/>
                <w:lang w:val="nl"/>
              </w:rPr>
              <w:t xml:space="preserve">het aantal uren dat zijn onderneming in de vestiging werkt, </w:t>
            </w:r>
          </w:p>
          <w:p w:rsidR="00536E11" w:rsidRPr="009F30A8" w:rsidRDefault="00536E11" w:rsidP="00536E11">
            <w:pPr>
              <w:pStyle w:val="Paragraphedeliste"/>
              <w:numPr>
                <w:ilvl w:val="0"/>
                <w:numId w:val="43"/>
              </w:numPr>
              <w:rPr>
                <w:rFonts w:ascii="Arial" w:hAnsi="Arial" w:cs="Arial"/>
                <w:sz w:val="20"/>
                <w:szCs w:val="20"/>
              </w:rPr>
            </w:pPr>
            <w:r>
              <w:rPr>
                <w:rFonts w:ascii="Arial" w:hAnsi="Arial" w:cs="Arial"/>
                <w:sz w:val="20"/>
                <w:szCs w:val="20"/>
                <w:lang w:val="nl"/>
              </w:rPr>
              <w:t>zijn vakkundigheid en knowhow te presenteren.</w:t>
            </w:r>
          </w:p>
          <w:p w:rsidR="00536E11" w:rsidRDefault="00536E11" w:rsidP="00536E11">
            <w:pPr>
              <w:pStyle w:val="Formatlibre"/>
              <w:rPr>
                <w:rFonts w:ascii="Arial" w:hAnsi="Arial" w:cs="Arial"/>
                <w:sz w:val="20"/>
                <w:szCs w:val="20"/>
                <w:highlight w:val="yellow"/>
              </w:rPr>
            </w:pPr>
          </w:p>
          <w:p w:rsidR="00752E6B" w:rsidRDefault="00752E6B" w:rsidP="00536E11">
            <w:pPr>
              <w:pStyle w:val="Formatlibre"/>
              <w:rPr>
                <w:rFonts w:ascii="Arial" w:hAnsi="Arial" w:cs="Arial"/>
                <w:sz w:val="20"/>
                <w:szCs w:val="20"/>
                <w:highlight w:val="yellow"/>
              </w:rPr>
            </w:pPr>
            <w:r>
              <w:rPr>
                <w:rFonts w:ascii="Arial" w:hAnsi="Arial" w:cs="Arial"/>
                <w:b/>
                <w:bCs/>
                <w:sz w:val="20"/>
                <w:szCs w:val="20"/>
                <w:highlight w:val="yellow"/>
                <w:lang w:val="nl"/>
              </w:rPr>
              <w:t>Geef een samenvatting</w:t>
            </w:r>
            <w:r>
              <w:rPr>
                <w:rFonts w:ascii="Arial" w:hAnsi="Arial" w:cs="Arial"/>
                <w:sz w:val="20"/>
                <w:szCs w:val="20"/>
                <w:highlight w:val="yellow"/>
                <w:lang w:val="nl"/>
              </w:rPr>
              <w:t xml:space="preserve"> met als thema: </w:t>
            </w:r>
            <w:r>
              <w:rPr>
                <w:rFonts w:ascii="Arial" w:hAnsi="Arial" w:cs="Arial"/>
                <w:sz w:val="20"/>
                <w:szCs w:val="20"/>
                <w:lang w:val="nl"/>
              </w:rPr>
              <w:t>“De contractanten zijn door hun knowhow en ervaring een bron voor onze vooruitgang. Het is belangrijk om naar hun meningen te luisteren. „</w:t>
            </w:r>
          </w:p>
        </w:tc>
        <w:tc>
          <w:tcPr>
            <w:tcW w:w="6095" w:type="dxa"/>
            <w:shd w:val="clear" w:color="auto" w:fill="auto"/>
            <w:tcMar>
              <w:top w:w="100" w:type="dxa"/>
              <w:left w:w="100" w:type="dxa"/>
              <w:bottom w:w="100" w:type="dxa"/>
              <w:right w:w="100" w:type="dxa"/>
            </w:tcMar>
          </w:tcPr>
          <w:p w:rsidR="00E30AF4" w:rsidRDefault="00E30AF4" w:rsidP="00A255E6">
            <w:pPr>
              <w:rPr>
                <w:highlight w:val="yellow"/>
              </w:rPr>
            </w:pPr>
          </w:p>
          <w:p w:rsidR="00536E11" w:rsidRDefault="00536E11" w:rsidP="00A255E6">
            <w:pPr>
              <w:rPr>
                <w:highlight w:val="yellow"/>
              </w:rPr>
            </w:pPr>
          </w:p>
          <w:p w:rsidR="00536E11" w:rsidRDefault="00536E11" w:rsidP="00A255E6">
            <w:pPr>
              <w:rPr>
                <w:highlight w:val="yellow"/>
              </w:rPr>
            </w:pPr>
          </w:p>
          <w:p w:rsidR="00536E11" w:rsidRDefault="00536E11" w:rsidP="00A255E6">
            <w:pPr>
              <w:rPr>
                <w:highlight w:val="yellow"/>
              </w:rPr>
            </w:pPr>
          </w:p>
          <w:p w:rsidR="00536E11" w:rsidRDefault="00536E11" w:rsidP="00536E11">
            <w:pPr>
              <w:rPr>
                <w:rFonts w:ascii="Arial" w:hAnsi="Arial" w:cs="Arial"/>
                <w:sz w:val="20"/>
                <w:szCs w:val="20"/>
                <w:highlight w:val="yellow"/>
              </w:rPr>
            </w:pPr>
            <w:r>
              <w:rPr>
                <w:rFonts w:ascii="Arial" w:hAnsi="Arial" w:cs="Arial"/>
                <w:sz w:val="20"/>
                <w:szCs w:val="20"/>
                <w:highlight w:val="yellow"/>
                <w:lang w:val="nl"/>
              </w:rPr>
              <w:t>Dia's met de vragen.</w:t>
            </w:r>
          </w:p>
          <w:p w:rsidR="003E2B9F" w:rsidRDefault="003E2B9F" w:rsidP="00536E11">
            <w:pPr>
              <w:rPr>
                <w:rFonts w:ascii="Arial" w:hAnsi="Arial" w:cs="Arial"/>
                <w:sz w:val="20"/>
                <w:szCs w:val="20"/>
                <w:highlight w:val="yellow"/>
              </w:rPr>
            </w:pPr>
          </w:p>
          <w:p w:rsidR="003E2B9F" w:rsidRDefault="003E2B9F" w:rsidP="00536E11">
            <w:pPr>
              <w:rPr>
                <w:rFonts w:ascii="Arial" w:hAnsi="Arial" w:cs="Arial"/>
                <w:sz w:val="20"/>
                <w:szCs w:val="20"/>
                <w:highlight w:val="yellow"/>
              </w:rPr>
            </w:pPr>
          </w:p>
          <w:p w:rsidR="003E2B9F" w:rsidRDefault="003E2B9F" w:rsidP="00536E11">
            <w:pPr>
              <w:rPr>
                <w:rFonts w:ascii="Arial" w:hAnsi="Arial" w:cs="Arial"/>
                <w:sz w:val="20"/>
                <w:szCs w:val="20"/>
                <w:highlight w:val="yellow"/>
              </w:rPr>
            </w:pPr>
          </w:p>
          <w:p w:rsidR="003E2B9F" w:rsidRDefault="003E2B9F" w:rsidP="00536E11">
            <w:pPr>
              <w:rPr>
                <w:rFonts w:ascii="Arial" w:hAnsi="Arial" w:cs="Arial"/>
                <w:sz w:val="20"/>
                <w:szCs w:val="20"/>
                <w:highlight w:val="yellow"/>
              </w:rPr>
            </w:pPr>
          </w:p>
          <w:p w:rsidR="003E2B9F" w:rsidRDefault="003E2B9F" w:rsidP="00536E11">
            <w:pPr>
              <w:rPr>
                <w:highlight w:val="yellow"/>
              </w:rPr>
            </w:pPr>
            <w:r>
              <w:rPr>
                <w:rFonts w:ascii="Arial" w:hAnsi="Arial" w:cs="Arial"/>
                <w:sz w:val="20"/>
                <w:szCs w:val="20"/>
                <w:highlight w:val="yellow"/>
                <w:lang w:val="nl"/>
              </w:rPr>
              <w:t>Samenvattende dia</w:t>
            </w:r>
          </w:p>
        </w:tc>
      </w:tr>
      <w:tr w:rsidR="00E30AF4" w:rsidRPr="00A255E6"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E30AF4" w:rsidRDefault="0028495D" w:rsidP="00FE1AD1">
            <w:pPr>
              <w:pStyle w:val="Formatlibre"/>
              <w:jc w:val="right"/>
              <w:rPr>
                <w:rFonts w:ascii="Arial" w:hAnsi="Arial" w:cs="Arial"/>
                <w:sz w:val="20"/>
                <w:szCs w:val="20"/>
              </w:rPr>
            </w:pPr>
            <w:r>
              <w:rPr>
                <w:rFonts w:ascii="Arial" w:hAnsi="Arial" w:cs="Arial"/>
                <w:sz w:val="20"/>
                <w:szCs w:val="20"/>
                <w:lang w:val="nl"/>
              </w:rPr>
              <w:lastRenderedPageBreak/>
              <w:t>4. Geen negatieve gevolgen voor de contractant in geval van gebruik van een Stop card</w:t>
            </w:r>
          </w:p>
          <w:p w:rsidR="0028495D" w:rsidRDefault="0028495D" w:rsidP="00FE1AD1">
            <w:pPr>
              <w:pStyle w:val="Formatlibre"/>
              <w:jc w:val="right"/>
              <w:rPr>
                <w:rFonts w:ascii="Arial" w:hAnsi="Arial" w:cs="Arial"/>
                <w:sz w:val="20"/>
                <w:szCs w:val="20"/>
              </w:rPr>
            </w:pPr>
          </w:p>
          <w:p w:rsidR="0028495D" w:rsidRDefault="0028495D" w:rsidP="00FE1AD1">
            <w:pPr>
              <w:pStyle w:val="Formatlibre"/>
              <w:jc w:val="right"/>
              <w:rPr>
                <w:rFonts w:ascii="Arial" w:hAnsi="Arial" w:cs="Arial"/>
                <w:sz w:val="20"/>
                <w:szCs w:val="20"/>
              </w:rPr>
            </w:pPr>
            <w:r>
              <w:rPr>
                <w:rFonts w:ascii="Arial" w:hAnsi="Arial" w:cs="Arial"/>
                <w:sz w:val="20"/>
                <w:szCs w:val="20"/>
                <w:lang w:val="nl"/>
              </w:rPr>
              <w:t xml:space="preserve">20 min –&gt; 1:35 </w:t>
            </w:r>
          </w:p>
        </w:tc>
        <w:tc>
          <w:tcPr>
            <w:tcW w:w="7192" w:type="dxa"/>
            <w:shd w:val="clear" w:color="auto" w:fill="auto"/>
            <w:tcMar>
              <w:top w:w="100" w:type="dxa"/>
              <w:left w:w="100" w:type="dxa"/>
              <w:bottom w:w="100" w:type="dxa"/>
              <w:right w:w="100" w:type="dxa"/>
            </w:tcMar>
          </w:tcPr>
          <w:p w:rsidR="00E30AF4" w:rsidRDefault="00555033" w:rsidP="00DC0551">
            <w:pPr>
              <w:pStyle w:val="Formatlibre"/>
              <w:rPr>
                <w:rFonts w:ascii="Arial" w:hAnsi="Arial" w:cs="Arial"/>
                <w:sz w:val="20"/>
                <w:szCs w:val="20"/>
                <w:highlight w:val="yellow"/>
              </w:rPr>
            </w:pPr>
            <w:r>
              <w:rPr>
                <w:rFonts w:ascii="Arial" w:hAnsi="Arial" w:cs="Arial"/>
                <w:sz w:val="20"/>
                <w:szCs w:val="20"/>
                <w:highlight w:val="yellow"/>
                <w:lang w:val="nl"/>
              </w:rPr>
              <w:t>Het doel van dit gedeelte is dat de deelnemers begrijpen dat als een contractant een stop card tegen hen inzet dit enerzijds is omdat dit van hen wordt gevraagd en anderzijds dat het doel is de veiligheid te verbeteren. De stop card zal geen gevolg hebben voor de toekomst van de contractant.</w:t>
            </w:r>
          </w:p>
          <w:p w:rsidR="005940CE" w:rsidRDefault="005940CE" w:rsidP="00DC0551">
            <w:pPr>
              <w:pStyle w:val="Formatlibre"/>
              <w:rPr>
                <w:rFonts w:ascii="Arial" w:hAnsi="Arial" w:cs="Arial"/>
                <w:sz w:val="20"/>
                <w:szCs w:val="20"/>
                <w:highlight w:val="yellow"/>
              </w:rPr>
            </w:pPr>
          </w:p>
          <w:p w:rsidR="005940CE" w:rsidRPr="005940CE" w:rsidRDefault="005940CE" w:rsidP="00DC0551">
            <w:pPr>
              <w:pStyle w:val="Formatlibre"/>
              <w:rPr>
                <w:rFonts w:ascii="Arial" w:hAnsi="Arial" w:cs="Arial"/>
                <w:sz w:val="20"/>
                <w:szCs w:val="20"/>
              </w:rPr>
            </w:pPr>
            <w:r>
              <w:rPr>
                <w:rFonts w:ascii="Arial" w:hAnsi="Arial" w:cs="Arial"/>
                <w:sz w:val="20"/>
                <w:szCs w:val="20"/>
                <w:lang w:val="nl"/>
              </w:rPr>
              <w:t xml:space="preserve">Door middel van: </w:t>
            </w:r>
          </w:p>
          <w:p w:rsidR="005940CE" w:rsidRPr="005940CE" w:rsidRDefault="005940CE" w:rsidP="00DC0551">
            <w:pPr>
              <w:pStyle w:val="Formatlibre"/>
              <w:rPr>
                <w:rFonts w:ascii="Arial" w:hAnsi="Arial" w:cs="Arial"/>
                <w:sz w:val="20"/>
                <w:szCs w:val="20"/>
              </w:rPr>
            </w:pPr>
            <w:r>
              <w:rPr>
                <w:rFonts w:ascii="Arial" w:hAnsi="Arial" w:cs="Arial"/>
                <w:sz w:val="20"/>
                <w:szCs w:val="20"/>
                <w:lang w:val="nl"/>
              </w:rPr>
              <w:t xml:space="preserve">– </w:t>
            </w:r>
            <w:r>
              <w:rPr>
                <w:rFonts w:ascii="Arial" w:hAnsi="Arial" w:cs="Arial"/>
                <w:b/>
                <w:bCs/>
                <w:sz w:val="20"/>
                <w:szCs w:val="20"/>
                <w:lang w:val="nl"/>
              </w:rPr>
              <w:t>Presenteer</w:t>
            </w:r>
            <w:r>
              <w:rPr>
                <w:rFonts w:ascii="Arial" w:hAnsi="Arial" w:cs="Arial"/>
                <w:sz w:val="20"/>
                <w:szCs w:val="20"/>
                <w:lang w:val="nl"/>
              </w:rPr>
              <w:t xml:space="preserve"> de volgende praktijksituaties:</w:t>
            </w:r>
          </w:p>
          <w:p w:rsidR="005940CE" w:rsidRDefault="005940CE" w:rsidP="005940CE">
            <w:pPr>
              <w:pStyle w:val="Paragraphedeliste"/>
              <w:ind w:left="120"/>
              <w:rPr>
                <w:rFonts w:ascii="Arial" w:hAnsi="Arial" w:cs="Arial"/>
                <w:sz w:val="20"/>
                <w:szCs w:val="20"/>
              </w:rPr>
            </w:pPr>
            <w:r>
              <w:rPr>
                <w:rFonts w:ascii="Arial" w:hAnsi="Arial" w:cs="Arial"/>
                <w:sz w:val="20"/>
                <w:szCs w:val="20"/>
                <w:lang w:val="nl"/>
              </w:rPr>
              <w:t xml:space="preserve">1. Wij kijken nogmaals naar het voorbeeld van de badkamerrenovatie. De aannemer die bij Henk aan het werk is, raadt hem aan om zich vast te maken als Henk bovenop de ladder klimt om de bladeren uit de dakgoot te halen (wat hij altijd zo heeft gedaan). </w:t>
            </w:r>
          </w:p>
          <w:p w:rsidR="005940CE" w:rsidRDefault="005940CE" w:rsidP="005940CE">
            <w:pPr>
              <w:pStyle w:val="Paragraphedeliste"/>
              <w:ind w:left="120"/>
              <w:rPr>
                <w:rFonts w:ascii="Arial" w:hAnsi="Arial" w:cs="Arial"/>
                <w:sz w:val="20"/>
                <w:szCs w:val="20"/>
              </w:rPr>
            </w:pPr>
            <w:r>
              <w:rPr>
                <w:rFonts w:ascii="Arial" w:hAnsi="Arial" w:cs="Arial"/>
                <w:sz w:val="20"/>
                <w:szCs w:val="20"/>
                <w:lang w:val="nl"/>
              </w:rPr>
              <w:t>Hoe denkt u dat Henk reageert? Hoe zal hij deze opmerking waarderen? Welke gevolgen kan dit hebben?</w:t>
            </w:r>
          </w:p>
          <w:p w:rsidR="005940CE" w:rsidRDefault="005940CE" w:rsidP="005940CE">
            <w:pPr>
              <w:pStyle w:val="Paragraphedeliste"/>
              <w:ind w:left="120"/>
              <w:rPr>
                <w:rFonts w:ascii="Arial" w:hAnsi="Arial" w:cs="Arial"/>
                <w:sz w:val="20"/>
                <w:szCs w:val="20"/>
              </w:rPr>
            </w:pPr>
          </w:p>
          <w:p w:rsidR="005940CE" w:rsidRDefault="005940CE" w:rsidP="005940CE">
            <w:pPr>
              <w:pStyle w:val="Paragraphedeliste"/>
              <w:ind w:left="0"/>
              <w:rPr>
                <w:rFonts w:ascii="Arial" w:hAnsi="Arial" w:cs="Arial"/>
                <w:sz w:val="20"/>
                <w:szCs w:val="20"/>
              </w:rPr>
            </w:pPr>
            <w:r>
              <w:rPr>
                <w:rFonts w:ascii="Arial" w:hAnsi="Arial" w:cs="Arial"/>
                <w:b/>
                <w:bCs/>
                <w:sz w:val="20"/>
                <w:szCs w:val="20"/>
                <w:lang w:val="nl"/>
              </w:rPr>
              <w:t>Laat de deelnemers antwoord geven.</w:t>
            </w:r>
          </w:p>
          <w:p w:rsidR="00240452" w:rsidRDefault="00240452" w:rsidP="005940CE">
            <w:pPr>
              <w:pStyle w:val="Paragraphedeliste"/>
              <w:ind w:left="0"/>
              <w:rPr>
                <w:rFonts w:ascii="Arial" w:hAnsi="Arial" w:cs="Arial"/>
                <w:sz w:val="20"/>
                <w:szCs w:val="20"/>
              </w:rPr>
            </w:pPr>
          </w:p>
          <w:p w:rsidR="005940CE" w:rsidRDefault="005940CE" w:rsidP="005940CE">
            <w:pPr>
              <w:pStyle w:val="Paragraphedeliste"/>
              <w:ind w:left="120"/>
              <w:rPr>
                <w:rFonts w:ascii="Arial" w:hAnsi="Arial" w:cs="Arial"/>
                <w:sz w:val="20"/>
                <w:szCs w:val="20"/>
              </w:rPr>
            </w:pPr>
            <w:r>
              <w:rPr>
                <w:rFonts w:ascii="Arial" w:hAnsi="Arial" w:cs="Arial"/>
                <w:sz w:val="20"/>
                <w:szCs w:val="20"/>
                <w:lang w:val="nl"/>
              </w:rPr>
              <w:t>2. In een vestiging op het vasteland voert Jan, de vestigingsmanager, een safety tour uit zonder de geschikte pbm te dragen. Michel, een nieuwe medewerker van het bedrijf dat de groenvoorzieningen onderhoudt, spreekt hem aan over het feit dat hij geen pbm draagt. Hoe verwacht u dat Jan de opmerking ontvangt? Denkt u dat hij hem dit kwalijk neemt?</w:t>
            </w:r>
          </w:p>
          <w:p w:rsidR="005940CE" w:rsidRDefault="005940CE" w:rsidP="005940CE">
            <w:pPr>
              <w:pStyle w:val="Paragraphedeliste"/>
              <w:ind w:left="0"/>
              <w:rPr>
                <w:rFonts w:ascii="Arial" w:hAnsi="Arial" w:cs="Arial"/>
                <w:sz w:val="20"/>
                <w:szCs w:val="20"/>
              </w:rPr>
            </w:pPr>
            <w:r>
              <w:rPr>
                <w:rFonts w:ascii="Arial" w:hAnsi="Arial" w:cs="Arial"/>
                <w:b/>
                <w:bCs/>
                <w:sz w:val="20"/>
                <w:szCs w:val="20"/>
                <w:lang w:val="nl"/>
              </w:rPr>
              <w:t>Laat de deelnemers antwoord geven.</w:t>
            </w:r>
          </w:p>
          <w:p w:rsidR="005940CE" w:rsidRDefault="005940CE" w:rsidP="005940CE">
            <w:pPr>
              <w:pStyle w:val="Paragraphedeliste"/>
              <w:ind w:left="120"/>
              <w:rPr>
                <w:rFonts w:ascii="Arial" w:hAnsi="Arial" w:cs="Arial"/>
                <w:sz w:val="20"/>
                <w:szCs w:val="20"/>
              </w:rPr>
            </w:pPr>
          </w:p>
          <w:p w:rsidR="005940CE" w:rsidRDefault="005940CE" w:rsidP="005940CE">
            <w:pPr>
              <w:pStyle w:val="Paragraphedeliste"/>
              <w:ind w:left="120"/>
              <w:rPr>
                <w:rFonts w:ascii="Arial" w:hAnsi="Arial" w:cs="Arial"/>
                <w:sz w:val="20"/>
                <w:szCs w:val="20"/>
              </w:rPr>
            </w:pPr>
          </w:p>
          <w:p w:rsidR="005940CE" w:rsidRDefault="005940CE" w:rsidP="005940CE">
            <w:pPr>
              <w:pStyle w:val="Paragraphedeliste"/>
              <w:ind w:left="120"/>
              <w:rPr>
                <w:rFonts w:ascii="Arial" w:hAnsi="Arial" w:cs="Arial"/>
                <w:sz w:val="20"/>
                <w:szCs w:val="20"/>
              </w:rPr>
            </w:pPr>
            <w:r>
              <w:rPr>
                <w:rFonts w:ascii="Arial" w:hAnsi="Arial" w:cs="Arial"/>
                <w:sz w:val="20"/>
                <w:szCs w:val="20"/>
                <w:lang w:val="nl"/>
              </w:rPr>
              <w:t>3. Frank is het geluid van de defecte neonbuis zat en klimt op zijn bureaustoel met wieltjes om de buis eruit te draaien. Janneke, personeelslid van een externe onderneming, werkt bij hem in de buurt en houdt hem onmiddellijk tegen en wil hem vriendelijk het risico van de situatie uitleggen. Hoe denkt u dat hij de opmerking ontvangt? Denkt u dat hij haar dit kwalijk neemt?</w:t>
            </w:r>
          </w:p>
          <w:p w:rsidR="005940CE" w:rsidRDefault="005940CE" w:rsidP="005940CE">
            <w:pPr>
              <w:pStyle w:val="Paragraphedeliste"/>
              <w:ind w:left="0"/>
              <w:rPr>
                <w:rFonts w:ascii="Arial" w:hAnsi="Arial" w:cs="Arial"/>
                <w:sz w:val="20"/>
                <w:szCs w:val="20"/>
              </w:rPr>
            </w:pPr>
            <w:r>
              <w:rPr>
                <w:rFonts w:ascii="Arial" w:hAnsi="Arial" w:cs="Arial"/>
                <w:b/>
                <w:bCs/>
                <w:sz w:val="20"/>
                <w:szCs w:val="20"/>
                <w:lang w:val="nl"/>
              </w:rPr>
              <w:t>Laat de deelnemers antwoord geven.</w:t>
            </w:r>
          </w:p>
          <w:p w:rsidR="005940CE" w:rsidRDefault="005940CE" w:rsidP="005940CE">
            <w:pPr>
              <w:pStyle w:val="Paragraphedeliste"/>
              <w:ind w:left="120"/>
              <w:rPr>
                <w:rFonts w:ascii="Arial" w:hAnsi="Arial" w:cs="Arial"/>
                <w:sz w:val="20"/>
                <w:szCs w:val="20"/>
              </w:rPr>
            </w:pPr>
          </w:p>
          <w:p w:rsidR="005940CE" w:rsidRDefault="00841AEC" w:rsidP="00841AEC">
            <w:pPr>
              <w:pStyle w:val="Paragraphedeliste"/>
              <w:ind w:left="0"/>
              <w:rPr>
                <w:rFonts w:ascii="Arial" w:hAnsi="Arial" w:cs="Arial"/>
                <w:sz w:val="20"/>
                <w:szCs w:val="20"/>
              </w:rPr>
            </w:pPr>
            <w:r>
              <w:rPr>
                <w:rFonts w:ascii="Arial" w:hAnsi="Arial" w:cs="Arial"/>
                <w:sz w:val="20"/>
                <w:szCs w:val="20"/>
                <w:lang w:val="nl"/>
              </w:rPr>
              <w:t xml:space="preserve">– </w:t>
            </w:r>
            <w:r>
              <w:rPr>
                <w:rFonts w:ascii="Arial" w:hAnsi="Arial" w:cs="Arial"/>
                <w:b/>
                <w:bCs/>
                <w:sz w:val="20"/>
                <w:szCs w:val="20"/>
                <w:lang w:val="nl"/>
              </w:rPr>
              <w:t>Vraag</w:t>
            </w:r>
            <w:r>
              <w:rPr>
                <w:rFonts w:ascii="Arial" w:hAnsi="Arial" w:cs="Arial"/>
                <w:sz w:val="20"/>
                <w:szCs w:val="20"/>
                <w:lang w:val="nl"/>
              </w:rPr>
              <w:t xml:space="preserve"> ten slotte aan de deelnemers om zich in de voorgaande situaties te verplaatsen en eerlijk te zeggen hoe zij zouden reageren en welke  gevolgen dit zou kunnen hebben. Leg uit dat de medewerkers van de contractanten op de juiste wijze ingrijpen.</w:t>
            </w:r>
          </w:p>
          <w:p w:rsidR="00841AEC" w:rsidRDefault="00841AEC" w:rsidP="00841AEC">
            <w:pPr>
              <w:pStyle w:val="Paragraphedeliste"/>
              <w:ind w:left="0"/>
              <w:rPr>
                <w:rFonts w:ascii="Arial" w:hAnsi="Arial" w:cs="Arial"/>
                <w:sz w:val="20"/>
                <w:szCs w:val="20"/>
              </w:rPr>
            </w:pPr>
          </w:p>
          <w:p w:rsidR="00841AEC" w:rsidRPr="009F30A8" w:rsidRDefault="00841AEC" w:rsidP="00841AEC">
            <w:pPr>
              <w:rPr>
                <w:rFonts w:ascii="Arial" w:hAnsi="Arial" w:cs="Arial"/>
                <w:sz w:val="20"/>
                <w:szCs w:val="20"/>
              </w:rPr>
            </w:pPr>
            <w:r>
              <w:rPr>
                <w:rFonts w:ascii="Arial" w:hAnsi="Arial" w:cs="Arial"/>
                <w:sz w:val="20"/>
                <w:szCs w:val="20"/>
                <w:lang w:val="nl"/>
              </w:rPr>
              <w:t xml:space="preserve">– </w:t>
            </w:r>
            <w:r>
              <w:rPr>
                <w:rFonts w:ascii="Arial" w:hAnsi="Arial" w:cs="Arial"/>
                <w:b/>
                <w:bCs/>
                <w:sz w:val="20"/>
                <w:szCs w:val="20"/>
                <w:lang w:val="nl"/>
              </w:rPr>
              <w:t>Vraag</w:t>
            </w:r>
            <w:r>
              <w:rPr>
                <w:rFonts w:ascii="Arial" w:hAnsi="Arial" w:cs="Arial"/>
                <w:sz w:val="20"/>
                <w:szCs w:val="20"/>
                <w:lang w:val="nl"/>
              </w:rPr>
              <w:t xml:space="preserve"> de afgevaardigde van de contractant om zijn mening en vraag hem daarna om een ervaring te vertellen over het gebruik van een stop card jegens een Total-medewerker.</w:t>
            </w:r>
          </w:p>
          <w:p w:rsidR="00841AEC" w:rsidRDefault="00841AEC" w:rsidP="00841AEC">
            <w:pPr>
              <w:rPr>
                <w:rFonts w:ascii="Arial" w:hAnsi="Arial" w:cs="Arial"/>
                <w:sz w:val="20"/>
                <w:szCs w:val="20"/>
              </w:rPr>
            </w:pPr>
          </w:p>
          <w:p w:rsidR="00841AEC" w:rsidRPr="00841AEC" w:rsidRDefault="00841AEC" w:rsidP="00841AEC">
            <w:pPr>
              <w:rPr>
                <w:rFonts w:ascii="Arial" w:hAnsi="Arial" w:cs="Arial"/>
                <w:sz w:val="20"/>
                <w:szCs w:val="20"/>
              </w:rPr>
            </w:pPr>
            <w:r>
              <w:rPr>
                <w:rFonts w:ascii="Arial" w:hAnsi="Arial" w:cs="Arial"/>
                <w:sz w:val="20"/>
                <w:szCs w:val="20"/>
                <w:lang w:val="nl"/>
              </w:rPr>
              <w:t xml:space="preserve">– </w:t>
            </w:r>
            <w:r>
              <w:rPr>
                <w:rFonts w:ascii="Arial" w:hAnsi="Arial" w:cs="Arial"/>
                <w:b/>
                <w:bCs/>
                <w:sz w:val="20"/>
                <w:szCs w:val="20"/>
                <w:lang w:val="nl"/>
              </w:rPr>
              <w:t>Presenteer</w:t>
            </w:r>
            <w:r>
              <w:rPr>
                <w:rFonts w:ascii="Arial" w:hAnsi="Arial" w:cs="Arial"/>
                <w:sz w:val="20"/>
                <w:szCs w:val="20"/>
                <w:lang w:val="nl"/>
              </w:rPr>
              <w:t xml:space="preserve"> ten slotte een samenvatting met als boodschap: “De voorwaarden voor het gebruik van de stop card zijn gelijk voor iedereen die in de vestiging aanwezig is en ongeacht tegen wie de stop card wordt ingezet, van de directeur van het Total-filiaal tot het externe schoonmaakpersoneel, met de garantie dat er geen enkele sanctie volgt”.</w:t>
            </w:r>
          </w:p>
          <w:p w:rsidR="005940CE" w:rsidRDefault="005940CE" w:rsidP="00DC0551">
            <w:pPr>
              <w:pStyle w:val="Formatlibre"/>
              <w:rPr>
                <w:rFonts w:ascii="Arial" w:hAnsi="Arial" w:cs="Arial"/>
                <w:sz w:val="20"/>
                <w:szCs w:val="20"/>
                <w:highlight w:val="yellow"/>
              </w:rPr>
            </w:pPr>
          </w:p>
        </w:tc>
        <w:tc>
          <w:tcPr>
            <w:tcW w:w="6095" w:type="dxa"/>
            <w:shd w:val="clear" w:color="auto" w:fill="auto"/>
            <w:tcMar>
              <w:top w:w="100" w:type="dxa"/>
              <w:left w:w="100" w:type="dxa"/>
              <w:bottom w:w="100" w:type="dxa"/>
              <w:right w:w="100" w:type="dxa"/>
            </w:tcMar>
          </w:tcPr>
          <w:p w:rsidR="00841AEC" w:rsidRDefault="00841AEC" w:rsidP="00A255E6">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841AEC" w:rsidRPr="00841AEC" w:rsidRDefault="00841AEC" w:rsidP="00841AEC">
            <w:pPr>
              <w:rPr>
                <w:highlight w:val="yellow"/>
              </w:rPr>
            </w:pPr>
          </w:p>
          <w:p w:rsidR="00E30AF4" w:rsidRDefault="00E30AF4" w:rsidP="00841AEC">
            <w:pPr>
              <w:jc w:val="center"/>
              <w:rPr>
                <w:highlight w:val="red"/>
              </w:rPr>
            </w:pPr>
          </w:p>
          <w:p w:rsidR="009C488E" w:rsidRDefault="009C488E"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841AEC" w:rsidRDefault="00841AEC" w:rsidP="00841AEC">
            <w:pPr>
              <w:jc w:val="center"/>
              <w:rPr>
                <w:highlight w:val="yellow"/>
              </w:rPr>
            </w:pPr>
          </w:p>
          <w:p w:rsidR="009C60F7" w:rsidRDefault="009C60F7" w:rsidP="00841AEC">
            <w:pPr>
              <w:jc w:val="center"/>
              <w:rPr>
                <w:highlight w:val="yellow"/>
              </w:rPr>
            </w:pPr>
          </w:p>
          <w:p w:rsidR="009C60F7" w:rsidRDefault="009C60F7" w:rsidP="00841AEC">
            <w:pPr>
              <w:jc w:val="center"/>
              <w:rPr>
                <w:highlight w:val="yellow"/>
              </w:rPr>
            </w:pPr>
          </w:p>
          <w:p w:rsidR="00841AEC" w:rsidRDefault="00841AEC" w:rsidP="00841AEC">
            <w:pPr>
              <w:jc w:val="center"/>
              <w:rPr>
                <w:highlight w:val="yellow"/>
              </w:rPr>
            </w:pPr>
          </w:p>
          <w:p w:rsidR="008D5418" w:rsidRDefault="008D5418" w:rsidP="00841AEC">
            <w:pPr>
              <w:jc w:val="center"/>
              <w:rPr>
                <w:highlight w:val="yellow"/>
              </w:rPr>
            </w:pPr>
          </w:p>
          <w:p w:rsidR="00841AEC" w:rsidRDefault="00841AEC" w:rsidP="00841AEC">
            <w:pPr>
              <w:jc w:val="center"/>
              <w:rPr>
                <w:highlight w:val="yellow"/>
              </w:rPr>
            </w:pPr>
          </w:p>
          <w:p w:rsidR="00841AEC" w:rsidRPr="00841AEC" w:rsidRDefault="00841AEC" w:rsidP="00841AEC">
            <w:pPr>
              <w:rPr>
                <w:highlight w:val="yellow"/>
              </w:rPr>
            </w:pPr>
            <w:r>
              <w:rPr>
                <w:rFonts w:ascii="Arial" w:hAnsi="Arial" w:cs="Arial"/>
                <w:sz w:val="20"/>
                <w:szCs w:val="20"/>
                <w:highlight w:val="yellow"/>
                <w:lang w:val="nl"/>
              </w:rPr>
              <w:t>Samenvattende dia: “De voorwaarden voor het gebruik van de stop card zijn gelijk voor iedereen die in de vestiging aanwezig is en ongeacht tegen wie de stop card wordt ingezet, van de directeur van het Total-filiaal tot het externe schoonmaakpersoneel, met de garantie dat er geen enkele sanctie volgt.”</w:t>
            </w:r>
          </w:p>
        </w:tc>
      </w:tr>
      <w:tr w:rsidR="00841AEC" w:rsidRPr="00841AEC" w:rsidTr="00EF3CFB">
        <w:tblPrEx>
          <w:shd w:val="clear" w:color="auto" w:fill="auto"/>
        </w:tblPrEx>
        <w:trPr>
          <w:trHeight w:val="129"/>
        </w:trPr>
        <w:tc>
          <w:tcPr>
            <w:tcW w:w="1595" w:type="dxa"/>
            <w:shd w:val="clear" w:color="auto" w:fill="auto"/>
            <w:tcMar>
              <w:top w:w="100" w:type="dxa"/>
              <w:left w:w="100" w:type="dxa"/>
              <w:bottom w:w="100" w:type="dxa"/>
              <w:right w:w="100" w:type="dxa"/>
            </w:tcMar>
          </w:tcPr>
          <w:p w:rsidR="00841AEC" w:rsidRDefault="00841AEC" w:rsidP="00841AEC">
            <w:pPr>
              <w:pStyle w:val="Formatlibre"/>
              <w:jc w:val="right"/>
              <w:rPr>
                <w:rFonts w:ascii="Arial" w:hAnsi="Arial" w:cs="Arial"/>
                <w:sz w:val="20"/>
                <w:szCs w:val="20"/>
              </w:rPr>
            </w:pPr>
            <w:r>
              <w:rPr>
                <w:rFonts w:ascii="Arial" w:hAnsi="Arial" w:cs="Arial"/>
                <w:sz w:val="20"/>
                <w:szCs w:val="20"/>
                <w:lang w:val="nl"/>
              </w:rPr>
              <w:lastRenderedPageBreak/>
              <w:t>5. Conclusie en samenvatting</w:t>
            </w:r>
          </w:p>
          <w:p w:rsidR="00841AEC" w:rsidRDefault="00841AEC" w:rsidP="00841AEC">
            <w:pPr>
              <w:pStyle w:val="Formatlibre"/>
              <w:jc w:val="right"/>
              <w:rPr>
                <w:rFonts w:ascii="Arial" w:hAnsi="Arial" w:cs="Arial"/>
                <w:sz w:val="20"/>
                <w:szCs w:val="20"/>
              </w:rPr>
            </w:pPr>
          </w:p>
          <w:p w:rsidR="00841AEC" w:rsidRPr="00841AEC" w:rsidRDefault="00841AEC" w:rsidP="00841AEC">
            <w:pPr>
              <w:pStyle w:val="Formatlibre"/>
              <w:jc w:val="right"/>
              <w:rPr>
                <w:rFonts w:ascii="Arial" w:hAnsi="Arial" w:cs="Arial"/>
                <w:sz w:val="20"/>
                <w:szCs w:val="20"/>
              </w:rPr>
            </w:pPr>
            <w:r>
              <w:rPr>
                <w:rFonts w:ascii="Arial" w:hAnsi="Arial" w:cs="Arial"/>
                <w:sz w:val="20"/>
                <w:szCs w:val="20"/>
                <w:lang w:val="nl"/>
              </w:rPr>
              <w:t>15 min –&gt; 1:50</w:t>
            </w:r>
          </w:p>
        </w:tc>
        <w:tc>
          <w:tcPr>
            <w:tcW w:w="7192" w:type="dxa"/>
            <w:shd w:val="clear" w:color="auto" w:fill="auto"/>
            <w:tcMar>
              <w:top w:w="100" w:type="dxa"/>
              <w:left w:w="100" w:type="dxa"/>
              <w:bottom w:w="100" w:type="dxa"/>
              <w:right w:w="100" w:type="dxa"/>
            </w:tcMar>
          </w:tcPr>
          <w:p w:rsidR="00CA61DE" w:rsidRDefault="00CA61DE" w:rsidP="00CA61DE">
            <w:pPr>
              <w:pStyle w:val="Formatlibre"/>
              <w:rPr>
                <w:rFonts w:ascii="Arial" w:hAnsi="Arial" w:cs="Arial"/>
                <w:sz w:val="20"/>
                <w:szCs w:val="20"/>
                <w:highlight w:val="yellow"/>
              </w:rPr>
            </w:pPr>
            <w:r>
              <w:rPr>
                <w:rFonts w:ascii="Arial" w:hAnsi="Arial" w:cs="Arial"/>
                <w:sz w:val="20"/>
                <w:szCs w:val="20"/>
                <w:highlight w:val="yellow"/>
                <w:lang w:val="nl"/>
              </w:rPr>
              <w:t>Het doel van dit gedeelte is dat de deelnemers de punten aangeven die zij van deze module hebben onthouden en dat zij het verband leggen met hun dagelijkse praktijk.</w:t>
            </w:r>
          </w:p>
          <w:p w:rsidR="00CA61DE" w:rsidRDefault="00CA61DE" w:rsidP="00CA61DE">
            <w:pPr>
              <w:pStyle w:val="Formatlibre"/>
              <w:rPr>
                <w:rFonts w:ascii="Arial" w:hAnsi="Arial" w:cs="Arial"/>
                <w:sz w:val="20"/>
                <w:szCs w:val="20"/>
                <w:highlight w:val="yellow"/>
              </w:rPr>
            </w:pPr>
          </w:p>
          <w:p w:rsidR="00691CFB" w:rsidRPr="003D0280" w:rsidRDefault="00691CFB" w:rsidP="00CA61DE">
            <w:pPr>
              <w:pStyle w:val="Formatlibre"/>
              <w:rPr>
                <w:rFonts w:ascii="Arial" w:hAnsi="Arial" w:cs="Arial"/>
                <w:sz w:val="20"/>
                <w:szCs w:val="20"/>
              </w:rPr>
            </w:pPr>
            <w:r>
              <w:rPr>
                <w:rFonts w:ascii="Arial" w:hAnsi="Arial" w:cs="Arial"/>
                <w:b/>
                <w:bCs/>
                <w:sz w:val="20"/>
                <w:szCs w:val="20"/>
                <w:lang w:val="nl"/>
              </w:rPr>
              <w:t>Vraag</w:t>
            </w:r>
            <w:r>
              <w:rPr>
                <w:rFonts w:ascii="Arial" w:hAnsi="Arial" w:cs="Arial"/>
                <w:sz w:val="20"/>
                <w:szCs w:val="20"/>
                <w:lang w:val="nl"/>
              </w:rPr>
              <w:t xml:space="preserve"> aan de deelnemers om de volgende drie vragen te beantwoorden:</w:t>
            </w:r>
          </w:p>
          <w:p w:rsidR="00691CFB" w:rsidRPr="003D0280" w:rsidRDefault="00691CFB" w:rsidP="00691CFB">
            <w:pPr>
              <w:pStyle w:val="Formatlibre"/>
              <w:numPr>
                <w:ilvl w:val="0"/>
                <w:numId w:val="44"/>
              </w:numPr>
              <w:rPr>
                <w:rFonts w:ascii="Arial" w:hAnsi="Arial" w:cs="Arial"/>
                <w:sz w:val="20"/>
                <w:szCs w:val="20"/>
              </w:rPr>
            </w:pPr>
            <w:r>
              <w:rPr>
                <w:rFonts w:ascii="Arial" w:hAnsi="Arial" w:cs="Arial"/>
                <w:sz w:val="20"/>
                <w:szCs w:val="20"/>
                <w:lang w:val="nl"/>
              </w:rPr>
              <w:t>Hebt u al met een contractant gewerkt?</w:t>
            </w:r>
          </w:p>
          <w:p w:rsidR="00691CFB" w:rsidRPr="003D0280" w:rsidRDefault="00691CFB" w:rsidP="00691CFB">
            <w:pPr>
              <w:pStyle w:val="Formatlibre"/>
              <w:numPr>
                <w:ilvl w:val="0"/>
                <w:numId w:val="44"/>
              </w:numPr>
              <w:rPr>
                <w:rFonts w:ascii="Arial" w:hAnsi="Arial" w:cs="Arial"/>
                <w:sz w:val="20"/>
                <w:szCs w:val="20"/>
              </w:rPr>
            </w:pPr>
            <w:r>
              <w:rPr>
                <w:rFonts w:ascii="Arial" w:hAnsi="Arial" w:cs="Arial"/>
                <w:sz w:val="20"/>
                <w:szCs w:val="20"/>
                <w:lang w:val="nl"/>
              </w:rPr>
              <w:t xml:space="preserve">Wat hebt u afgesproken op HSE-gebied? </w:t>
            </w:r>
          </w:p>
          <w:p w:rsidR="00691CFB" w:rsidRPr="003D0280" w:rsidRDefault="00691CFB" w:rsidP="00691CFB">
            <w:pPr>
              <w:pStyle w:val="Formatlibre"/>
              <w:numPr>
                <w:ilvl w:val="0"/>
                <w:numId w:val="44"/>
              </w:numPr>
              <w:rPr>
                <w:rFonts w:ascii="Arial" w:hAnsi="Arial" w:cs="Arial"/>
                <w:sz w:val="20"/>
                <w:szCs w:val="20"/>
              </w:rPr>
            </w:pPr>
            <w:r>
              <w:rPr>
                <w:rFonts w:ascii="Arial" w:hAnsi="Arial" w:cs="Arial"/>
                <w:sz w:val="20"/>
                <w:szCs w:val="20"/>
                <w:lang w:val="nl"/>
              </w:rPr>
              <w:t>Welke moeilijkheden heeft u opgemerkt?</w:t>
            </w:r>
          </w:p>
          <w:p w:rsidR="00691CFB" w:rsidRPr="003D0280" w:rsidRDefault="00691CFB" w:rsidP="00CA61DE">
            <w:pPr>
              <w:pStyle w:val="Formatlibre"/>
              <w:rPr>
                <w:rFonts w:ascii="Arial" w:hAnsi="Arial" w:cs="Arial"/>
                <w:sz w:val="20"/>
                <w:szCs w:val="20"/>
              </w:rPr>
            </w:pPr>
          </w:p>
          <w:p w:rsidR="00CA61DE" w:rsidRPr="003D0280" w:rsidRDefault="00691CFB" w:rsidP="00CA61DE">
            <w:pPr>
              <w:pStyle w:val="Formatlibre"/>
              <w:rPr>
                <w:rFonts w:ascii="Arial" w:hAnsi="Arial" w:cs="Arial"/>
                <w:sz w:val="20"/>
                <w:szCs w:val="20"/>
              </w:rPr>
            </w:pPr>
            <w:r>
              <w:rPr>
                <w:rFonts w:ascii="Arial" w:hAnsi="Arial" w:cs="Arial"/>
                <w:b/>
                <w:bCs/>
                <w:sz w:val="20"/>
                <w:szCs w:val="20"/>
                <w:lang w:val="nl"/>
              </w:rPr>
              <w:t>Laat de deelnemers antwoorden.</w:t>
            </w:r>
          </w:p>
          <w:p w:rsidR="003D0280" w:rsidRDefault="00CA1781" w:rsidP="00CA61DE">
            <w:pPr>
              <w:pStyle w:val="Formatlibre"/>
              <w:rPr>
                <w:rFonts w:ascii="Arial" w:hAnsi="Arial" w:cs="Arial"/>
                <w:sz w:val="20"/>
                <w:szCs w:val="20"/>
                <w:highlight w:val="yellow"/>
              </w:rPr>
            </w:pPr>
            <w:r>
              <w:rPr>
                <w:rFonts w:ascii="Arial" w:hAnsi="Arial" w:cs="Arial"/>
                <w:sz w:val="20"/>
                <w:szCs w:val="20"/>
                <w:highlight w:val="yellow"/>
                <w:lang w:val="nl"/>
              </w:rPr>
              <w:t>Wanneer moeilijkheden worden aangeroerd vraagt u aan de deelnemer welke maatregelen hij heeft genomen. Als hij geen oplossing heeft, help dan (samen met de andere deelnemers) om een oplossing te vinden.</w:t>
            </w:r>
          </w:p>
          <w:p w:rsidR="00841AEC" w:rsidRDefault="00841AEC" w:rsidP="00CA61DE">
            <w:pPr>
              <w:pStyle w:val="Formatlibre"/>
              <w:rPr>
                <w:rFonts w:ascii="Arial" w:hAnsi="Arial" w:cs="Arial"/>
                <w:sz w:val="20"/>
                <w:szCs w:val="20"/>
              </w:rPr>
            </w:pPr>
          </w:p>
          <w:p w:rsidR="00CA61DE" w:rsidRDefault="003D0280" w:rsidP="00CA61DE">
            <w:pPr>
              <w:pStyle w:val="Formatlibre"/>
              <w:rPr>
                <w:rFonts w:ascii="Arial" w:hAnsi="Arial" w:cs="Arial"/>
                <w:sz w:val="20"/>
                <w:szCs w:val="20"/>
              </w:rPr>
            </w:pPr>
            <w:r>
              <w:rPr>
                <w:rFonts w:ascii="Arial" w:hAnsi="Arial" w:cs="Arial"/>
                <w:b/>
                <w:bCs/>
                <w:sz w:val="20"/>
                <w:szCs w:val="20"/>
                <w:lang w:val="nl"/>
              </w:rPr>
              <w:t>Geef ten slotte een samenvatting</w:t>
            </w:r>
            <w:r>
              <w:rPr>
                <w:rFonts w:ascii="Arial" w:hAnsi="Arial" w:cs="Arial"/>
                <w:sz w:val="20"/>
                <w:szCs w:val="20"/>
                <w:lang w:val="nl"/>
              </w:rPr>
              <w:t xml:space="preserve"> van de volgende drie hoofdpunten:</w:t>
            </w:r>
          </w:p>
          <w:p w:rsidR="003D0280" w:rsidRDefault="003D0280" w:rsidP="00CA61DE">
            <w:pPr>
              <w:pStyle w:val="Formatlibre"/>
              <w:rPr>
                <w:rFonts w:ascii="Arial" w:hAnsi="Arial" w:cs="Arial"/>
                <w:sz w:val="20"/>
                <w:szCs w:val="20"/>
              </w:rPr>
            </w:pPr>
          </w:p>
          <w:p w:rsidR="003D0280" w:rsidRDefault="003D0280" w:rsidP="00CA61DE">
            <w:pPr>
              <w:pStyle w:val="Formatlibre"/>
              <w:rPr>
                <w:rFonts w:ascii="Arial" w:hAnsi="Arial" w:cs="Arial"/>
                <w:sz w:val="20"/>
                <w:szCs w:val="20"/>
              </w:rPr>
            </w:pPr>
          </w:p>
          <w:p w:rsidR="003D0280" w:rsidRDefault="003D0280" w:rsidP="00CA61DE">
            <w:pPr>
              <w:pStyle w:val="Formatlibre"/>
              <w:rPr>
                <w:rFonts w:ascii="Arial" w:hAnsi="Arial" w:cs="Arial"/>
                <w:sz w:val="20"/>
                <w:szCs w:val="20"/>
              </w:rPr>
            </w:pPr>
          </w:p>
          <w:p w:rsidR="00CA61DE" w:rsidRPr="00841AEC" w:rsidRDefault="00CA61DE" w:rsidP="00CA61DE">
            <w:pPr>
              <w:pStyle w:val="Formatlibre"/>
              <w:rPr>
                <w:rFonts w:ascii="Arial" w:hAnsi="Arial" w:cs="Arial"/>
                <w:sz w:val="20"/>
                <w:szCs w:val="20"/>
              </w:rPr>
            </w:pPr>
            <w:r>
              <w:rPr>
                <w:rFonts w:ascii="Arial" w:hAnsi="Arial" w:cs="Arial"/>
                <w:b/>
                <w:bCs/>
                <w:sz w:val="20"/>
                <w:szCs w:val="20"/>
                <w:lang w:val="nl"/>
              </w:rPr>
              <w:t>Bedank</w:t>
            </w:r>
            <w:r>
              <w:rPr>
                <w:rFonts w:ascii="Arial" w:hAnsi="Arial" w:cs="Arial"/>
                <w:sz w:val="20"/>
                <w:szCs w:val="20"/>
                <w:lang w:val="nl"/>
              </w:rPr>
              <w:t xml:space="preserve"> de deelnemers en de afgevaardigde van de contractant.</w:t>
            </w:r>
          </w:p>
        </w:tc>
        <w:tc>
          <w:tcPr>
            <w:tcW w:w="6095" w:type="dxa"/>
            <w:shd w:val="clear" w:color="auto" w:fill="auto"/>
            <w:tcMar>
              <w:top w:w="100" w:type="dxa"/>
              <w:left w:w="100" w:type="dxa"/>
              <w:bottom w:w="100" w:type="dxa"/>
              <w:right w:w="100" w:type="dxa"/>
            </w:tcMar>
          </w:tcPr>
          <w:p w:rsidR="00841AEC" w:rsidRDefault="00841AEC"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Default="003D0280" w:rsidP="00841AEC">
            <w:pPr>
              <w:pStyle w:val="Formatlibre"/>
              <w:jc w:val="right"/>
              <w:rPr>
                <w:rFonts w:ascii="Arial" w:hAnsi="Arial" w:cs="Arial"/>
                <w:sz w:val="20"/>
                <w:szCs w:val="20"/>
              </w:rPr>
            </w:pPr>
          </w:p>
          <w:p w:rsidR="003D0280" w:rsidRPr="00841AEC" w:rsidRDefault="003D0280" w:rsidP="003D0280">
            <w:pPr>
              <w:pStyle w:val="Formatlibre"/>
              <w:rPr>
                <w:rFonts w:ascii="Arial" w:hAnsi="Arial" w:cs="Arial"/>
                <w:sz w:val="20"/>
                <w:szCs w:val="20"/>
              </w:rPr>
            </w:pPr>
            <w:r>
              <w:rPr>
                <w:rFonts w:ascii="Arial" w:hAnsi="Arial" w:cs="Arial"/>
                <w:sz w:val="20"/>
                <w:szCs w:val="20"/>
                <w:highlight w:val="yellow"/>
                <w:lang w:val="nl"/>
              </w:rPr>
              <w:t>Samenvattende dia: De werkvergunning is een contract. Total moet HSE-eisen stellen bij uit te voeren werkzaamheden. De stop card moet door iedereen kunnen worden gebruikt, zonder vrees voor toekomstige consequenties..</w:t>
            </w:r>
          </w:p>
        </w:tc>
      </w:tr>
    </w:tbl>
    <w:p w:rsidR="00B21AE6" w:rsidRPr="00957ABE" w:rsidRDefault="00B21AE6" w:rsidP="00DD4EA6">
      <w:pPr>
        <w:outlineLvl w:val="0"/>
        <w:rPr>
          <w:rFonts w:ascii="Arial" w:hAnsi="Arial" w:cs="Arial"/>
        </w:rPr>
      </w:pPr>
    </w:p>
    <w:sectPr w:rsidR="00B21AE6" w:rsidRPr="00957ABE" w:rsidSect="00FA5F60">
      <w:pgSz w:w="16840" w:h="11900" w:orient="landscape"/>
      <w:pgMar w:top="1066" w:right="1134" w:bottom="995" w:left="1134" w:header="56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0FB" w:rsidRDefault="00A920FB">
      <w:r>
        <w:separator/>
      </w:r>
    </w:p>
  </w:endnote>
  <w:endnote w:type="continuationSeparator" w:id="0">
    <w:p w:rsidR="00A920FB" w:rsidRDefault="00A9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Bold">
    <w:altName w:val="Arial"/>
    <w:charset w:val="00"/>
    <w:family w:val="auto"/>
    <w:pitch w:val="variable"/>
    <w:sig w:usb0="00000000" w:usb1="C0007843"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70930"/>
      <w:docPartObj>
        <w:docPartGallery w:val="Page Numbers (Bottom of Page)"/>
        <w:docPartUnique/>
      </w:docPartObj>
    </w:sdtPr>
    <w:sdtEndPr/>
    <w:sdtContent>
      <w:p w:rsidR="00FA5F60" w:rsidRDefault="007100AF">
        <w:pPr>
          <w:pStyle w:val="Pieddepage"/>
          <w:jc w:val="right"/>
        </w:pPr>
        <w:r>
          <w:fldChar w:fldCharType="begin"/>
        </w:r>
        <w:r>
          <w:instrText xml:space="preserve"> PAGE   \* MERGEFORMAT </w:instrText>
        </w:r>
        <w:r>
          <w:fldChar w:fldCharType="separate"/>
        </w:r>
        <w:r w:rsidRPr="007100AF">
          <w:rPr>
            <w:noProof/>
            <w:lang w:val="nl"/>
          </w:rPr>
          <w:t>7</w:t>
        </w:r>
        <w:r>
          <w:rPr>
            <w:noProof/>
            <w:lang w:val="nl"/>
          </w:rPr>
          <w:fldChar w:fldCharType="end"/>
        </w:r>
      </w:p>
    </w:sdtContent>
  </w:sdt>
  <w:p w:rsidR="00FA5F60" w:rsidRDefault="00FA5F6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0FB" w:rsidRDefault="00A920FB">
      <w:r>
        <w:separator/>
      </w:r>
    </w:p>
  </w:footnote>
  <w:footnote w:type="continuationSeparator" w:id="0">
    <w:p w:rsidR="00A920FB" w:rsidRDefault="00A92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FA5F60" w:rsidRPr="008166DB" w:rsidTr="00AC352E">
      <w:trPr>
        <w:cantSplit/>
        <w:trHeight w:val="20"/>
        <w:jc w:val="center"/>
      </w:trPr>
      <w:tc>
        <w:tcPr>
          <w:tcW w:w="2824" w:type="dxa"/>
          <w:vMerge w:val="restart"/>
          <w:shd w:val="clear" w:color="auto" w:fill="auto"/>
          <w:vAlign w:val="center"/>
        </w:tcPr>
        <w:p w:rsidR="00FA5F60" w:rsidRPr="003F396F" w:rsidRDefault="00FA5F60" w:rsidP="00AC352E">
          <w:pPr>
            <w:widowControl w:val="0"/>
            <w:autoSpaceDE w:val="0"/>
            <w:autoSpaceDN w:val="0"/>
            <w:adjustRightInd w:val="0"/>
            <w:jc w:val="center"/>
            <w:rPr>
              <w:b/>
              <w:sz w:val="28"/>
            </w:rPr>
          </w:pPr>
          <w:r>
            <w:rPr>
              <w:b/>
              <w:bCs/>
              <w:noProof/>
              <w:sz w:val="28"/>
              <w:lang w:eastAsia="fr-FR" w:bidi="lo-LA"/>
            </w:rPr>
            <w:drawing>
              <wp:inline distT="0" distB="0" distL="0" distR="0">
                <wp:extent cx="1699945" cy="561340"/>
                <wp:effectExtent l="0" t="0" r="1905" b="0"/>
                <wp:docPr id="2"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FA5F60" w:rsidRPr="00A10B3D" w:rsidRDefault="00FA5F60" w:rsidP="00AC352E">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nl"/>
            </w:rPr>
            <w:t>Integratieset HSE</w:t>
          </w:r>
        </w:p>
      </w:tc>
    </w:tr>
    <w:tr w:rsidR="00FA5F60" w:rsidRPr="008166DB" w:rsidTr="00AC352E">
      <w:trPr>
        <w:cantSplit/>
        <w:trHeight w:val="20"/>
        <w:jc w:val="center"/>
      </w:trPr>
      <w:tc>
        <w:tcPr>
          <w:tcW w:w="2824" w:type="dxa"/>
          <w:vMerge/>
          <w:shd w:val="clear" w:color="auto" w:fill="auto"/>
          <w:vAlign w:val="center"/>
        </w:tcPr>
        <w:p w:rsidR="00FA5F60" w:rsidRDefault="00FA5F60" w:rsidP="00AC352E">
          <w:pPr>
            <w:widowControl w:val="0"/>
            <w:autoSpaceDE w:val="0"/>
            <w:autoSpaceDN w:val="0"/>
            <w:adjustRightInd w:val="0"/>
            <w:jc w:val="center"/>
            <w:rPr>
              <w:b/>
              <w:noProof/>
              <w:sz w:val="28"/>
            </w:rPr>
          </w:pPr>
        </w:p>
      </w:tc>
      <w:tc>
        <w:tcPr>
          <w:tcW w:w="6977" w:type="dxa"/>
          <w:shd w:val="clear" w:color="auto" w:fill="auto"/>
        </w:tcPr>
        <w:p w:rsidR="00FA5F60" w:rsidRPr="003F2295" w:rsidRDefault="00FA5F60" w:rsidP="00AC352E">
          <w:pPr>
            <w:pStyle w:val="Titre1"/>
            <w:spacing w:before="0"/>
            <w:ind w:right="11"/>
            <w:jc w:val="center"/>
            <w:rPr>
              <w:sz w:val="22"/>
              <w:szCs w:val="22"/>
            </w:rPr>
          </w:pPr>
          <w:r>
            <w:rPr>
              <w:rFonts w:ascii="Helvetica" w:eastAsia="Times New Roman" w:hAnsi="Helvetica"/>
              <w:color w:val="004164"/>
              <w:szCs w:val="32"/>
              <w:lang w:val="nl"/>
            </w:rPr>
            <w:t>Handleiding voor de cursusleider – TCT 3.5</w:t>
          </w:r>
        </w:p>
      </w:tc>
    </w:tr>
    <w:tr w:rsidR="00FA5F60" w:rsidRPr="003F396F" w:rsidTr="00AC352E">
      <w:trPr>
        <w:cantSplit/>
        <w:trHeight w:val="20"/>
        <w:jc w:val="center"/>
      </w:trPr>
      <w:tc>
        <w:tcPr>
          <w:tcW w:w="2824" w:type="dxa"/>
          <w:vMerge/>
          <w:shd w:val="clear" w:color="auto" w:fill="auto"/>
        </w:tcPr>
        <w:p w:rsidR="00FA5F60" w:rsidRPr="003F396F" w:rsidRDefault="00FA5F60" w:rsidP="00AC352E">
          <w:pPr>
            <w:widowControl w:val="0"/>
            <w:autoSpaceDE w:val="0"/>
            <w:autoSpaceDN w:val="0"/>
            <w:adjustRightInd w:val="0"/>
            <w:rPr>
              <w:b/>
              <w:sz w:val="28"/>
            </w:rPr>
          </w:pPr>
        </w:p>
      </w:tc>
      <w:tc>
        <w:tcPr>
          <w:tcW w:w="6977" w:type="dxa"/>
          <w:shd w:val="clear" w:color="auto" w:fill="auto"/>
        </w:tcPr>
        <w:p w:rsidR="00FA5F60" w:rsidRPr="00A10B3D" w:rsidRDefault="00FA5F60" w:rsidP="00AC352E">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nl"/>
            </w:rPr>
            <w:t>TCT 3.5 – V2</w:t>
          </w:r>
        </w:p>
      </w:tc>
    </w:tr>
  </w:tbl>
  <w:p w:rsidR="00FA5F60" w:rsidRDefault="00FA5F6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70" w:type="dxa"/>
        <w:right w:w="70" w:type="dxa"/>
      </w:tblCellMar>
      <w:tblLook w:val="0000" w:firstRow="0" w:lastRow="0" w:firstColumn="0" w:lastColumn="0" w:noHBand="0" w:noVBand="0"/>
    </w:tblPr>
    <w:tblGrid>
      <w:gridCol w:w="2824"/>
      <w:gridCol w:w="6977"/>
    </w:tblGrid>
    <w:tr w:rsidR="00DA6752" w:rsidRPr="008166DB" w:rsidTr="00A10B3D">
      <w:trPr>
        <w:cantSplit/>
        <w:trHeight w:val="20"/>
        <w:jc w:val="center"/>
      </w:trPr>
      <w:tc>
        <w:tcPr>
          <w:tcW w:w="2824" w:type="dxa"/>
          <w:vMerge w:val="restart"/>
          <w:shd w:val="clear" w:color="auto" w:fill="auto"/>
          <w:vAlign w:val="center"/>
        </w:tcPr>
        <w:p w:rsidR="00DA6752" w:rsidRPr="003F396F" w:rsidRDefault="00DA6752" w:rsidP="00A10B3D">
          <w:pPr>
            <w:widowControl w:val="0"/>
            <w:autoSpaceDE w:val="0"/>
            <w:autoSpaceDN w:val="0"/>
            <w:adjustRightInd w:val="0"/>
            <w:jc w:val="center"/>
            <w:rPr>
              <w:b/>
              <w:sz w:val="28"/>
            </w:rPr>
          </w:pPr>
          <w:r>
            <w:rPr>
              <w:b/>
              <w:bCs/>
              <w:noProof/>
              <w:sz w:val="28"/>
              <w:lang w:eastAsia="fr-FR" w:bidi="lo-LA"/>
            </w:rPr>
            <w:drawing>
              <wp:inline distT="0" distB="0" distL="0" distR="0">
                <wp:extent cx="1699945" cy="561340"/>
                <wp:effectExtent l="0" t="0" r="1905" b="0"/>
                <wp:docPr id="1" name="Image 1" descr="../../../Downloads/breveon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wnloads/breveon11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607" cy="577739"/>
                        </a:xfrm>
                        <a:prstGeom prst="rect">
                          <a:avLst/>
                        </a:prstGeom>
                        <a:noFill/>
                        <a:ln>
                          <a:noFill/>
                        </a:ln>
                      </pic:spPr>
                    </pic:pic>
                  </a:graphicData>
                </a:graphic>
              </wp:inline>
            </w:drawing>
          </w:r>
        </w:p>
      </w:tc>
      <w:tc>
        <w:tcPr>
          <w:tcW w:w="6977" w:type="dxa"/>
          <w:shd w:val="clear" w:color="auto" w:fill="auto"/>
        </w:tcPr>
        <w:p w:rsidR="00DA6752" w:rsidRPr="00A10B3D" w:rsidRDefault="00DA6752" w:rsidP="00A10B3D">
          <w:pPr>
            <w:pStyle w:val="1Titredocumen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before="0"/>
            <w:rPr>
              <w:b/>
              <w:sz w:val="28"/>
              <w:szCs w:val="28"/>
            </w:rPr>
          </w:pPr>
          <w:r>
            <w:rPr>
              <w:b/>
              <w:bCs/>
              <w:sz w:val="28"/>
              <w:szCs w:val="28"/>
              <w:lang w:val="nl"/>
            </w:rPr>
            <w:t>Integratieset HSE</w:t>
          </w:r>
        </w:p>
      </w:tc>
    </w:tr>
    <w:tr w:rsidR="00DA6752" w:rsidRPr="008166DB" w:rsidTr="00A10B3D">
      <w:trPr>
        <w:cantSplit/>
        <w:trHeight w:val="20"/>
        <w:jc w:val="center"/>
      </w:trPr>
      <w:tc>
        <w:tcPr>
          <w:tcW w:w="2824" w:type="dxa"/>
          <w:vMerge/>
          <w:shd w:val="clear" w:color="auto" w:fill="auto"/>
          <w:vAlign w:val="center"/>
        </w:tcPr>
        <w:p w:rsidR="00DA6752" w:rsidRDefault="00DA6752" w:rsidP="00A10B3D">
          <w:pPr>
            <w:widowControl w:val="0"/>
            <w:autoSpaceDE w:val="0"/>
            <w:autoSpaceDN w:val="0"/>
            <w:adjustRightInd w:val="0"/>
            <w:jc w:val="center"/>
            <w:rPr>
              <w:b/>
              <w:noProof/>
              <w:sz w:val="28"/>
            </w:rPr>
          </w:pPr>
        </w:p>
      </w:tc>
      <w:tc>
        <w:tcPr>
          <w:tcW w:w="6977" w:type="dxa"/>
          <w:shd w:val="clear" w:color="auto" w:fill="auto"/>
        </w:tcPr>
        <w:p w:rsidR="00DA6752" w:rsidRPr="003F2295" w:rsidRDefault="00DA6752" w:rsidP="00775F2D">
          <w:pPr>
            <w:pStyle w:val="Titre1"/>
            <w:spacing w:before="0"/>
            <w:ind w:right="11"/>
            <w:jc w:val="center"/>
            <w:rPr>
              <w:sz w:val="22"/>
              <w:szCs w:val="22"/>
            </w:rPr>
          </w:pPr>
          <w:r>
            <w:rPr>
              <w:rFonts w:ascii="Helvetica" w:eastAsia="Times New Roman" w:hAnsi="Helvetica"/>
              <w:color w:val="004164"/>
              <w:szCs w:val="32"/>
              <w:lang w:val="nl"/>
            </w:rPr>
            <w:t>Handleiding voor de cursusleider – TCT 3.5</w:t>
          </w:r>
        </w:p>
      </w:tc>
    </w:tr>
    <w:tr w:rsidR="00DA6752" w:rsidRPr="003F396F" w:rsidTr="00A10B3D">
      <w:trPr>
        <w:cantSplit/>
        <w:trHeight w:val="20"/>
        <w:jc w:val="center"/>
      </w:trPr>
      <w:tc>
        <w:tcPr>
          <w:tcW w:w="2824" w:type="dxa"/>
          <w:vMerge/>
          <w:shd w:val="clear" w:color="auto" w:fill="auto"/>
        </w:tcPr>
        <w:p w:rsidR="00DA6752" w:rsidRPr="003F396F" w:rsidRDefault="00DA6752" w:rsidP="00A10B3D">
          <w:pPr>
            <w:widowControl w:val="0"/>
            <w:autoSpaceDE w:val="0"/>
            <w:autoSpaceDN w:val="0"/>
            <w:adjustRightInd w:val="0"/>
            <w:rPr>
              <w:b/>
              <w:sz w:val="28"/>
            </w:rPr>
          </w:pPr>
        </w:p>
      </w:tc>
      <w:tc>
        <w:tcPr>
          <w:tcW w:w="6977" w:type="dxa"/>
          <w:shd w:val="clear" w:color="auto" w:fill="auto"/>
        </w:tcPr>
        <w:p w:rsidR="00DA6752" w:rsidRPr="00A10B3D" w:rsidRDefault="00FA5F60" w:rsidP="00455796">
          <w:pPr>
            <w:pStyle w:val="Titre2"/>
            <w:spacing w:before="0"/>
            <w:jc w:val="center"/>
            <w:rPr>
              <w:rFonts w:ascii="Helvetica" w:hAnsi="Helvetica"/>
              <w:color w:val="004164"/>
              <w:sz w:val="20"/>
              <w:szCs w:val="20"/>
            </w:rPr>
          </w:pPr>
          <w:r>
            <w:rPr>
              <w:rFonts w:ascii="Helvetica" w:hAnsi="Helvetica"/>
              <w:color w:val="5F5F5F" w:themeColor="background2" w:themeShade="80"/>
              <w:sz w:val="20"/>
              <w:szCs w:val="20"/>
              <w:lang w:val="nl"/>
            </w:rPr>
            <w:t>TCT 3.5 – V2</w:t>
          </w:r>
        </w:p>
      </w:tc>
    </w:tr>
  </w:tbl>
  <w:p w:rsidR="00DA6752" w:rsidRDefault="00DA675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9E0"/>
    <w:multiLevelType w:val="hybridMultilevel"/>
    <w:tmpl w:val="E59C21B8"/>
    <w:lvl w:ilvl="0" w:tplc="329A8690">
      <w:start w:val="20"/>
      <w:numFmt w:val="bullet"/>
      <w:lvlText w:val="-"/>
      <w:lvlJc w:val="left"/>
      <w:pPr>
        <w:ind w:left="720" w:hanging="360"/>
      </w:pPr>
      <w:rPr>
        <w:rFonts w:ascii="Arial" w:eastAsia="Helvetic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0E57E6"/>
    <w:multiLevelType w:val="hybridMultilevel"/>
    <w:tmpl w:val="D594142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06FA4E61"/>
    <w:multiLevelType w:val="hybridMultilevel"/>
    <w:tmpl w:val="693C9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84712E"/>
    <w:multiLevelType w:val="hybridMultilevel"/>
    <w:tmpl w:val="65585DE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C26A31"/>
    <w:multiLevelType w:val="hybridMultilevel"/>
    <w:tmpl w:val="26EE030A"/>
    <w:lvl w:ilvl="0" w:tplc="86E0B90A">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5">
    <w:nsid w:val="0C582CDD"/>
    <w:multiLevelType w:val="hybridMultilevel"/>
    <w:tmpl w:val="E73C7E96"/>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A30B2F"/>
    <w:multiLevelType w:val="hybridMultilevel"/>
    <w:tmpl w:val="C4E8B5EC"/>
    <w:lvl w:ilvl="0" w:tplc="5FDE521E">
      <w:start w:val="3"/>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7">
    <w:nsid w:val="0F345FA9"/>
    <w:multiLevelType w:val="hybridMultilevel"/>
    <w:tmpl w:val="B7E8D69A"/>
    <w:lvl w:ilvl="0" w:tplc="0502837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0106F17"/>
    <w:multiLevelType w:val="hybridMultilevel"/>
    <w:tmpl w:val="447A643A"/>
    <w:lvl w:ilvl="0" w:tplc="040C0001">
      <w:start w:val="1"/>
      <w:numFmt w:val="bullet"/>
      <w:lvlText w:val=""/>
      <w:lvlJc w:val="left"/>
      <w:pPr>
        <w:ind w:left="416" w:hanging="360"/>
      </w:pPr>
      <w:rPr>
        <w:rFonts w:ascii="Symbol" w:hAnsi="Symbo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9">
    <w:nsid w:val="13683C3F"/>
    <w:multiLevelType w:val="hybridMultilevel"/>
    <w:tmpl w:val="F3548FAA"/>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4EE35A4"/>
    <w:multiLevelType w:val="hybridMultilevel"/>
    <w:tmpl w:val="1AB02B16"/>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nsid w:val="16B96233"/>
    <w:multiLevelType w:val="hybridMultilevel"/>
    <w:tmpl w:val="07A6D534"/>
    <w:lvl w:ilvl="0" w:tplc="0502837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4315FB"/>
    <w:multiLevelType w:val="hybridMultilevel"/>
    <w:tmpl w:val="083A0634"/>
    <w:lvl w:ilvl="0" w:tplc="D21CF856">
      <w:start w:val="13"/>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1236A71"/>
    <w:multiLevelType w:val="multilevel"/>
    <w:tmpl w:val="87B6CB90"/>
    <w:styleLink w:val="Liste21"/>
    <w:lvl w:ilvl="0">
      <w:numFmt w:val="bullet"/>
      <w:lvlText w:val="☐"/>
      <w:lvlJc w:val="left"/>
      <w:pPr>
        <w:tabs>
          <w:tab w:val="num" w:pos="164"/>
        </w:tabs>
        <w:ind w:left="164" w:hanging="164"/>
      </w:pPr>
      <w:rPr>
        <w:color w:val="6DC037"/>
        <w:position w:val="-2"/>
      </w:rPr>
    </w:lvl>
    <w:lvl w:ilvl="1">
      <w:start w:val="1"/>
      <w:numFmt w:val="bullet"/>
      <w:lvlText w:val="☐"/>
      <w:lvlJc w:val="left"/>
      <w:pPr>
        <w:tabs>
          <w:tab w:val="num" w:pos="344"/>
        </w:tabs>
        <w:ind w:left="344" w:hanging="164"/>
      </w:pPr>
      <w:rPr>
        <w:color w:val="6DC037"/>
        <w:position w:val="-2"/>
      </w:rPr>
    </w:lvl>
    <w:lvl w:ilvl="2">
      <w:start w:val="1"/>
      <w:numFmt w:val="bullet"/>
      <w:lvlText w:val="☐"/>
      <w:lvlJc w:val="left"/>
      <w:pPr>
        <w:tabs>
          <w:tab w:val="num" w:pos="524"/>
        </w:tabs>
        <w:ind w:left="524" w:hanging="164"/>
      </w:pPr>
      <w:rPr>
        <w:color w:val="6DC037"/>
        <w:position w:val="-2"/>
      </w:rPr>
    </w:lvl>
    <w:lvl w:ilvl="3">
      <w:start w:val="1"/>
      <w:numFmt w:val="bullet"/>
      <w:lvlText w:val="☐"/>
      <w:lvlJc w:val="left"/>
      <w:pPr>
        <w:tabs>
          <w:tab w:val="num" w:pos="704"/>
        </w:tabs>
        <w:ind w:left="704" w:hanging="164"/>
      </w:pPr>
      <w:rPr>
        <w:color w:val="6DC037"/>
        <w:position w:val="-2"/>
      </w:rPr>
    </w:lvl>
    <w:lvl w:ilvl="4">
      <w:start w:val="1"/>
      <w:numFmt w:val="bullet"/>
      <w:lvlText w:val="☐"/>
      <w:lvlJc w:val="left"/>
      <w:pPr>
        <w:tabs>
          <w:tab w:val="num" w:pos="884"/>
        </w:tabs>
        <w:ind w:left="884" w:hanging="164"/>
      </w:pPr>
      <w:rPr>
        <w:color w:val="6DC037"/>
        <w:position w:val="-2"/>
      </w:rPr>
    </w:lvl>
    <w:lvl w:ilvl="5">
      <w:start w:val="1"/>
      <w:numFmt w:val="bullet"/>
      <w:lvlText w:val="☐"/>
      <w:lvlJc w:val="left"/>
      <w:pPr>
        <w:tabs>
          <w:tab w:val="num" w:pos="1064"/>
        </w:tabs>
        <w:ind w:left="1064" w:hanging="164"/>
      </w:pPr>
      <w:rPr>
        <w:color w:val="6DC037"/>
        <w:position w:val="-2"/>
      </w:rPr>
    </w:lvl>
    <w:lvl w:ilvl="6">
      <w:start w:val="1"/>
      <w:numFmt w:val="bullet"/>
      <w:lvlText w:val="☐"/>
      <w:lvlJc w:val="left"/>
      <w:pPr>
        <w:tabs>
          <w:tab w:val="num" w:pos="1244"/>
        </w:tabs>
        <w:ind w:left="1244" w:hanging="164"/>
      </w:pPr>
      <w:rPr>
        <w:color w:val="6DC037"/>
        <w:position w:val="-2"/>
      </w:rPr>
    </w:lvl>
    <w:lvl w:ilvl="7">
      <w:start w:val="1"/>
      <w:numFmt w:val="bullet"/>
      <w:lvlText w:val="☐"/>
      <w:lvlJc w:val="left"/>
      <w:pPr>
        <w:tabs>
          <w:tab w:val="num" w:pos="1424"/>
        </w:tabs>
        <w:ind w:left="1424" w:hanging="164"/>
      </w:pPr>
      <w:rPr>
        <w:color w:val="6DC037"/>
        <w:position w:val="-2"/>
      </w:rPr>
    </w:lvl>
    <w:lvl w:ilvl="8">
      <w:start w:val="1"/>
      <w:numFmt w:val="bullet"/>
      <w:lvlText w:val="☐"/>
      <w:lvlJc w:val="left"/>
      <w:pPr>
        <w:tabs>
          <w:tab w:val="num" w:pos="1604"/>
        </w:tabs>
        <w:ind w:left="1604" w:hanging="164"/>
      </w:pPr>
      <w:rPr>
        <w:color w:val="6DC037"/>
        <w:position w:val="-2"/>
      </w:rPr>
    </w:lvl>
  </w:abstractNum>
  <w:abstractNum w:abstractNumId="14">
    <w:nsid w:val="274B2D3A"/>
    <w:multiLevelType w:val="hybridMultilevel"/>
    <w:tmpl w:val="7186A610"/>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2C9E5246"/>
    <w:multiLevelType w:val="multilevel"/>
    <w:tmpl w:val="230E156E"/>
    <w:styleLink w:val="Lgal"/>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16">
    <w:nsid w:val="2DAA1110"/>
    <w:multiLevelType w:val="hybridMultilevel"/>
    <w:tmpl w:val="96A24FF8"/>
    <w:lvl w:ilvl="0" w:tplc="D21CF856">
      <w:start w:val="13"/>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8EB44B8"/>
    <w:multiLevelType w:val="hybridMultilevel"/>
    <w:tmpl w:val="BBE26B86"/>
    <w:lvl w:ilvl="0" w:tplc="57FA6CFC">
      <w:start w:val="1"/>
      <w:numFmt w:val="decimal"/>
      <w:lvlText w:val="%1."/>
      <w:lvlJc w:val="left"/>
      <w:pPr>
        <w:tabs>
          <w:tab w:val="num" w:pos="720"/>
        </w:tabs>
        <w:ind w:left="720" w:hanging="360"/>
      </w:pPr>
      <w:rPr>
        <w:rFonts w:ascii="Arial" w:eastAsia="Arial Unicode MS" w:hAnsi="Arial" w:cs="Arial"/>
      </w:rPr>
    </w:lvl>
    <w:lvl w:ilvl="1" w:tplc="4924406A">
      <w:numFmt w:val="bullet"/>
      <w:lvlText w:val="-"/>
      <w:lvlJc w:val="left"/>
      <w:pPr>
        <w:tabs>
          <w:tab w:val="num" w:pos="1440"/>
        </w:tabs>
        <w:ind w:left="1440" w:hanging="360"/>
      </w:pPr>
      <w:rPr>
        <w:rFonts w:ascii="Lucida Grande" w:hAnsi="Lucida Grande" w:hint="default"/>
      </w:rPr>
    </w:lvl>
    <w:lvl w:ilvl="2" w:tplc="71BE22FC">
      <w:numFmt w:val="bullet"/>
      <w:lvlText w:val="•"/>
      <w:lvlJc w:val="left"/>
      <w:pPr>
        <w:tabs>
          <w:tab w:val="num" w:pos="2160"/>
        </w:tabs>
        <w:ind w:left="2160" w:hanging="360"/>
      </w:pPr>
      <w:rPr>
        <w:rFonts w:ascii="Lucida Grande" w:hAnsi="Lucida Grande" w:hint="default"/>
      </w:rPr>
    </w:lvl>
    <w:lvl w:ilvl="3" w:tplc="5EEE259C" w:tentative="1">
      <w:start w:val="1"/>
      <w:numFmt w:val="bullet"/>
      <w:lvlText w:val="●"/>
      <w:lvlJc w:val="left"/>
      <w:pPr>
        <w:tabs>
          <w:tab w:val="num" w:pos="2880"/>
        </w:tabs>
        <w:ind w:left="2880" w:hanging="360"/>
      </w:pPr>
      <w:rPr>
        <w:rFonts w:ascii="Lucida Grande" w:hAnsi="Lucida Grande" w:hint="default"/>
      </w:rPr>
    </w:lvl>
    <w:lvl w:ilvl="4" w:tplc="3DA41C8A" w:tentative="1">
      <w:start w:val="1"/>
      <w:numFmt w:val="bullet"/>
      <w:lvlText w:val="●"/>
      <w:lvlJc w:val="left"/>
      <w:pPr>
        <w:tabs>
          <w:tab w:val="num" w:pos="3600"/>
        </w:tabs>
        <w:ind w:left="3600" w:hanging="360"/>
      </w:pPr>
      <w:rPr>
        <w:rFonts w:ascii="Lucida Grande" w:hAnsi="Lucida Grande" w:hint="default"/>
      </w:rPr>
    </w:lvl>
    <w:lvl w:ilvl="5" w:tplc="4E4289C0" w:tentative="1">
      <w:start w:val="1"/>
      <w:numFmt w:val="bullet"/>
      <w:lvlText w:val="●"/>
      <w:lvlJc w:val="left"/>
      <w:pPr>
        <w:tabs>
          <w:tab w:val="num" w:pos="4320"/>
        </w:tabs>
        <w:ind w:left="4320" w:hanging="360"/>
      </w:pPr>
      <w:rPr>
        <w:rFonts w:ascii="Lucida Grande" w:hAnsi="Lucida Grande" w:hint="default"/>
      </w:rPr>
    </w:lvl>
    <w:lvl w:ilvl="6" w:tplc="0C4C45E0" w:tentative="1">
      <w:start w:val="1"/>
      <w:numFmt w:val="bullet"/>
      <w:lvlText w:val="●"/>
      <w:lvlJc w:val="left"/>
      <w:pPr>
        <w:tabs>
          <w:tab w:val="num" w:pos="5040"/>
        </w:tabs>
        <w:ind w:left="5040" w:hanging="360"/>
      </w:pPr>
      <w:rPr>
        <w:rFonts w:ascii="Lucida Grande" w:hAnsi="Lucida Grande" w:hint="default"/>
      </w:rPr>
    </w:lvl>
    <w:lvl w:ilvl="7" w:tplc="38323448" w:tentative="1">
      <w:start w:val="1"/>
      <w:numFmt w:val="bullet"/>
      <w:lvlText w:val="●"/>
      <w:lvlJc w:val="left"/>
      <w:pPr>
        <w:tabs>
          <w:tab w:val="num" w:pos="5760"/>
        </w:tabs>
        <w:ind w:left="5760" w:hanging="360"/>
      </w:pPr>
      <w:rPr>
        <w:rFonts w:ascii="Lucida Grande" w:hAnsi="Lucida Grande" w:hint="default"/>
      </w:rPr>
    </w:lvl>
    <w:lvl w:ilvl="8" w:tplc="2C9A7AC8" w:tentative="1">
      <w:start w:val="1"/>
      <w:numFmt w:val="bullet"/>
      <w:lvlText w:val="●"/>
      <w:lvlJc w:val="left"/>
      <w:pPr>
        <w:tabs>
          <w:tab w:val="num" w:pos="6480"/>
        </w:tabs>
        <w:ind w:left="6480" w:hanging="360"/>
      </w:pPr>
      <w:rPr>
        <w:rFonts w:ascii="Lucida Grande" w:hAnsi="Lucida Grande" w:hint="default"/>
      </w:rPr>
    </w:lvl>
  </w:abstractNum>
  <w:abstractNum w:abstractNumId="18">
    <w:nsid w:val="3C26422F"/>
    <w:multiLevelType w:val="hybridMultilevel"/>
    <w:tmpl w:val="91BC8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F1D71F4"/>
    <w:multiLevelType w:val="hybridMultilevel"/>
    <w:tmpl w:val="C0366EDE"/>
    <w:lvl w:ilvl="0" w:tplc="4924406A">
      <w:numFmt w:val="bullet"/>
      <w:lvlText w:val="-"/>
      <w:lvlJc w:val="left"/>
      <w:pPr>
        <w:ind w:left="1080" w:hanging="360"/>
      </w:pPr>
      <w:rPr>
        <w:rFonts w:ascii="Lucida Grande" w:hAnsi="Lucida Grande"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nsid w:val="44A4005B"/>
    <w:multiLevelType w:val="hybridMultilevel"/>
    <w:tmpl w:val="90E0437E"/>
    <w:lvl w:ilvl="0" w:tplc="F228A9E2">
      <w:numFmt w:val="bullet"/>
      <w:lvlText w:val="-"/>
      <w:lvlJc w:val="left"/>
      <w:pPr>
        <w:ind w:left="1080" w:hanging="72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267633"/>
    <w:multiLevelType w:val="hybridMultilevel"/>
    <w:tmpl w:val="CA000AEC"/>
    <w:lvl w:ilvl="0" w:tplc="040C0003">
      <w:start w:val="1"/>
      <w:numFmt w:val="bullet"/>
      <w:lvlText w:val="o"/>
      <w:lvlJc w:val="left"/>
      <w:pPr>
        <w:ind w:left="717" w:hanging="360"/>
      </w:pPr>
      <w:rPr>
        <w:rFonts w:ascii="Courier New" w:hAnsi="Courier New" w:cs="Courier New"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22">
    <w:nsid w:val="455758E7"/>
    <w:multiLevelType w:val="hybridMultilevel"/>
    <w:tmpl w:val="1C6847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55A4BED"/>
    <w:multiLevelType w:val="hybridMultilevel"/>
    <w:tmpl w:val="5B4252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64332A8"/>
    <w:multiLevelType w:val="multilevel"/>
    <w:tmpl w:val="396A16C4"/>
    <w:lvl w:ilvl="0">
      <w:numFmt w:val="bullet"/>
      <w:lvlText w:val="☐"/>
      <w:lvlJc w:val="left"/>
      <w:pPr>
        <w:tabs>
          <w:tab w:val="num" w:pos="164"/>
        </w:tabs>
        <w:ind w:left="164" w:hanging="164"/>
      </w:pPr>
      <w:rPr>
        <w:color w:val="1FA344"/>
        <w:position w:val="-2"/>
      </w:rPr>
    </w:lvl>
    <w:lvl w:ilvl="1">
      <w:start w:val="1"/>
      <w:numFmt w:val="bullet"/>
      <w:lvlText w:val="☐"/>
      <w:lvlJc w:val="left"/>
      <w:pPr>
        <w:tabs>
          <w:tab w:val="num" w:pos="344"/>
        </w:tabs>
        <w:ind w:left="344" w:hanging="164"/>
      </w:pPr>
      <w:rPr>
        <w:color w:val="1FA344"/>
        <w:position w:val="-2"/>
      </w:rPr>
    </w:lvl>
    <w:lvl w:ilvl="2">
      <w:start w:val="1"/>
      <w:numFmt w:val="bullet"/>
      <w:lvlText w:val="☐"/>
      <w:lvlJc w:val="left"/>
      <w:pPr>
        <w:tabs>
          <w:tab w:val="num" w:pos="524"/>
        </w:tabs>
        <w:ind w:left="524" w:hanging="164"/>
      </w:pPr>
      <w:rPr>
        <w:color w:val="1FA344"/>
        <w:position w:val="-2"/>
      </w:rPr>
    </w:lvl>
    <w:lvl w:ilvl="3">
      <w:start w:val="1"/>
      <w:numFmt w:val="bullet"/>
      <w:lvlText w:val="☐"/>
      <w:lvlJc w:val="left"/>
      <w:pPr>
        <w:tabs>
          <w:tab w:val="num" w:pos="704"/>
        </w:tabs>
        <w:ind w:left="704" w:hanging="164"/>
      </w:pPr>
      <w:rPr>
        <w:color w:val="1FA344"/>
        <w:position w:val="-2"/>
      </w:rPr>
    </w:lvl>
    <w:lvl w:ilvl="4">
      <w:start w:val="1"/>
      <w:numFmt w:val="bullet"/>
      <w:lvlText w:val="☐"/>
      <w:lvlJc w:val="left"/>
      <w:pPr>
        <w:tabs>
          <w:tab w:val="num" w:pos="884"/>
        </w:tabs>
        <w:ind w:left="884" w:hanging="164"/>
      </w:pPr>
      <w:rPr>
        <w:color w:val="1FA344"/>
        <w:position w:val="-2"/>
      </w:rPr>
    </w:lvl>
    <w:lvl w:ilvl="5">
      <w:start w:val="1"/>
      <w:numFmt w:val="bullet"/>
      <w:lvlText w:val="☐"/>
      <w:lvlJc w:val="left"/>
      <w:pPr>
        <w:tabs>
          <w:tab w:val="num" w:pos="1064"/>
        </w:tabs>
        <w:ind w:left="1064" w:hanging="164"/>
      </w:pPr>
      <w:rPr>
        <w:color w:val="1FA344"/>
        <w:position w:val="-2"/>
      </w:rPr>
    </w:lvl>
    <w:lvl w:ilvl="6">
      <w:start w:val="1"/>
      <w:numFmt w:val="bullet"/>
      <w:lvlText w:val="☐"/>
      <w:lvlJc w:val="left"/>
      <w:pPr>
        <w:tabs>
          <w:tab w:val="num" w:pos="1244"/>
        </w:tabs>
        <w:ind w:left="1244" w:hanging="164"/>
      </w:pPr>
      <w:rPr>
        <w:color w:val="1FA344"/>
        <w:position w:val="-2"/>
      </w:rPr>
    </w:lvl>
    <w:lvl w:ilvl="7">
      <w:start w:val="1"/>
      <w:numFmt w:val="bullet"/>
      <w:lvlText w:val="☐"/>
      <w:lvlJc w:val="left"/>
      <w:pPr>
        <w:tabs>
          <w:tab w:val="num" w:pos="1424"/>
        </w:tabs>
        <w:ind w:left="1424" w:hanging="164"/>
      </w:pPr>
      <w:rPr>
        <w:color w:val="1FA344"/>
        <w:position w:val="-2"/>
      </w:rPr>
    </w:lvl>
    <w:lvl w:ilvl="8">
      <w:start w:val="1"/>
      <w:numFmt w:val="bullet"/>
      <w:lvlText w:val="☐"/>
      <w:lvlJc w:val="left"/>
      <w:pPr>
        <w:tabs>
          <w:tab w:val="num" w:pos="1604"/>
        </w:tabs>
        <w:ind w:left="1604" w:hanging="164"/>
      </w:pPr>
      <w:rPr>
        <w:color w:val="1FA344"/>
        <w:position w:val="-2"/>
      </w:rPr>
    </w:lvl>
  </w:abstractNum>
  <w:abstractNum w:abstractNumId="25">
    <w:nsid w:val="490E559B"/>
    <w:multiLevelType w:val="hybridMultilevel"/>
    <w:tmpl w:val="BD6E9DAC"/>
    <w:lvl w:ilvl="0" w:tplc="D21CF856">
      <w:start w:val="13"/>
      <w:numFmt w:val="bullet"/>
      <w:lvlText w:val="-"/>
      <w:lvlJc w:val="left"/>
      <w:pPr>
        <w:ind w:left="1080" w:hanging="360"/>
      </w:pPr>
      <w:rPr>
        <w:rFonts w:ascii="Arial" w:eastAsia="Arial Unicode MS"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nsid w:val="502B4AFE"/>
    <w:multiLevelType w:val="multilevel"/>
    <w:tmpl w:val="6DD06542"/>
    <w:lvl w:ilvl="0">
      <w:start w:val="1"/>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27">
    <w:nsid w:val="50934BE3"/>
    <w:multiLevelType w:val="hybridMultilevel"/>
    <w:tmpl w:val="29C2642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53EB2D5F"/>
    <w:multiLevelType w:val="hybridMultilevel"/>
    <w:tmpl w:val="A754EC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66074E4"/>
    <w:multiLevelType w:val="hybridMultilevel"/>
    <w:tmpl w:val="4A424DDE"/>
    <w:lvl w:ilvl="0" w:tplc="A718ADA6">
      <w:start w:val="15"/>
      <w:numFmt w:val="bullet"/>
      <w:lvlText w:val="-"/>
      <w:lvlJc w:val="left"/>
      <w:pPr>
        <w:ind w:left="717" w:hanging="360"/>
      </w:pPr>
      <w:rPr>
        <w:rFonts w:ascii="Arial" w:eastAsia="Arial Unicode MS"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0">
    <w:nsid w:val="58D94161"/>
    <w:multiLevelType w:val="multilevel"/>
    <w:tmpl w:val="C9880A8E"/>
    <w:lvl w:ilvl="0">
      <w:start w:val="1"/>
      <w:numFmt w:val="decimal"/>
      <w:lvlText w:val="%1."/>
      <w:lvlJc w:val="left"/>
      <w:pPr>
        <w:ind w:left="720" w:hanging="360"/>
      </w:pPr>
      <w:rPr>
        <w:rFonts w:hint="default"/>
      </w:rPr>
    </w:lvl>
    <w:lvl w:ilvl="1">
      <w:start w:val="1"/>
      <w:numFmt w:val="decimal"/>
      <w:isLgl/>
      <w:lvlText w:val="%1.%2"/>
      <w:lvlJc w:val="left"/>
      <w:pPr>
        <w:ind w:left="284" w:firstLine="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B301049"/>
    <w:multiLevelType w:val="hybridMultilevel"/>
    <w:tmpl w:val="7A2A2F42"/>
    <w:lvl w:ilvl="0" w:tplc="83D26DF0">
      <w:start w:val="1"/>
      <w:numFmt w:val="decimal"/>
      <w:pStyle w:val="Sous-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BAF1FA4"/>
    <w:multiLevelType w:val="multilevel"/>
    <w:tmpl w:val="FD9CEF3C"/>
    <w:lvl w:ilvl="0">
      <w:start w:val="1"/>
      <w:numFmt w:val="decimal"/>
      <w:lvlText w:val="%1."/>
      <w:lvlJc w:val="left"/>
      <w:pPr>
        <w:tabs>
          <w:tab w:val="num" w:pos="300"/>
        </w:tabs>
        <w:ind w:left="300" w:hanging="300"/>
      </w:pPr>
      <w:rPr>
        <w:position w:val="0"/>
        <w:sz w:val="20"/>
        <w:szCs w:val="20"/>
      </w:rPr>
    </w:lvl>
    <w:lvl w:ilvl="1">
      <w:start w:val="1"/>
      <w:numFmt w:val="decimal"/>
      <w:lvlText w:val="%1.%2."/>
      <w:lvlJc w:val="left"/>
      <w:pPr>
        <w:tabs>
          <w:tab w:val="num" w:pos="900"/>
        </w:tabs>
        <w:ind w:left="900" w:hanging="540"/>
      </w:pPr>
      <w:rPr>
        <w:position w:val="0"/>
        <w:sz w:val="20"/>
        <w:szCs w:val="20"/>
      </w:rPr>
    </w:lvl>
    <w:lvl w:ilvl="2">
      <w:start w:val="1"/>
      <w:numFmt w:val="decimal"/>
      <w:lvlText w:val="%1.%2.%3."/>
      <w:lvlJc w:val="left"/>
      <w:pPr>
        <w:tabs>
          <w:tab w:val="num" w:pos="1440"/>
        </w:tabs>
        <w:ind w:left="1440" w:hanging="720"/>
      </w:pPr>
      <w:rPr>
        <w:position w:val="0"/>
        <w:sz w:val="20"/>
        <w:szCs w:val="20"/>
      </w:rPr>
    </w:lvl>
    <w:lvl w:ilvl="3">
      <w:start w:val="1"/>
      <w:numFmt w:val="decimal"/>
      <w:lvlText w:val="%1.%2.%3.%4."/>
      <w:lvlJc w:val="left"/>
      <w:pPr>
        <w:tabs>
          <w:tab w:val="num" w:pos="1956"/>
        </w:tabs>
        <w:ind w:left="1956" w:hanging="876"/>
      </w:pPr>
      <w:rPr>
        <w:position w:val="0"/>
        <w:sz w:val="20"/>
        <w:szCs w:val="20"/>
      </w:rPr>
    </w:lvl>
    <w:lvl w:ilvl="4">
      <w:start w:val="1"/>
      <w:numFmt w:val="decimal"/>
      <w:lvlText w:val="%1.%2.%3.%4.%5."/>
      <w:lvlJc w:val="left"/>
      <w:pPr>
        <w:tabs>
          <w:tab w:val="num" w:pos="2484"/>
        </w:tabs>
        <w:ind w:left="2484" w:hanging="1044"/>
      </w:pPr>
      <w:rPr>
        <w:position w:val="0"/>
        <w:sz w:val="20"/>
        <w:szCs w:val="20"/>
      </w:rPr>
    </w:lvl>
    <w:lvl w:ilvl="5">
      <w:start w:val="1"/>
      <w:numFmt w:val="decimal"/>
      <w:lvlText w:val="%1.%2.%3.%4.%5.%6."/>
      <w:lvlJc w:val="left"/>
      <w:pPr>
        <w:tabs>
          <w:tab w:val="num" w:pos="3000"/>
        </w:tabs>
        <w:ind w:left="3000" w:hanging="1200"/>
      </w:pPr>
      <w:rPr>
        <w:position w:val="0"/>
        <w:sz w:val="20"/>
        <w:szCs w:val="20"/>
      </w:rPr>
    </w:lvl>
    <w:lvl w:ilvl="6">
      <w:start w:val="1"/>
      <w:numFmt w:val="decimal"/>
      <w:lvlText w:val="%1.%2.%3.%4.%5.%6.%7."/>
      <w:lvlJc w:val="left"/>
      <w:pPr>
        <w:tabs>
          <w:tab w:val="num" w:pos="3540"/>
        </w:tabs>
        <w:ind w:left="3540" w:hanging="1380"/>
      </w:pPr>
      <w:rPr>
        <w:position w:val="0"/>
        <w:sz w:val="20"/>
        <w:szCs w:val="20"/>
      </w:rPr>
    </w:lvl>
    <w:lvl w:ilvl="7">
      <w:start w:val="1"/>
      <w:numFmt w:val="decimal"/>
      <w:lvlText w:val="%1.%2.%3.%4.%5.%6.%7.%8."/>
      <w:lvlJc w:val="left"/>
      <w:pPr>
        <w:tabs>
          <w:tab w:val="num" w:pos="4056"/>
        </w:tabs>
        <w:ind w:left="4056" w:hanging="1536"/>
      </w:pPr>
      <w:rPr>
        <w:position w:val="0"/>
        <w:sz w:val="20"/>
        <w:szCs w:val="20"/>
      </w:rPr>
    </w:lvl>
    <w:lvl w:ilvl="8">
      <w:start w:val="1"/>
      <w:numFmt w:val="decimal"/>
      <w:lvlText w:val="%1.%2.%3.%4.%5.%6.%7.%8.%9."/>
      <w:lvlJc w:val="left"/>
      <w:pPr>
        <w:tabs>
          <w:tab w:val="num" w:pos="4596"/>
        </w:tabs>
        <w:ind w:left="4596" w:hanging="1716"/>
      </w:pPr>
      <w:rPr>
        <w:position w:val="0"/>
        <w:sz w:val="20"/>
        <w:szCs w:val="20"/>
      </w:rPr>
    </w:lvl>
  </w:abstractNum>
  <w:abstractNum w:abstractNumId="33">
    <w:nsid w:val="5BB2045C"/>
    <w:multiLevelType w:val="hybridMultilevel"/>
    <w:tmpl w:val="C9FE884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nsid w:val="5F8713F5"/>
    <w:multiLevelType w:val="multilevel"/>
    <w:tmpl w:val="BD0AC0D6"/>
    <w:styleLink w:val="List1"/>
    <w:lvl w:ilvl="0">
      <w:numFmt w:val="bullet"/>
      <w:lvlText w:val="-"/>
      <w:lvlJc w:val="left"/>
      <w:rPr>
        <w:b/>
        <w:bCs/>
        <w:color w:val="FF2C21"/>
        <w:position w:val="-2"/>
      </w:rPr>
    </w:lvl>
    <w:lvl w:ilvl="1">
      <w:start w:val="1"/>
      <w:numFmt w:val="bullet"/>
      <w:lvlText w:val="-"/>
      <w:lvlJc w:val="left"/>
      <w:rPr>
        <w:b/>
        <w:bCs/>
        <w:color w:val="FF2C21"/>
        <w:position w:val="-2"/>
      </w:rPr>
    </w:lvl>
    <w:lvl w:ilvl="2">
      <w:start w:val="1"/>
      <w:numFmt w:val="bullet"/>
      <w:lvlText w:val="-"/>
      <w:lvlJc w:val="left"/>
      <w:rPr>
        <w:b/>
        <w:bCs/>
        <w:color w:val="FF2C21"/>
        <w:position w:val="-2"/>
      </w:rPr>
    </w:lvl>
    <w:lvl w:ilvl="3">
      <w:start w:val="1"/>
      <w:numFmt w:val="bullet"/>
      <w:lvlText w:val="-"/>
      <w:lvlJc w:val="left"/>
      <w:rPr>
        <w:b/>
        <w:bCs/>
        <w:color w:val="FF2C21"/>
        <w:position w:val="-2"/>
      </w:rPr>
    </w:lvl>
    <w:lvl w:ilvl="4">
      <w:start w:val="1"/>
      <w:numFmt w:val="bullet"/>
      <w:lvlText w:val="-"/>
      <w:lvlJc w:val="left"/>
      <w:rPr>
        <w:b/>
        <w:bCs/>
        <w:color w:val="FF2C21"/>
        <w:position w:val="-2"/>
      </w:rPr>
    </w:lvl>
    <w:lvl w:ilvl="5">
      <w:start w:val="1"/>
      <w:numFmt w:val="bullet"/>
      <w:lvlText w:val="-"/>
      <w:lvlJc w:val="left"/>
      <w:rPr>
        <w:b/>
        <w:bCs/>
        <w:color w:val="FF2C21"/>
        <w:position w:val="-2"/>
      </w:rPr>
    </w:lvl>
    <w:lvl w:ilvl="6">
      <w:start w:val="1"/>
      <w:numFmt w:val="bullet"/>
      <w:lvlText w:val="-"/>
      <w:lvlJc w:val="left"/>
      <w:rPr>
        <w:b/>
        <w:bCs/>
        <w:color w:val="FF2C21"/>
        <w:position w:val="-2"/>
      </w:rPr>
    </w:lvl>
    <w:lvl w:ilvl="7">
      <w:start w:val="1"/>
      <w:numFmt w:val="bullet"/>
      <w:lvlText w:val="-"/>
      <w:lvlJc w:val="left"/>
      <w:rPr>
        <w:b/>
        <w:bCs/>
        <w:color w:val="FF2C21"/>
        <w:position w:val="-2"/>
      </w:rPr>
    </w:lvl>
    <w:lvl w:ilvl="8">
      <w:start w:val="1"/>
      <w:numFmt w:val="bullet"/>
      <w:lvlText w:val="-"/>
      <w:lvlJc w:val="left"/>
      <w:rPr>
        <w:b/>
        <w:bCs/>
        <w:color w:val="FF2C21"/>
        <w:position w:val="-2"/>
      </w:rPr>
    </w:lvl>
  </w:abstractNum>
  <w:abstractNum w:abstractNumId="35">
    <w:nsid w:val="628D1024"/>
    <w:multiLevelType w:val="hybridMultilevel"/>
    <w:tmpl w:val="C93C9C5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6">
    <w:nsid w:val="64363CFA"/>
    <w:multiLevelType w:val="hybridMultilevel"/>
    <w:tmpl w:val="1FB24A50"/>
    <w:lvl w:ilvl="0" w:tplc="040C0003">
      <w:start w:val="1"/>
      <w:numFmt w:val="bullet"/>
      <w:lvlText w:val="o"/>
      <w:lvlJc w:val="left"/>
      <w:pPr>
        <w:ind w:left="1800" w:hanging="360"/>
      </w:pPr>
      <w:rPr>
        <w:rFonts w:ascii="Courier New" w:hAnsi="Courier New" w:cs="Courier New"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7">
    <w:nsid w:val="6A3B32CA"/>
    <w:multiLevelType w:val="multilevel"/>
    <w:tmpl w:val="41D29FDE"/>
    <w:styleLink w:val="List0"/>
    <w:lvl w:ilvl="0">
      <w:numFmt w:val="bullet"/>
      <w:lvlText w:val="•"/>
      <w:lvlJc w:val="left"/>
      <w:pPr>
        <w:tabs>
          <w:tab w:val="num" w:pos="283"/>
        </w:tabs>
        <w:ind w:left="283"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1">
      <w:start w:val="1"/>
      <w:numFmt w:val="bullet"/>
      <w:lvlText w:val="•"/>
      <w:lvlJc w:val="left"/>
      <w:pPr>
        <w:tabs>
          <w:tab w:val="num" w:pos="850"/>
        </w:tabs>
        <w:ind w:left="56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2">
      <w:start w:val="1"/>
      <w:numFmt w:val="bullet"/>
      <w:lvlText w:val="•"/>
      <w:lvlJc w:val="left"/>
      <w:pPr>
        <w:tabs>
          <w:tab w:val="num" w:pos="1417"/>
        </w:tabs>
        <w:ind w:left="850"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3">
      <w:start w:val="1"/>
      <w:numFmt w:val="bullet"/>
      <w:lvlText w:val="•"/>
      <w:lvlJc w:val="left"/>
      <w:pPr>
        <w:tabs>
          <w:tab w:val="num" w:pos="1984"/>
        </w:tabs>
        <w:ind w:left="113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4">
      <w:start w:val="1"/>
      <w:numFmt w:val="bullet"/>
      <w:lvlText w:val="•"/>
      <w:lvlJc w:val="left"/>
      <w:pPr>
        <w:tabs>
          <w:tab w:val="num" w:pos="2551"/>
        </w:tabs>
        <w:ind w:left="1417"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5">
      <w:start w:val="1"/>
      <w:numFmt w:val="bullet"/>
      <w:lvlText w:val="•"/>
      <w:lvlJc w:val="left"/>
      <w:pPr>
        <w:tabs>
          <w:tab w:val="num" w:pos="3118"/>
        </w:tabs>
        <w:ind w:left="170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6">
      <w:start w:val="1"/>
      <w:numFmt w:val="bullet"/>
      <w:lvlText w:val="•"/>
      <w:lvlJc w:val="left"/>
      <w:pPr>
        <w:tabs>
          <w:tab w:val="num" w:pos="3685"/>
        </w:tabs>
        <w:ind w:left="1984"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7">
      <w:start w:val="1"/>
      <w:numFmt w:val="bullet"/>
      <w:lvlText w:val="•"/>
      <w:lvlJc w:val="left"/>
      <w:pPr>
        <w:tabs>
          <w:tab w:val="num" w:pos="4252"/>
        </w:tabs>
        <w:ind w:left="2268"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lvl w:ilvl="8">
      <w:start w:val="1"/>
      <w:numFmt w:val="bullet"/>
      <w:lvlText w:val="•"/>
      <w:lvlJc w:val="left"/>
      <w:pPr>
        <w:tabs>
          <w:tab w:val="num" w:pos="4819"/>
        </w:tabs>
        <w:ind w:left="2551" w:hanging="283"/>
      </w:pPr>
      <w:rPr>
        <w:rFonts w:ascii="Helvetica" w:eastAsia="Helvetica" w:hAnsi="Helvetica" w:cs="Helvetica"/>
        <w:b w:val="0"/>
        <w:bCs w:val="0"/>
        <w:i w:val="0"/>
        <w:iCs w:val="0"/>
        <w:caps w:val="0"/>
        <w:smallCaps w:val="0"/>
        <w:strike w:val="0"/>
        <w:dstrike w:val="0"/>
        <w:color w:val="000000"/>
        <w:spacing w:val="0"/>
        <w:kern w:val="0"/>
        <w:position w:val="0"/>
        <w:sz w:val="24"/>
        <w:szCs w:val="24"/>
        <w:u w:val="none"/>
        <w:vertAlign w:val="baseline"/>
      </w:rPr>
    </w:lvl>
  </w:abstractNum>
  <w:abstractNum w:abstractNumId="38">
    <w:nsid w:val="6E6866EE"/>
    <w:multiLevelType w:val="hybridMultilevel"/>
    <w:tmpl w:val="FFDE78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1621AC9"/>
    <w:multiLevelType w:val="hybridMultilevel"/>
    <w:tmpl w:val="797CE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363F68"/>
    <w:multiLevelType w:val="hybridMultilevel"/>
    <w:tmpl w:val="8DD25CD8"/>
    <w:lvl w:ilvl="0" w:tplc="329A8690">
      <w:start w:val="20"/>
      <w:numFmt w:val="bullet"/>
      <w:lvlText w:val="-"/>
      <w:lvlJc w:val="left"/>
      <w:pPr>
        <w:ind w:left="416" w:hanging="360"/>
      </w:pPr>
      <w:rPr>
        <w:rFonts w:ascii="Arial" w:eastAsia="Helvetica" w:hAnsi="Arial" w:cs="Arial" w:hint="default"/>
      </w:rPr>
    </w:lvl>
    <w:lvl w:ilvl="1" w:tplc="040C0003">
      <w:start w:val="1"/>
      <w:numFmt w:val="bullet"/>
      <w:lvlText w:val="o"/>
      <w:lvlJc w:val="left"/>
      <w:pPr>
        <w:ind w:left="1136" w:hanging="360"/>
      </w:pPr>
      <w:rPr>
        <w:rFonts w:ascii="Courier New" w:hAnsi="Courier New" w:cs="Courier New" w:hint="default"/>
      </w:rPr>
    </w:lvl>
    <w:lvl w:ilvl="2" w:tplc="040C0005" w:tentative="1">
      <w:start w:val="1"/>
      <w:numFmt w:val="bullet"/>
      <w:lvlText w:val=""/>
      <w:lvlJc w:val="left"/>
      <w:pPr>
        <w:ind w:left="1856" w:hanging="360"/>
      </w:pPr>
      <w:rPr>
        <w:rFonts w:ascii="Wingdings" w:hAnsi="Wingdings" w:hint="default"/>
      </w:rPr>
    </w:lvl>
    <w:lvl w:ilvl="3" w:tplc="040C0001" w:tentative="1">
      <w:start w:val="1"/>
      <w:numFmt w:val="bullet"/>
      <w:lvlText w:val=""/>
      <w:lvlJc w:val="left"/>
      <w:pPr>
        <w:ind w:left="2576" w:hanging="360"/>
      </w:pPr>
      <w:rPr>
        <w:rFonts w:ascii="Symbol" w:hAnsi="Symbol" w:hint="default"/>
      </w:rPr>
    </w:lvl>
    <w:lvl w:ilvl="4" w:tplc="040C0003" w:tentative="1">
      <w:start w:val="1"/>
      <w:numFmt w:val="bullet"/>
      <w:lvlText w:val="o"/>
      <w:lvlJc w:val="left"/>
      <w:pPr>
        <w:ind w:left="3296" w:hanging="360"/>
      </w:pPr>
      <w:rPr>
        <w:rFonts w:ascii="Courier New" w:hAnsi="Courier New" w:cs="Courier New" w:hint="default"/>
      </w:rPr>
    </w:lvl>
    <w:lvl w:ilvl="5" w:tplc="040C0005" w:tentative="1">
      <w:start w:val="1"/>
      <w:numFmt w:val="bullet"/>
      <w:lvlText w:val=""/>
      <w:lvlJc w:val="left"/>
      <w:pPr>
        <w:ind w:left="4016" w:hanging="360"/>
      </w:pPr>
      <w:rPr>
        <w:rFonts w:ascii="Wingdings" w:hAnsi="Wingdings" w:hint="default"/>
      </w:rPr>
    </w:lvl>
    <w:lvl w:ilvl="6" w:tplc="040C0001" w:tentative="1">
      <w:start w:val="1"/>
      <w:numFmt w:val="bullet"/>
      <w:lvlText w:val=""/>
      <w:lvlJc w:val="left"/>
      <w:pPr>
        <w:ind w:left="4736" w:hanging="360"/>
      </w:pPr>
      <w:rPr>
        <w:rFonts w:ascii="Symbol" w:hAnsi="Symbol" w:hint="default"/>
      </w:rPr>
    </w:lvl>
    <w:lvl w:ilvl="7" w:tplc="040C0003" w:tentative="1">
      <w:start w:val="1"/>
      <w:numFmt w:val="bullet"/>
      <w:lvlText w:val="o"/>
      <w:lvlJc w:val="left"/>
      <w:pPr>
        <w:ind w:left="5456" w:hanging="360"/>
      </w:pPr>
      <w:rPr>
        <w:rFonts w:ascii="Courier New" w:hAnsi="Courier New" w:cs="Courier New" w:hint="default"/>
      </w:rPr>
    </w:lvl>
    <w:lvl w:ilvl="8" w:tplc="040C0005" w:tentative="1">
      <w:start w:val="1"/>
      <w:numFmt w:val="bullet"/>
      <w:lvlText w:val=""/>
      <w:lvlJc w:val="left"/>
      <w:pPr>
        <w:ind w:left="6176" w:hanging="360"/>
      </w:pPr>
      <w:rPr>
        <w:rFonts w:ascii="Wingdings" w:hAnsi="Wingdings" w:hint="default"/>
      </w:rPr>
    </w:lvl>
  </w:abstractNum>
  <w:abstractNum w:abstractNumId="41">
    <w:nsid w:val="7CCA2031"/>
    <w:multiLevelType w:val="hybridMultilevel"/>
    <w:tmpl w:val="658044C2"/>
    <w:lvl w:ilvl="0" w:tplc="4D1C9C6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CF472EE"/>
    <w:multiLevelType w:val="hybridMultilevel"/>
    <w:tmpl w:val="21EA9784"/>
    <w:lvl w:ilvl="0" w:tplc="A72CB458">
      <w:start w:val="30"/>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E927697"/>
    <w:multiLevelType w:val="hybridMultilevel"/>
    <w:tmpl w:val="8ED2A9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34"/>
  </w:num>
  <w:num w:numId="4">
    <w:abstractNumId w:val="13"/>
  </w:num>
  <w:num w:numId="5">
    <w:abstractNumId w:val="16"/>
  </w:num>
  <w:num w:numId="6">
    <w:abstractNumId w:val="31"/>
  </w:num>
  <w:num w:numId="7">
    <w:abstractNumId w:val="9"/>
  </w:num>
  <w:num w:numId="8">
    <w:abstractNumId w:val="23"/>
  </w:num>
  <w:num w:numId="9">
    <w:abstractNumId w:val="12"/>
  </w:num>
  <w:num w:numId="10">
    <w:abstractNumId w:val="17"/>
  </w:num>
  <w:num w:numId="11">
    <w:abstractNumId w:val="36"/>
  </w:num>
  <w:num w:numId="12">
    <w:abstractNumId w:val="19"/>
  </w:num>
  <w:num w:numId="13">
    <w:abstractNumId w:val="43"/>
  </w:num>
  <w:num w:numId="14">
    <w:abstractNumId w:val="10"/>
  </w:num>
  <w:num w:numId="15">
    <w:abstractNumId w:val="41"/>
  </w:num>
  <w:num w:numId="16">
    <w:abstractNumId w:val="14"/>
  </w:num>
  <w:num w:numId="17">
    <w:abstractNumId w:val="7"/>
  </w:num>
  <w:num w:numId="18">
    <w:abstractNumId w:val="26"/>
  </w:num>
  <w:num w:numId="19">
    <w:abstractNumId w:val="39"/>
  </w:num>
  <w:num w:numId="20">
    <w:abstractNumId w:val="35"/>
  </w:num>
  <w:num w:numId="21">
    <w:abstractNumId w:val="33"/>
  </w:num>
  <w:num w:numId="22">
    <w:abstractNumId w:val="8"/>
  </w:num>
  <w:num w:numId="23">
    <w:abstractNumId w:val="40"/>
  </w:num>
  <w:num w:numId="24">
    <w:abstractNumId w:val="0"/>
  </w:num>
  <w:num w:numId="25">
    <w:abstractNumId w:val="27"/>
  </w:num>
  <w:num w:numId="26">
    <w:abstractNumId w:val="42"/>
  </w:num>
  <w:num w:numId="27">
    <w:abstractNumId w:val="2"/>
  </w:num>
  <w:num w:numId="28">
    <w:abstractNumId w:val="28"/>
  </w:num>
  <w:num w:numId="29">
    <w:abstractNumId w:val="3"/>
  </w:num>
  <w:num w:numId="30">
    <w:abstractNumId w:val="32"/>
  </w:num>
  <w:num w:numId="31">
    <w:abstractNumId w:val="24"/>
  </w:num>
  <w:num w:numId="32">
    <w:abstractNumId w:val="11"/>
  </w:num>
  <w:num w:numId="33">
    <w:abstractNumId w:val="5"/>
  </w:num>
  <w:num w:numId="34">
    <w:abstractNumId w:val="29"/>
  </w:num>
  <w:num w:numId="35">
    <w:abstractNumId w:val="4"/>
  </w:num>
  <w:num w:numId="36">
    <w:abstractNumId w:val="20"/>
  </w:num>
  <w:num w:numId="37">
    <w:abstractNumId w:val="30"/>
  </w:num>
  <w:num w:numId="38">
    <w:abstractNumId w:val="18"/>
  </w:num>
  <w:num w:numId="39">
    <w:abstractNumId w:val="6"/>
  </w:num>
  <w:num w:numId="40">
    <w:abstractNumId w:val="22"/>
  </w:num>
  <w:num w:numId="41">
    <w:abstractNumId w:val="25"/>
  </w:num>
  <w:num w:numId="42">
    <w:abstractNumId w:val="1"/>
  </w:num>
  <w:num w:numId="43">
    <w:abstractNumId w:val="21"/>
  </w:num>
  <w:num w:numId="44">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21AE6"/>
    <w:rsid w:val="00000133"/>
    <w:rsid w:val="0000282E"/>
    <w:rsid w:val="00002A00"/>
    <w:rsid w:val="0000458F"/>
    <w:rsid w:val="00004A67"/>
    <w:rsid w:val="000057A5"/>
    <w:rsid w:val="000072F7"/>
    <w:rsid w:val="00012F5E"/>
    <w:rsid w:val="00013008"/>
    <w:rsid w:val="000157E2"/>
    <w:rsid w:val="00016E75"/>
    <w:rsid w:val="00020E44"/>
    <w:rsid w:val="00020F96"/>
    <w:rsid w:val="00022F86"/>
    <w:rsid w:val="0002401A"/>
    <w:rsid w:val="00032146"/>
    <w:rsid w:val="00034DD6"/>
    <w:rsid w:val="0003516E"/>
    <w:rsid w:val="00040C94"/>
    <w:rsid w:val="000413FF"/>
    <w:rsid w:val="00041CDA"/>
    <w:rsid w:val="000422E7"/>
    <w:rsid w:val="00042527"/>
    <w:rsid w:val="00042666"/>
    <w:rsid w:val="00042698"/>
    <w:rsid w:val="00046306"/>
    <w:rsid w:val="00047355"/>
    <w:rsid w:val="000527C7"/>
    <w:rsid w:val="00053BFA"/>
    <w:rsid w:val="000558AE"/>
    <w:rsid w:val="000600BF"/>
    <w:rsid w:val="0006148D"/>
    <w:rsid w:val="00061697"/>
    <w:rsid w:val="00061988"/>
    <w:rsid w:val="000621A7"/>
    <w:rsid w:val="00062325"/>
    <w:rsid w:val="00062488"/>
    <w:rsid w:val="000643F9"/>
    <w:rsid w:val="000725FD"/>
    <w:rsid w:val="00074329"/>
    <w:rsid w:val="0007545C"/>
    <w:rsid w:val="000764C6"/>
    <w:rsid w:val="00084072"/>
    <w:rsid w:val="00094340"/>
    <w:rsid w:val="00094B6B"/>
    <w:rsid w:val="000959D6"/>
    <w:rsid w:val="00095AFA"/>
    <w:rsid w:val="0009662F"/>
    <w:rsid w:val="000967A5"/>
    <w:rsid w:val="000A5BAE"/>
    <w:rsid w:val="000A7B0E"/>
    <w:rsid w:val="000B20E8"/>
    <w:rsid w:val="000C185A"/>
    <w:rsid w:val="000D054A"/>
    <w:rsid w:val="000D1450"/>
    <w:rsid w:val="000D33B8"/>
    <w:rsid w:val="000D3B3C"/>
    <w:rsid w:val="000D5026"/>
    <w:rsid w:val="000D6AE9"/>
    <w:rsid w:val="000E1CAB"/>
    <w:rsid w:val="000E2FBE"/>
    <w:rsid w:val="000E3F35"/>
    <w:rsid w:val="000E4BF9"/>
    <w:rsid w:val="000E5AAA"/>
    <w:rsid w:val="000F1153"/>
    <w:rsid w:val="000F2F78"/>
    <w:rsid w:val="000F3C72"/>
    <w:rsid w:val="0010032C"/>
    <w:rsid w:val="00103D7C"/>
    <w:rsid w:val="00107879"/>
    <w:rsid w:val="00111397"/>
    <w:rsid w:val="001120F8"/>
    <w:rsid w:val="001165F7"/>
    <w:rsid w:val="00117B18"/>
    <w:rsid w:val="00130083"/>
    <w:rsid w:val="00137423"/>
    <w:rsid w:val="00141509"/>
    <w:rsid w:val="001443D4"/>
    <w:rsid w:val="0014607D"/>
    <w:rsid w:val="00147E8C"/>
    <w:rsid w:val="00151FBC"/>
    <w:rsid w:val="00152EED"/>
    <w:rsid w:val="001547E9"/>
    <w:rsid w:val="001567E6"/>
    <w:rsid w:val="00172369"/>
    <w:rsid w:val="001738C9"/>
    <w:rsid w:val="00183E05"/>
    <w:rsid w:val="00185950"/>
    <w:rsid w:val="001877C3"/>
    <w:rsid w:val="00190EDD"/>
    <w:rsid w:val="001943A1"/>
    <w:rsid w:val="00197D9C"/>
    <w:rsid w:val="001A1541"/>
    <w:rsid w:val="001A189A"/>
    <w:rsid w:val="001A64F4"/>
    <w:rsid w:val="001B0130"/>
    <w:rsid w:val="001B5DB0"/>
    <w:rsid w:val="001C04D7"/>
    <w:rsid w:val="001C337A"/>
    <w:rsid w:val="001C554B"/>
    <w:rsid w:val="001D551E"/>
    <w:rsid w:val="001D5943"/>
    <w:rsid w:val="001E49BC"/>
    <w:rsid w:val="001E5F86"/>
    <w:rsid w:val="001F03E5"/>
    <w:rsid w:val="001F0C7F"/>
    <w:rsid w:val="001F1239"/>
    <w:rsid w:val="001F12F0"/>
    <w:rsid w:val="001F5578"/>
    <w:rsid w:val="0020007A"/>
    <w:rsid w:val="002009E5"/>
    <w:rsid w:val="00200B37"/>
    <w:rsid w:val="00203418"/>
    <w:rsid w:val="00212745"/>
    <w:rsid w:val="0021685C"/>
    <w:rsid w:val="002169AA"/>
    <w:rsid w:val="0021710D"/>
    <w:rsid w:val="00217DF1"/>
    <w:rsid w:val="002219CA"/>
    <w:rsid w:val="002235DD"/>
    <w:rsid w:val="002241F0"/>
    <w:rsid w:val="00225D7A"/>
    <w:rsid w:val="00227B00"/>
    <w:rsid w:val="00227E3A"/>
    <w:rsid w:val="00232E4A"/>
    <w:rsid w:val="002348B4"/>
    <w:rsid w:val="0023494D"/>
    <w:rsid w:val="0023648F"/>
    <w:rsid w:val="00240452"/>
    <w:rsid w:val="002411C6"/>
    <w:rsid w:val="00243E64"/>
    <w:rsid w:val="002465F9"/>
    <w:rsid w:val="00246D36"/>
    <w:rsid w:val="0025211B"/>
    <w:rsid w:val="002544A0"/>
    <w:rsid w:val="00255347"/>
    <w:rsid w:val="002559B6"/>
    <w:rsid w:val="00260FC2"/>
    <w:rsid w:val="0026342A"/>
    <w:rsid w:val="002662FB"/>
    <w:rsid w:val="00273339"/>
    <w:rsid w:val="00275FDC"/>
    <w:rsid w:val="00276039"/>
    <w:rsid w:val="002771B2"/>
    <w:rsid w:val="002818FE"/>
    <w:rsid w:val="00281F5F"/>
    <w:rsid w:val="0028495D"/>
    <w:rsid w:val="00284F7B"/>
    <w:rsid w:val="00291482"/>
    <w:rsid w:val="002918C3"/>
    <w:rsid w:val="002961E2"/>
    <w:rsid w:val="0029688D"/>
    <w:rsid w:val="00297B7A"/>
    <w:rsid w:val="002A1AB5"/>
    <w:rsid w:val="002A3BAE"/>
    <w:rsid w:val="002A4114"/>
    <w:rsid w:val="002A78CD"/>
    <w:rsid w:val="002B0150"/>
    <w:rsid w:val="002B1CED"/>
    <w:rsid w:val="002B7022"/>
    <w:rsid w:val="002C1569"/>
    <w:rsid w:val="002C17C6"/>
    <w:rsid w:val="002C70B2"/>
    <w:rsid w:val="002C78F4"/>
    <w:rsid w:val="002D1AD9"/>
    <w:rsid w:val="002D484B"/>
    <w:rsid w:val="002E0FA1"/>
    <w:rsid w:val="002E25EF"/>
    <w:rsid w:val="002E71C9"/>
    <w:rsid w:val="002F06B6"/>
    <w:rsid w:val="002F5CF9"/>
    <w:rsid w:val="00306A32"/>
    <w:rsid w:val="003072D6"/>
    <w:rsid w:val="003113C6"/>
    <w:rsid w:val="0032197E"/>
    <w:rsid w:val="00324003"/>
    <w:rsid w:val="00325A11"/>
    <w:rsid w:val="0032631B"/>
    <w:rsid w:val="00333201"/>
    <w:rsid w:val="003358F3"/>
    <w:rsid w:val="00335A8D"/>
    <w:rsid w:val="003400D0"/>
    <w:rsid w:val="00342037"/>
    <w:rsid w:val="00345745"/>
    <w:rsid w:val="00346BD6"/>
    <w:rsid w:val="003501F9"/>
    <w:rsid w:val="0035279F"/>
    <w:rsid w:val="00354A56"/>
    <w:rsid w:val="00357BC6"/>
    <w:rsid w:val="00357D53"/>
    <w:rsid w:val="00357E2F"/>
    <w:rsid w:val="003648B3"/>
    <w:rsid w:val="00366FF4"/>
    <w:rsid w:val="00370B49"/>
    <w:rsid w:val="003747FE"/>
    <w:rsid w:val="003773B0"/>
    <w:rsid w:val="00377833"/>
    <w:rsid w:val="003804B8"/>
    <w:rsid w:val="00380D33"/>
    <w:rsid w:val="0038545A"/>
    <w:rsid w:val="00387D78"/>
    <w:rsid w:val="003921A9"/>
    <w:rsid w:val="00393FBC"/>
    <w:rsid w:val="00395679"/>
    <w:rsid w:val="003A1990"/>
    <w:rsid w:val="003A4910"/>
    <w:rsid w:val="003A6E40"/>
    <w:rsid w:val="003B391C"/>
    <w:rsid w:val="003C062F"/>
    <w:rsid w:val="003C0CD6"/>
    <w:rsid w:val="003C20FB"/>
    <w:rsid w:val="003D0280"/>
    <w:rsid w:val="003D153E"/>
    <w:rsid w:val="003D3FC3"/>
    <w:rsid w:val="003D4749"/>
    <w:rsid w:val="003D75C1"/>
    <w:rsid w:val="003E1A0C"/>
    <w:rsid w:val="003E2AFE"/>
    <w:rsid w:val="003E2B9F"/>
    <w:rsid w:val="003E64F2"/>
    <w:rsid w:val="003F13EE"/>
    <w:rsid w:val="003F22A1"/>
    <w:rsid w:val="003F4D5F"/>
    <w:rsid w:val="00404539"/>
    <w:rsid w:val="0040472E"/>
    <w:rsid w:val="00406A0C"/>
    <w:rsid w:val="00407B29"/>
    <w:rsid w:val="00410BB3"/>
    <w:rsid w:val="00411E87"/>
    <w:rsid w:val="00411F6F"/>
    <w:rsid w:val="00414531"/>
    <w:rsid w:val="00414537"/>
    <w:rsid w:val="0042087F"/>
    <w:rsid w:val="00420ACC"/>
    <w:rsid w:val="00425DAA"/>
    <w:rsid w:val="00430888"/>
    <w:rsid w:val="00431C7A"/>
    <w:rsid w:val="00433B4A"/>
    <w:rsid w:val="004359FE"/>
    <w:rsid w:val="00441BDB"/>
    <w:rsid w:val="00444566"/>
    <w:rsid w:val="00445873"/>
    <w:rsid w:val="0044733E"/>
    <w:rsid w:val="00451385"/>
    <w:rsid w:val="004519B4"/>
    <w:rsid w:val="00453837"/>
    <w:rsid w:val="00455796"/>
    <w:rsid w:val="004608B4"/>
    <w:rsid w:val="0046730D"/>
    <w:rsid w:val="004729C3"/>
    <w:rsid w:val="00475A3B"/>
    <w:rsid w:val="0048275E"/>
    <w:rsid w:val="004A1B17"/>
    <w:rsid w:val="004A4FDC"/>
    <w:rsid w:val="004A682C"/>
    <w:rsid w:val="004A765F"/>
    <w:rsid w:val="004B6AB1"/>
    <w:rsid w:val="004B7A9E"/>
    <w:rsid w:val="004B7FF6"/>
    <w:rsid w:val="004C0C2A"/>
    <w:rsid w:val="004C5E22"/>
    <w:rsid w:val="004D026B"/>
    <w:rsid w:val="004D053A"/>
    <w:rsid w:val="004D2E0E"/>
    <w:rsid w:val="004E2B80"/>
    <w:rsid w:val="004E311E"/>
    <w:rsid w:val="004E400B"/>
    <w:rsid w:val="004E5172"/>
    <w:rsid w:val="004E656D"/>
    <w:rsid w:val="004E696C"/>
    <w:rsid w:val="004F21DD"/>
    <w:rsid w:val="004F6969"/>
    <w:rsid w:val="00500485"/>
    <w:rsid w:val="005033D5"/>
    <w:rsid w:val="00503553"/>
    <w:rsid w:val="00503A4E"/>
    <w:rsid w:val="00506764"/>
    <w:rsid w:val="00506A62"/>
    <w:rsid w:val="0051124F"/>
    <w:rsid w:val="0051527D"/>
    <w:rsid w:val="005154DA"/>
    <w:rsid w:val="00520299"/>
    <w:rsid w:val="00520F31"/>
    <w:rsid w:val="0052790C"/>
    <w:rsid w:val="00531C40"/>
    <w:rsid w:val="00533318"/>
    <w:rsid w:val="00533F63"/>
    <w:rsid w:val="00534A79"/>
    <w:rsid w:val="005355B0"/>
    <w:rsid w:val="00536E11"/>
    <w:rsid w:val="00543866"/>
    <w:rsid w:val="00550EF0"/>
    <w:rsid w:val="0055108B"/>
    <w:rsid w:val="0055362A"/>
    <w:rsid w:val="00555033"/>
    <w:rsid w:val="0055607C"/>
    <w:rsid w:val="00557DBD"/>
    <w:rsid w:val="0056023D"/>
    <w:rsid w:val="005609B5"/>
    <w:rsid w:val="005621F9"/>
    <w:rsid w:val="00566E27"/>
    <w:rsid w:val="005768DB"/>
    <w:rsid w:val="00587D5F"/>
    <w:rsid w:val="005911D6"/>
    <w:rsid w:val="005940CE"/>
    <w:rsid w:val="005945E9"/>
    <w:rsid w:val="00595F5E"/>
    <w:rsid w:val="00597D8B"/>
    <w:rsid w:val="005A0DBE"/>
    <w:rsid w:val="005A1AD8"/>
    <w:rsid w:val="005A3E1E"/>
    <w:rsid w:val="005A6A04"/>
    <w:rsid w:val="005B1E88"/>
    <w:rsid w:val="005B1EED"/>
    <w:rsid w:val="005B2226"/>
    <w:rsid w:val="005C0811"/>
    <w:rsid w:val="005C25C1"/>
    <w:rsid w:val="005C38DF"/>
    <w:rsid w:val="005C3C4C"/>
    <w:rsid w:val="005C4603"/>
    <w:rsid w:val="005D0332"/>
    <w:rsid w:val="005D0BC8"/>
    <w:rsid w:val="005E11F9"/>
    <w:rsid w:val="005E1A0E"/>
    <w:rsid w:val="005E3778"/>
    <w:rsid w:val="005E3D1C"/>
    <w:rsid w:val="005E651D"/>
    <w:rsid w:val="005F083B"/>
    <w:rsid w:val="005F2246"/>
    <w:rsid w:val="005F410D"/>
    <w:rsid w:val="005F44F4"/>
    <w:rsid w:val="006035A1"/>
    <w:rsid w:val="00604AF5"/>
    <w:rsid w:val="0060588C"/>
    <w:rsid w:val="00606A11"/>
    <w:rsid w:val="00614B6B"/>
    <w:rsid w:val="0061715C"/>
    <w:rsid w:val="0062635E"/>
    <w:rsid w:val="0063062B"/>
    <w:rsid w:val="0063199F"/>
    <w:rsid w:val="00631E25"/>
    <w:rsid w:val="00633936"/>
    <w:rsid w:val="00641CE3"/>
    <w:rsid w:val="00651489"/>
    <w:rsid w:val="00653826"/>
    <w:rsid w:val="0065513D"/>
    <w:rsid w:val="00657113"/>
    <w:rsid w:val="0066000F"/>
    <w:rsid w:val="00662F93"/>
    <w:rsid w:val="006658EF"/>
    <w:rsid w:val="0067179E"/>
    <w:rsid w:val="00673271"/>
    <w:rsid w:val="00676F60"/>
    <w:rsid w:val="0068260E"/>
    <w:rsid w:val="0068408C"/>
    <w:rsid w:val="00684BA3"/>
    <w:rsid w:val="00685279"/>
    <w:rsid w:val="00687ACC"/>
    <w:rsid w:val="006914D1"/>
    <w:rsid w:val="00691CFB"/>
    <w:rsid w:val="006A1A81"/>
    <w:rsid w:val="006A2CB7"/>
    <w:rsid w:val="006A3393"/>
    <w:rsid w:val="006A7D4C"/>
    <w:rsid w:val="006B24AA"/>
    <w:rsid w:val="006B3F69"/>
    <w:rsid w:val="006B67B4"/>
    <w:rsid w:val="006C2DEE"/>
    <w:rsid w:val="006C5359"/>
    <w:rsid w:val="006C555F"/>
    <w:rsid w:val="006D39A9"/>
    <w:rsid w:val="006E5B9B"/>
    <w:rsid w:val="006E6381"/>
    <w:rsid w:val="006E7E30"/>
    <w:rsid w:val="006F09C2"/>
    <w:rsid w:val="006F3BF4"/>
    <w:rsid w:val="00701270"/>
    <w:rsid w:val="007022F2"/>
    <w:rsid w:val="0070233E"/>
    <w:rsid w:val="0070396D"/>
    <w:rsid w:val="00703B05"/>
    <w:rsid w:val="007100AF"/>
    <w:rsid w:val="007115B1"/>
    <w:rsid w:val="0071182A"/>
    <w:rsid w:val="00711B04"/>
    <w:rsid w:val="0071529F"/>
    <w:rsid w:val="00716FB0"/>
    <w:rsid w:val="0071713D"/>
    <w:rsid w:val="00722FD1"/>
    <w:rsid w:val="007320AA"/>
    <w:rsid w:val="00733506"/>
    <w:rsid w:val="00743077"/>
    <w:rsid w:val="00743D75"/>
    <w:rsid w:val="00744A52"/>
    <w:rsid w:val="007454BD"/>
    <w:rsid w:val="00750687"/>
    <w:rsid w:val="007527E6"/>
    <w:rsid w:val="00752BAE"/>
    <w:rsid w:val="00752E6B"/>
    <w:rsid w:val="007568CC"/>
    <w:rsid w:val="00760596"/>
    <w:rsid w:val="007611FC"/>
    <w:rsid w:val="00761264"/>
    <w:rsid w:val="007614AA"/>
    <w:rsid w:val="007705EA"/>
    <w:rsid w:val="00775F2D"/>
    <w:rsid w:val="00777F0E"/>
    <w:rsid w:val="00777FEC"/>
    <w:rsid w:val="00780609"/>
    <w:rsid w:val="00781112"/>
    <w:rsid w:val="00781253"/>
    <w:rsid w:val="00784823"/>
    <w:rsid w:val="0078596E"/>
    <w:rsid w:val="00786051"/>
    <w:rsid w:val="00786A2C"/>
    <w:rsid w:val="0079030A"/>
    <w:rsid w:val="00790758"/>
    <w:rsid w:val="00791FAC"/>
    <w:rsid w:val="007928F9"/>
    <w:rsid w:val="0079342C"/>
    <w:rsid w:val="00795631"/>
    <w:rsid w:val="007A107E"/>
    <w:rsid w:val="007A2424"/>
    <w:rsid w:val="007A2E41"/>
    <w:rsid w:val="007A3262"/>
    <w:rsid w:val="007A3873"/>
    <w:rsid w:val="007A58C6"/>
    <w:rsid w:val="007A5F8D"/>
    <w:rsid w:val="007B0B25"/>
    <w:rsid w:val="007B2CC8"/>
    <w:rsid w:val="007B479F"/>
    <w:rsid w:val="007C00AE"/>
    <w:rsid w:val="007C3FC1"/>
    <w:rsid w:val="007C7315"/>
    <w:rsid w:val="007D153C"/>
    <w:rsid w:val="007D3A9E"/>
    <w:rsid w:val="007D655C"/>
    <w:rsid w:val="007E0E16"/>
    <w:rsid w:val="007E105E"/>
    <w:rsid w:val="007E1B1C"/>
    <w:rsid w:val="007E1C8D"/>
    <w:rsid w:val="007E239F"/>
    <w:rsid w:val="007E577A"/>
    <w:rsid w:val="007F3D9C"/>
    <w:rsid w:val="007F4FC7"/>
    <w:rsid w:val="007F68EE"/>
    <w:rsid w:val="007F7D75"/>
    <w:rsid w:val="00800CEA"/>
    <w:rsid w:val="008039E6"/>
    <w:rsid w:val="008048A5"/>
    <w:rsid w:val="0080620F"/>
    <w:rsid w:val="00807642"/>
    <w:rsid w:val="0081667B"/>
    <w:rsid w:val="00816D1C"/>
    <w:rsid w:val="00820C37"/>
    <w:rsid w:val="00821256"/>
    <w:rsid w:val="008230E3"/>
    <w:rsid w:val="008244DF"/>
    <w:rsid w:val="00825B67"/>
    <w:rsid w:val="00831002"/>
    <w:rsid w:val="008312F4"/>
    <w:rsid w:val="00841AEC"/>
    <w:rsid w:val="0084396E"/>
    <w:rsid w:val="008454B1"/>
    <w:rsid w:val="00845C34"/>
    <w:rsid w:val="008503AD"/>
    <w:rsid w:val="00852E1E"/>
    <w:rsid w:val="00853257"/>
    <w:rsid w:val="0085520C"/>
    <w:rsid w:val="00855DC2"/>
    <w:rsid w:val="00862AD6"/>
    <w:rsid w:val="008642BD"/>
    <w:rsid w:val="00871F52"/>
    <w:rsid w:val="0087208B"/>
    <w:rsid w:val="00872E4C"/>
    <w:rsid w:val="00875DE4"/>
    <w:rsid w:val="0088095A"/>
    <w:rsid w:val="0088216C"/>
    <w:rsid w:val="00885100"/>
    <w:rsid w:val="0089419E"/>
    <w:rsid w:val="00895360"/>
    <w:rsid w:val="008A042B"/>
    <w:rsid w:val="008A0EF9"/>
    <w:rsid w:val="008A3FD2"/>
    <w:rsid w:val="008A4423"/>
    <w:rsid w:val="008A50AC"/>
    <w:rsid w:val="008A6A6D"/>
    <w:rsid w:val="008A7895"/>
    <w:rsid w:val="008B0353"/>
    <w:rsid w:val="008B13D2"/>
    <w:rsid w:val="008B3F10"/>
    <w:rsid w:val="008B51AC"/>
    <w:rsid w:val="008B5649"/>
    <w:rsid w:val="008B6795"/>
    <w:rsid w:val="008B79AE"/>
    <w:rsid w:val="008C0F03"/>
    <w:rsid w:val="008C26D6"/>
    <w:rsid w:val="008C4257"/>
    <w:rsid w:val="008D065B"/>
    <w:rsid w:val="008D420C"/>
    <w:rsid w:val="008D4389"/>
    <w:rsid w:val="008D5418"/>
    <w:rsid w:val="008D7243"/>
    <w:rsid w:val="008E004B"/>
    <w:rsid w:val="008E0BD8"/>
    <w:rsid w:val="008E5EE5"/>
    <w:rsid w:val="008E6D32"/>
    <w:rsid w:val="008F0593"/>
    <w:rsid w:val="008F05E2"/>
    <w:rsid w:val="008F3005"/>
    <w:rsid w:val="008F335B"/>
    <w:rsid w:val="008F708A"/>
    <w:rsid w:val="0090000C"/>
    <w:rsid w:val="0090016E"/>
    <w:rsid w:val="00902643"/>
    <w:rsid w:val="0090470C"/>
    <w:rsid w:val="00906888"/>
    <w:rsid w:val="00906A96"/>
    <w:rsid w:val="0091075C"/>
    <w:rsid w:val="00911539"/>
    <w:rsid w:val="00921163"/>
    <w:rsid w:val="00921D94"/>
    <w:rsid w:val="009238BC"/>
    <w:rsid w:val="00923E5C"/>
    <w:rsid w:val="00924DCB"/>
    <w:rsid w:val="009259F1"/>
    <w:rsid w:val="009270CB"/>
    <w:rsid w:val="00933C7A"/>
    <w:rsid w:val="00933CE1"/>
    <w:rsid w:val="00936130"/>
    <w:rsid w:val="009418FE"/>
    <w:rsid w:val="00942B1A"/>
    <w:rsid w:val="00942D95"/>
    <w:rsid w:val="00943DE3"/>
    <w:rsid w:val="009456C9"/>
    <w:rsid w:val="009463B7"/>
    <w:rsid w:val="00950326"/>
    <w:rsid w:val="00950EC3"/>
    <w:rsid w:val="00951A96"/>
    <w:rsid w:val="0095278C"/>
    <w:rsid w:val="00952F01"/>
    <w:rsid w:val="00955BAC"/>
    <w:rsid w:val="00957ABE"/>
    <w:rsid w:val="009628B8"/>
    <w:rsid w:val="009633BC"/>
    <w:rsid w:val="0096536F"/>
    <w:rsid w:val="009655FC"/>
    <w:rsid w:val="009708C4"/>
    <w:rsid w:val="00971174"/>
    <w:rsid w:val="00972E64"/>
    <w:rsid w:val="00973A78"/>
    <w:rsid w:val="009752EB"/>
    <w:rsid w:val="009800AF"/>
    <w:rsid w:val="00983DAB"/>
    <w:rsid w:val="0098440C"/>
    <w:rsid w:val="00985F09"/>
    <w:rsid w:val="00985F30"/>
    <w:rsid w:val="009867B4"/>
    <w:rsid w:val="0098731B"/>
    <w:rsid w:val="00990F55"/>
    <w:rsid w:val="00991EDB"/>
    <w:rsid w:val="0099204B"/>
    <w:rsid w:val="00992CBE"/>
    <w:rsid w:val="00994405"/>
    <w:rsid w:val="00995A7A"/>
    <w:rsid w:val="00996A0C"/>
    <w:rsid w:val="009A16B4"/>
    <w:rsid w:val="009A1DB7"/>
    <w:rsid w:val="009A7D3A"/>
    <w:rsid w:val="009B0A85"/>
    <w:rsid w:val="009B2AF4"/>
    <w:rsid w:val="009B2F00"/>
    <w:rsid w:val="009B30F7"/>
    <w:rsid w:val="009B771A"/>
    <w:rsid w:val="009C0D50"/>
    <w:rsid w:val="009C2601"/>
    <w:rsid w:val="009C2D78"/>
    <w:rsid w:val="009C3FD3"/>
    <w:rsid w:val="009C488E"/>
    <w:rsid w:val="009C60C8"/>
    <w:rsid w:val="009C60F7"/>
    <w:rsid w:val="009C69EC"/>
    <w:rsid w:val="009C795A"/>
    <w:rsid w:val="009D4D2F"/>
    <w:rsid w:val="009D6373"/>
    <w:rsid w:val="009D69A7"/>
    <w:rsid w:val="009D6BAA"/>
    <w:rsid w:val="009D6FDD"/>
    <w:rsid w:val="009E47D5"/>
    <w:rsid w:val="009F14DE"/>
    <w:rsid w:val="009F21AA"/>
    <w:rsid w:val="009F2432"/>
    <w:rsid w:val="009F3D26"/>
    <w:rsid w:val="00A034C3"/>
    <w:rsid w:val="00A038E1"/>
    <w:rsid w:val="00A047FC"/>
    <w:rsid w:val="00A0667C"/>
    <w:rsid w:val="00A068EE"/>
    <w:rsid w:val="00A06F4D"/>
    <w:rsid w:val="00A070BD"/>
    <w:rsid w:val="00A1089D"/>
    <w:rsid w:val="00A10B3D"/>
    <w:rsid w:val="00A11012"/>
    <w:rsid w:val="00A14E61"/>
    <w:rsid w:val="00A1594A"/>
    <w:rsid w:val="00A1648F"/>
    <w:rsid w:val="00A167D4"/>
    <w:rsid w:val="00A203B3"/>
    <w:rsid w:val="00A23A3B"/>
    <w:rsid w:val="00A242C1"/>
    <w:rsid w:val="00A255E6"/>
    <w:rsid w:val="00A27AD9"/>
    <w:rsid w:val="00A3436A"/>
    <w:rsid w:val="00A3797C"/>
    <w:rsid w:val="00A4116C"/>
    <w:rsid w:val="00A412C6"/>
    <w:rsid w:val="00A43445"/>
    <w:rsid w:val="00A4589A"/>
    <w:rsid w:val="00A500BD"/>
    <w:rsid w:val="00A514E2"/>
    <w:rsid w:val="00A52160"/>
    <w:rsid w:val="00A62699"/>
    <w:rsid w:val="00A64B4B"/>
    <w:rsid w:val="00A6672E"/>
    <w:rsid w:val="00A67D63"/>
    <w:rsid w:val="00A726C5"/>
    <w:rsid w:val="00A73126"/>
    <w:rsid w:val="00A90876"/>
    <w:rsid w:val="00A920FB"/>
    <w:rsid w:val="00A95CA8"/>
    <w:rsid w:val="00AA00A7"/>
    <w:rsid w:val="00AA2A74"/>
    <w:rsid w:val="00AA35BC"/>
    <w:rsid w:val="00AA617A"/>
    <w:rsid w:val="00AB3A97"/>
    <w:rsid w:val="00AB4C85"/>
    <w:rsid w:val="00AC5B15"/>
    <w:rsid w:val="00AC7A90"/>
    <w:rsid w:val="00AD0D12"/>
    <w:rsid w:val="00AD2F46"/>
    <w:rsid w:val="00AD3F54"/>
    <w:rsid w:val="00AD448C"/>
    <w:rsid w:val="00AD7755"/>
    <w:rsid w:val="00AE2E34"/>
    <w:rsid w:val="00AE739A"/>
    <w:rsid w:val="00AE7B6D"/>
    <w:rsid w:val="00AF0E11"/>
    <w:rsid w:val="00AF6925"/>
    <w:rsid w:val="00AF7486"/>
    <w:rsid w:val="00B004C6"/>
    <w:rsid w:val="00B03146"/>
    <w:rsid w:val="00B05307"/>
    <w:rsid w:val="00B05D7A"/>
    <w:rsid w:val="00B06E34"/>
    <w:rsid w:val="00B15B65"/>
    <w:rsid w:val="00B21109"/>
    <w:rsid w:val="00B21AE6"/>
    <w:rsid w:val="00B22252"/>
    <w:rsid w:val="00B243BD"/>
    <w:rsid w:val="00B31387"/>
    <w:rsid w:val="00B3713D"/>
    <w:rsid w:val="00B40789"/>
    <w:rsid w:val="00B44ADD"/>
    <w:rsid w:val="00B44AED"/>
    <w:rsid w:val="00B52059"/>
    <w:rsid w:val="00B520A8"/>
    <w:rsid w:val="00B52136"/>
    <w:rsid w:val="00B52904"/>
    <w:rsid w:val="00B52D9F"/>
    <w:rsid w:val="00B56318"/>
    <w:rsid w:val="00B604DA"/>
    <w:rsid w:val="00B63086"/>
    <w:rsid w:val="00B63ECD"/>
    <w:rsid w:val="00B64970"/>
    <w:rsid w:val="00B66D3C"/>
    <w:rsid w:val="00B66DF6"/>
    <w:rsid w:val="00B723BF"/>
    <w:rsid w:val="00B76B55"/>
    <w:rsid w:val="00B77773"/>
    <w:rsid w:val="00B77FFA"/>
    <w:rsid w:val="00B83C61"/>
    <w:rsid w:val="00B84294"/>
    <w:rsid w:val="00B85EA7"/>
    <w:rsid w:val="00B901E0"/>
    <w:rsid w:val="00B90698"/>
    <w:rsid w:val="00B91FAB"/>
    <w:rsid w:val="00B9611C"/>
    <w:rsid w:val="00BA0EA1"/>
    <w:rsid w:val="00BA347F"/>
    <w:rsid w:val="00BA6278"/>
    <w:rsid w:val="00BA7590"/>
    <w:rsid w:val="00BA7958"/>
    <w:rsid w:val="00BB0F83"/>
    <w:rsid w:val="00BB27FC"/>
    <w:rsid w:val="00BB36D7"/>
    <w:rsid w:val="00BB68A5"/>
    <w:rsid w:val="00BC2F80"/>
    <w:rsid w:val="00BC64A3"/>
    <w:rsid w:val="00BD0BC9"/>
    <w:rsid w:val="00BD1E0D"/>
    <w:rsid w:val="00BD4DAD"/>
    <w:rsid w:val="00BD7584"/>
    <w:rsid w:val="00BE012C"/>
    <w:rsid w:val="00BE0B40"/>
    <w:rsid w:val="00BE5F10"/>
    <w:rsid w:val="00BE772A"/>
    <w:rsid w:val="00BF5B90"/>
    <w:rsid w:val="00BF7ACC"/>
    <w:rsid w:val="00C00782"/>
    <w:rsid w:val="00C00EF1"/>
    <w:rsid w:val="00C0235A"/>
    <w:rsid w:val="00C03238"/>
    <w:rsid w:val="00C04F00"/>
    <w:rsid w:val="00C11CFE"/>
    <w:rsid w:val="00C21160"/>
    <w:rsid w:val="00C2539F"/>
    <w:rsid w:val="00C27C8E"/>
    <w:rsid w:val="00C31C56"/>
    <w:rsid w:val="00C3308D"/>
    <w:rsid w:val="00C3426B"/>
    <w:rsid w:val="00C367CA"/>
    <w:rsid w:val="00C36FD1"/>
    <w:rsid w:val="00C44112"/>
    <w:rsid w:val="00C44A37"/>
    <w:rsid w:val="00C46EB1"/>
    <w:rsid w:val="00C5041E"/>
    <w:rsid w:val="00C50973"/>
    <w:rsid w:val="00C53448"/>
    <w:rsid w:val="00C55539"/>
    <w:rsid w:val="00C645BE"/>
    <w:rsid w:val="00C66EE9"/>
    <w:rsid w:val="00C67148"/>
    <w:rsid w:val="00C67EE0"/>
    <w:rsid w:val="00C72990"/>
    <w:rsid w:val="00C76C98"/>
    <w:rsid w:val="00C80010"/>
    <w:rsid w:val="00C82FB6"/>
    <w:rsid w:val="00C83DF6"/>
    <w:rsid w:val="00C84B16"/>
    <w:rsid w:val="00C85042"/>
    <w:rsid w:val="00C850A6"/>
    <w:rsid w:val="00C86B5F"/>
    <w:rsid w:val="00C91103"/>
    <w:rsid w:val="00C92CA3"/>
    <w:rsid w:val="00C95689"/>
    <w:rsid w:val="00CA1781"/>
    <w:rsid w:val="00CA3226"/>
    <w:rsid w:val="00CA61DE"/>
    <w:rsid w:val="00CB0181"/>
    <w:rsid w:val="00CB0513"/>
    <w:rsid w:val="00CB2E81"/>
    <w:rsid w:val="00CB6428"/>
    <w:rsid w:val="00CC1116"/>
    <w:rsid w:val="00CC188B"/>
    <w:rsid w:val="00CC4F74"/>
    <w:rsid w:val="00CC513C"/>
    <w:rsid w:val="00CC5D05"/>
    <w:rsid w:val="00CD0669"/>
    <w:rsid w:val="00CD4973"/>
    <w:rsid w:val="00CD5FAD"/>
    <w:rsid w:val="00CD694C"/>
    <w:rsid w:val="00CD7ABA"/>
    <w:rsid w:val="00CD7E55"/>
    <w:rsid w:val="00CE0E27"/>
    <w:rsid w:val="00CE163E"/>
    <w:rsid w:val="00CE24A5"/>
    <w:rsid w:val="00CE466A"/>
    <w:rsid w:val="00CE7A82"/>
    <w:rsid w:val="00CF05B1"/>
    <w:rsid w:val="00CF0E06"/>
    <w:rsid w:val="00CF18B5"/>
    <w:rsid w:val="00CF408D"/>
    <w:rsid w:val="00CF4AA8"/>
    <w:rsid w:val="00D043C1"/>
    <w:rsid w:val="00D11217"/>
    <w:rsid w:val="00D11427"/>
    <w:rsid w:val="00D1401E"/>
    <w:rsid w:val="00D15FB6"/>
    <w:rsid w:val="00D230DC"/>
    <w:rsid w:val="00D24497"/>
    <w:rsid w:val="00D24993"/>
    <w:rsid w:val="00D30536"/>
    <w:rsid w:val="00D446DA"/>
    <w:rsid w:val="00D4505C"/>
    <w:rsid w:val="00D453AC"/>
    <w:rsid w:val="00D45BF0"/>
    <w:rsid w:val="00D47E59"/>
    <w:rsid w:val="00D56BF2"/>
    <w:rsid w:val="00D57970"/>
    <w:rsid w:val="00D57F68"/>
    <w:rsid w:val="00D6170E"/>
    <w:rsid w:val="00D64DCF"/>
    <w:rsid w:val="00D66B7B"/>
    <w:rsid w:val="00D7101E"/>
    <w:rsid w:val="00D71028"/>
    <w:rsid w:val="00D721EC"/>
    <w:rsid w:val="00D76248"/>
    <w:rsid w:val="00D76874"/>
    <w:rsid w:val="00D7702A"/>
    <w:rsid w:val="00D801C6"/>
    <w:rsid w:val="00D84EE2"/>
    <w:rsid w:val="00D86C5F"/>
    <w:rsid w:val="00D92A02"/>
    <w:rsid w:val="00D95987"/>
    <w:rsid w:val="00D95CC4"/>
    <w:rsid w:val="00DA36D9"/>
    <w:rsid w:val="00DA6752"/>
    <w:rsid w:val="00DB30AD"/>
    <w:rsid w:val="00DB56A5"/>
    <w:rsid w:val="00DC0551"/>
    <w:rsid w:val="00DC0982"/>
    <w:rsid w:val="00DC4680"/>
    <w:rsid w:val="00DC4CE5"/>
    <w:rsid w:val="00DC6118"/>
    <w:rsid w:val="00DD04E9"/>
    <w:rsid w:val="00DD1226"/>
    <w:rsid w:val="00DD3547"/>
    <w:rsid w:val="00DD4107"/>
    <w:rsid w:val="00DD4C31"/>
    <w:rsid w:val="00DD4EA6"/>
    <w:rsid w:val="00DD624E"/>
    <w:rsid w:val="00DE047F"/>
    <w:rsid w:val="00DE138B"/>
    <w:rsid w:val="00DE170C"/>
    <w:rsid w:val="00DE3066"/>
    <w:rsid w:val="00DE7268"/>
    <w:rsid w:val="00DF1B8A"/>
    <w:rsid w:val="00DF7C47"/>
    <w:rsid w:val="00E0184E"/>
    <w:rsid w:val="00E028A2"/>
    <w:rsid w:val="00E04961"/>
    <w:rsid w:val="00E0645B"/>
    <w:rsid w:val="00E11793"/>
    <w:rsid w:val="00E11D25"/>
    <w:rsid w:val="00E142B3"/>
    <w:rsid w:val="00E1458D"/>
    <w:rsid w:val="00E20A3D"/>
    <w:rsid w:val="00E24B9F"/>
    <w:rsid w:val="00E25232"/>
    <w:rsid w:val="00E25B12"/>
    <w:rsid w:val="00E30AF4"/>
    <w:rsid w:val="00E35867"/>
    <w:rsid w:val="00E40019"/>
    <w:rsid w:val="00E44211"/>
    <w:rsid w:val="00E45338"/>
    <w:rsid w:val="00E50312"/>
    <w:rsid w:val="00E50596"/>
    <w:rsid w:val="00E50B95"/>
    <w:rsid w:val="00E52713"/>
    <w:rsid w:val="00E53FC5"/>
    <w:rsid w:val="00E55865"/>
    <w:rsid w:val="00E64117"/>
    <w:rsid w:val="00E67111"/>
    <w:rsid w:val="00E755FB"/>
    <w:rsid w:val="00E76F22"/>
    <w:rsid w:val="00E80130"/>
    <w:rsid w:val="00E81CEE"/>
    <w:rsid w:val="00E82244"/>
    <w:rsid w:val="00E85EA4"/>
    <w:rsid w:val="00E86305"/>
    <w:rsid w:val="00E879E3"/>
    <w:rsid w:val="00E91A6E"/>
    <w:rsid w:val="00E94CD9"/>
    <w:rsid w:val="00EA2CCA"/>
    <w:rsid w:val="00EA341D"/>
    <w:rsid w:val="00EA34B3"/>
    <w:rsid w:val="00EA6F64"/>
    <w:rsid w:val="00EA7B11"/>
    <w:rsid w:val="00EB2371"/>
    <w:rsid w:val="00EB2C3F"/>
    <w:rsid w:val="00EB2CEA"/>
    <w:rsid w:val="00EB5346"/>
    <w:rsid w:val="00EB56B8"/>
    <w:rsid w:val="00EB6A78"/>
    <w:rsid w:val="00EC0604"/>
    <w:rsid w:val="00EC2A7E"/>
    <w:rsid w:val="00ED1774"/>
    <w:rsid w:val="00ED4259"/>
    <w:rsid w:val="00EE3414"/>
    <w:rsid w:val="00EE4709"/>
    <w:rsid w:val="00EE5053"/>
    <w:rsid w:val="00EE5663"/>
    <w:rsid w:val="00EE5AB3"/>
    <w:rsid w:val="00EE6C1D"/>
    <w:rsid w:val="00EF03E0"/>
    <w:rsid w:val="00EF0A02"/>
    <w:rsid w:val="00EF2267"/>
    <w:rsid w:val="00EF3CFB"/>
    <w:rsid w:val="00EF5977"/>
    <w:rsid w:val="00F00D4F"/>
    <w:rsid w:val="00F022BB"/>
    <w:rsid w:val="00F02BB7"/>
    <w:rsid w:val="00F06E62"/>
    <w:rsid w:val="00F070AA"/>
    <w:rsid w:val="00F108F7"/>
    <w:rsid w:val="00F13901"/>
    <w:rsid w:val="00F13D57"/>
    <w:rsid w:val="00F1461F"/>
    <w:rsid w:val="00F206FE"/>
    <w:rsid w:val="00F258E0"/>
    <w:rsid w:val="00F26DC8"/>
    <w:rsid w:val="00F26E85"/>
    <w:rsid w:val="00F3047F"/>
    <w:rsid w:val="00F306D2"/>
    <w:rsid w:val="00F31C86"/>
    <w:rsid w:val="00F34262"/>
    <w:rsid w:val="00F343B7"/>
    <w:rsid w:val="00F40DE4"/>
    <w:rsid w:val="00F414A1"/>
    <w:rsid w:val="00F42F70"/>
    <w:rsid w:val="00F4514C"/>
    <w:rsid w:val="00F508CF"/>
    <w:rsid w:val="00F51FFA"/>
    <w:rsid w:val="00F52F97"/>
    <w:rsid w:val="00F534BE"/>
    <w:rsid w:val="00F54F8A"/>
    <w:rsid w:val="00F604F8"/>
    <w:rsid w:val="00F6110D"/>
    <w:rsid w:val="00F61A52"/>
    <w:rsid w:val="00F640C4"/>
    <w:rsid w:val="00F64178"/>
    <w:rsid w:val="00F646CE"/>
    <w:rsid w:val="00F65742"/>
    <w:rsid w:val="00F67F52"/>
    <w:rsid w:val="00F701BA"/>
    <w:rsid w:val="00F7621D"/>
    <w:rsid w:val="00F764DB"/>
    <w:rsid w:val="00F80198"/>
    <w:rsid w:val="00F80A19"/>
    <w:rsid w:val="00F8148A"/>
    <w:rsid w:val="00F8279F"/>
    <w:rsid w:val="00F84799"/>
    <w:rsid w:val="00F84E42"/>
    <w:rsid w:val="00F93B60"/>
    <w:rsid w:val="00F93F2A"/>
    <w:rsid w:val="00F952CD"/>
    <w:rsid w:val="00FA2839"/>
    <w:rsid w:val="00FA5D48"/>
    <w:rsid w:val="00FA5F60"/>
    <w:rsid w:val="00FA7219"/>
    <w:rsid w:val="00FA7D27"/>
    <w:rsid w:val="00FB28D3"/>
    <w:rsid w:val="00FB4331"/>
    <w:rsid w:val="00FB5BEF"/>
    <w:rsid w:val="00FB5DF4"/>
    <w:rsid w:val="00FB6FEE"/>
    <w:rsid w:val="00FB7C37"/>
    <w:rsid w:val="00FC0EF9"/>
    <w:rsid w:val="00FC5051"/>
    <w:rsid w:val="00FC50D0"/>
    <w:rsid w:val="00FD0982"/>
    <w:rsid w:val="00FD12A1"/>
    <w:rsid w:val="00FD3EA1"/>
    <w:rsid w:val="00FD499B"/>
    <w:rsid w:val="00FE094E"/>
    <w:rsid w:val="00FE0CE1"/>
    <w:rsid w:val="00FE10DF"/>
    <w:rsid w:val="00FE1AD1"/>
    <w:rsid w:val="00FE29FA"/>
    <w:rsid w:val="00FE699B"/>
    <w:rsid w:val="00FE72D7"/>
    <w:rsid w:val="00FF44B9"/>
  </w:rsids>
  <m:mathPr>
    <m:mathFont m:val="Cambria Math"/>
    <m:brkBin m:val="before"/>
    <m:brkBinSub m:val="--"/>
    <m:smallFrac/>
    <m:dispDef/>
    <m:lMargin m:val="0"/>
    <m:rMargin m:val="0"/>
    <m:defJc m:val="centerGroup"/>
    <m:wrapIndent m:val="1440"/>
    <m:intLim m:val="subSup"/>
    <m:naryLim m:val="undOvr"/>
  </m:mathPr>
  <w:themeFontLang w:val="fr-FR"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33318"/>
    <w:rPr>
      <w:sz w:val="24"/>
      <w:szCs w:val="24"/>
      <w:lang w:eastAsia="en-US"/>
    </w:rPr>
  </w:style>
  <w:style w:type="paragraph" w:styleId="Titre1">
    <w:name w:val="heading 1"/>
    <w:basedOn w:val="Normal"/>
    <w:next w:val="Normal"/>
    <w:link w:val="Titre1Car"/>
    <w:uiPriority w:val="9"/>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0"/>
    </w:pPr>
    <w:rPr>
      <w:rFonts w:asciiTheme="majorHAnsi" w:eastAsiaTheme="majorEastAsia" w:hAnsiTheme="majorHAnsi" w:cstheme="majorBidi"/>
      <w:b/>
      <w:bCs/>
      <w:color w:val="2F759E" w:themeColor="accent1" w:themeShade="BF"/>
      <w:sz w:val="28"/>
      <w:szCs w:val="28"/>
      <w:bdr w:val="none" w:sz="0" w:space="0" w:color="auto"/>
    </w:rPr>
  </w:style>
  <w:style w:type="paragraph" w:styleId="Titre2">
    <w:name w:val="heading 2"/>
    <w:basedOn w:val="Normal"/>
    <w:next w:val="Normal"/>
    <w:link w:val="Titre2Car"/>
    <w:uiPriority w:val="9"/>
    <w:unhideWhenUsed/>
    <w:qFormat/>
    <w:rsid w:val="003E2AF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outlineLvl w:val="1"/>
    </w:pPr>
    <w:rPr>
      <w:rFonts w:asciiTheme="majorHAnsi" w:eastAsiaTheme="majorEastAsia" w:hAnsiTheme="majorHAnsi" w:cstheme="majorBidi"/>
      <w:b/>
      <w:bCs/>
      <w:color w:val="499BC9" w:themeColor="accent1"/>
      <w:sz w:val="26"/>
      <w:szCs w:val="26"/>
      <w:bdr w:val="none" w:sz="0"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9D6BAA"/>
    <w:rPr>
      <w:u w:val="single"/>
    </w:rPr>
  </w:style>
  <w:style w:type="table" w:customStyle="1" w:styleId="TableNormal">
    <w:name w:val="Table Normal"/>
    <w:rsid w:val="009D6BAA"/>
    <w:tblPr>
      <w:tblInd w:w="0" w:type="dxa"/>
      <w:tblCellMar>
        <w:top w:w="0" w:type="dxa"/>
        <w:left w:w="0" w:type="dxa"/>
        <w:bottom w:w="0" w:type="dxa"/>
        <w:right w:w="0" w:type="dxa"/>
      </w:tblCellMar>
    </w:tblPr>
  </w:style>
  <w:style w:type="paragraph" w:customStyle="1" w:styleId="En-tteetbasdepage">
    <w:name w:val="En-tête et bas de page"/>
    <w:rsid w:val="009D6BAA"/>
    <w:pPr>
      <w:tabs>
        <w:tab w:val="right" w:pos="12960"/>
      </w:tabs>
    </w:pPr>
    <w:rPr>
      <w:rFonts w:ascii="Helvetica" w:hAnsi="Arial Unicode MS" w:cs="Arial Unicode MS"/>
      <w:color w:val="000000"/>
    </w:rPr>
  </w:style>
  <w:style w:type="paragraph" w:customStyle="1" w:styleId="Corps">
    <w:name w:val="Corps"/>
    <w:rsid w:val="009D6BAA"/>
    <w:rPr>
      <w:rFonts w:ascii="Helvetica" w:hAnsi="Arial Unicode MS" w:cs="Arial Unicode MS"/>
      <w:color w:val="000000"/>
      <w:sz w:val="24"/>
      <w:szCs w:val="24"/>
    </w:rPr>
  </w:style>
  <w:style w:type="paragraph" w:customStyle="1" w:styleId="Sous-section2">
    <w:name w:val="Sous-section 2"/>
    <w:next w:val="Corps"/>
    <w:rsid w:val="009D6BAA"/>
    <w:pPr>
      <w:keepNext/>
      <w:outlineLvl w:val="1"/>
    </w:pPr>
    <w:rPr>
      <w:rFonts w:ascii="Helvetica" w:hAnsi="Arial Unicode MS" w:cs="Arial Unicode MS"/>
      <w:b/>
      <w:bCs/>
      <w:color w:val="000000"/>
      <w:sz w:val="24"/>
      <w:szCs w:val="24"/>
    </w:rPr>
  </w:style>
  <w:style w:type="numbering" w:customStyle="1" w:styleId="List0">
    <w:name w:val="List 0"/>
    <w:basedOn w:val="Aucun"/>
    <w:rsid w:val="009D6BAA"/>
    <w:pPr>
      <w:numPr>
        <w:numId w:val="1"/>
      </w:numPr>
    </w:pPr>
  </w:style>
  <w:style w:type="numbering" w:customStyle="1" w:styleId="Aucun">
    <w:name w:val="Aucun"/>
    <w:rsid w:val="009D6BAA"/>
  </w:style>
  <w:style w:type="paragraph" w:customStyle="1" w:styleId="Puceducorpsdetexte">
    <w:name w:val="Puce du corps de texte"/>
    <w:rsid w:val="009D6BAA"/>
    <w:rPr>
      <w:rFonts w:ascii="Helvetica" w:eastAsia="Helvetica" w:hAnsi="Helvetica" w:cs="Helvetica"/>
      <w:color w:val="000000"/>
      <w:sz w:val="24"/>
      <w:szCs w:val="24"/>
    </w:rPr>
  </w:style>
  <w:style w:type="paragraph" w:customStyle="1" w:styleId="Formatlibre">
    <w:name w:val="Format libre"/>
    <w:rsid w:val="009D6BAA"/>
    <w:rPr>
      <w:rFonts w:ascii="Helvetica" w:eastAsia="Helvetica" w:hAnsi="Helvetica" w:cs="Helvetica"/>
      <w:color w:val="000000"/>
      <w:sz w:val="24"/>
      <w:szCs w:val="24"/>
    </w:rPr>
  </w:style>
  <w:style w:type="numbering" w:customStyle="1" w:styleId="Lgal">
    <w:name w:val="Légal"/>
    <w:rsid w:val="009D6BAA"/>
    <w:pPr>
      <w:numPr>
        <w:numId w:val="2"/>
      </w:numPr>
    </w:pPr>
  </w:style>
  <w:style w:type="numbering" w:customStyle="1" w:styleId="List1">
    <w:name w:val="List 1"/>
    <w:basedOn w:val="Puce"/>
    <w:rsid w:val="009D6BAA"/>
    <w:pPr>
      <w:numPr>
        <w:numId w:val="3"/>
      </w:numPr>
    </w:pPr>
  </w:style>
  <w:style w:type="numbering" w:customStyle="1" w:styleId="Puce">
    <w:name w:val="Puce"/>
    <w:rsid w:val="009D6BAA"/>
  </w:style>
  <w:style w:type="paragraph" w:customStyle="1" w:styleId="Styledetableau1">
    <w:name w:val="Style de tableau 1"/>
    <w:rsid w:val="009D6BAA"/>
    <w:rPr>
      <w:rFonts w:ascii="Helvetica" w:hAnsi="Arial Unicode MS" w:cs="Arial Unicode MS"/>
      <w:b/>
      <w:bCs/>
      <w:color w:val="000000"/>
    </w:rPr>
  </w:style>
  <w:style w:type="paragraph" w:customStyle="1" w:styleId="Styledetableau2">
    <w:name w:val="Style de tableau 2"/>
    <w:rsid w:val="009D6BAA"/>
    <w:rPr>
      <w:rFonts w:ascii="Helvetica" w:eastAsia="Helvetica" w:hAnsi="Helvetica" w:cs="Helvetica"/>
      <w:color w:val="000000"/>
    </w:rPr>
  </w:style>
  <w:style w:type="numbering" w:customStyle="1" w:styleId="Liste21">
    <w:name w:val="Liste 21"/>
    <w:basedOn w:val="Puce"/>
    <w:rsid w:val="009D6BAA"/>
    <w:pPr>
      <w:numPr>
        <w:numId w:val="4"/>
      </w:numPr>
    </w:pPr>
  </w:style>
  <w:style w:type="paragraph" w:styleId="En-tte">
    <w:name w:val="header"/>
    <w:basedOn w:val="Normal"/>
    <w:link w:val="En-tteCar"/>
    <w:uiPriority w:val="99"/>
    <w:unhideWhenUsed/>
    <w:rsid w:val="009867B4"/>
    <w:pPr>
      <w:tabs>
        <w:tab w:val="center" w:pos="4536"/>
        <w:tab w:val="right" w:pos="9072"/>
      </w:tabs>
    </w:pPr>
  </w:style>
  <w:style w:type="character" w:customStyle="1" w:styleId="En-tteCar">
    <w:name w:val="En-tête Car"/>
    <w:basedOn w:val="Policepardfaut"/>
    <w:link w:val="En-tte"/>
    <w:uiPriority w:val="99"/>
    <w:rsid w:val="009867B4"/>
    <w:rPr>
      <w:sz w:val="24"/>
      <w:szCs w:val="24"/>
      <w:lang w:val="en-US" w:eastAsia="en-US"/>
    </w:rPr>
  </w:style>
  <w:style w:type="paragraph" w:styleId="Pieddepage">
    <w:name w:val="footer"/>
    <w:basedOn w:val="Normal"/>
    <w:link w:val="PieddepageCar"/>
    <w:uiPriority w:val="99"/>
    <w:unhideWhenUsed/>
    <w:rsid w:val="009867B4"/>
    <w:pPr>
      <w:tabs>
        <w:tab w:val="center" w:pos="4536"/>
        <w:tab w:val="right" w:pos="9072"/>
      </w:tabs>
    </w:pPr>
  </w:style>
  <w:style w:type="character" w:customStyle="1" w:styleId="PieddepageCar">
    <w:name w:val="Pied de page Car"/>
    <w:basedOn w:val="Policepardfaut"/>
    <w:link w:val="Pieddepage"/>
    <w:uiPriority w:val="99"/>
    <w:rsid w:val="009867B4"/>
    <w:rPr>
      <w:sz w:val="24"/>
      <w:szCs w:val="24"/>
      <w:lang w:val="en-US" w:eastAsia="en-US"/>
    </w:rPr>
  </w:style>
  <w:style w:type="paragraph" w:styleId="Textedebulles">
    <w:name w:val="Balloon Text"/>
    <w:basedOn w:val="Normal"/>
    <w:link w:val="TextedebullesCar"/>
    <w:uiPriority w:val="99"/>
    <w:semiHidden/>
    <w:unhideWhenUsed/>
    <w:rsid w:val="009867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867B4"/>
    <w:rPr>
      <w:rFonts w:ascii="Lucida Grande" w:hAnsi="Lucida Grande" w:cs="Lucida Grande"/>
      <w:sz w:val="18"/>
      <w:szCs w:val="18"/>
      <w:lang w:val="en-US" w:eastAsia="en-US"/>
    </w:rPr>
  </w:style>
  <w:style w:type="paragraph" w:styleId="Paragraphedeliste">
    <w:name w:val="List Paragraph"/>
    <w:basedOn w:val="Normal"/>
    <w:uiPriority w:val="34"/>
    <w:qFormat/>
    <w:rsid w:val="00FD3EA1"/>
    <w:pPr>
      <w:ind w:left="720"/>
      <w:contextualSpacing/>
    </w:pPr>
  </w:style>
  <w:style w:type="character" w:customStyle="1" w:styleId="Titre1Car">
    <w:name w:val="Titre 1 Car"/>
    <w:basedOn w:val="Policepardfaut"/>
    <w:link w:val="Titre1"/>
    <w:uiPriority w:val="9"/>
    <w:rsid w:val="003E2AFE"/>
    <w:rPr>
      <w:rFonts w:asciiTheme="majorHAnsi" w:eastAsiaTheme="majorEastAsia" w:hAnsiTheme="majorHAnsi" w:cstheme="majorBidi"/>
      <w:b/>
      <w:bCs/>
      <w:color w:val="2F759E" w:themeColor="accent1" w:themeShade="BF"/>
      <w:sz w:val="28"/>
      <w:szCs w:val="28"/>
      <w:bdr w:val="none" w:sz="0" w:space="0" w:color="auto"/>
      <w:lang w:eastAsia="en-US"/>
    </w:rPr>
  </w:style>
  <w:style w:type="character" w:customStyle="1" w:styleId="Titre2Car">
    <w:name w:val="Titre 2 Car"/>
    <w:basedOn w:val="Policepardfaut"/>
    <w:link w:val="Titre2"/>
    <w:uiPriority w:val="9"/>
    <w:rsid w:val="003E2AFE"/>
    <w:rPr>
      <w:rFonts w:asciiTheme="majorHAnsi" w:eastAsiaTheme="majorEastAsia" w:hAnsiTheme="majorHAnsi" w:cstheme="majorBidi"/>
      <w:b/>
      <w:bCs/>
      <w:color w:val="499BC9" w:themeColor="accent1"/>
      <w:sz w:val="26"/>
      <w:szCs w:val="26"/>
      <w:bdr w:val="none" w:sz="0" w:space="0" w:color="auto"/>
      <w:lang w:eastAsia="en-US"/>
    </w:rPr>
  </w:style>
  <w:style w:type="paragraph" w:customStyle="1" w:styleId="1Titredocument">
    <w:name w:val="(1) Titre document"/>
    <w:rsid w:val="003E2AFE"/>
    <w:pPr>
      <w:pBdr>
        <w:top w:val="none" w:sz="0" w:space="0" w:color="auto"/>
        <w:left w:val="none" w:sz="0" w:space="0" w:color="auto"/>
        <w:bottom w:val="none" w:sz="0" w:space="0" w:color="auto"/>
        <w:right w:val="none" w:sz="0" w:space="0" w:color="auto"/>
        <w:between w:val="none" w:sz="0" w:space="0" w:color="auto"/>
        <w:bar w:val="none" w:sz="0" w:color="auto"/>
      </w:pBdr>
      <w:spacing w:before="120"/>
      <w:jc w:val="center"/>
    </w:pPr>
    <w:rPr>
      <w:rFonts w:ascii="Arial Bold" w:eastAsia="ヒラギノ角ゴ Pro W3" w:hAnsi="Arial Bold"/>
      <w:color w:val="343434"/>
      <w:spacing w:val="14"/>
      <w:sz w:val="36"/>
      <w:bdr w:val="none" w:sz="0" w:space="0" w:color="auto"/>
    </w:rPr>
  </w:style>
  <w:style w:type="table" w:customStyle="1" w:styleId="Tableausimple11">
    <w:name w:val="Tableau simple 11"/>
    <w:basedOn w:val="TableauNormal"/>
    <w:uiPriority w:val="41"/>
    <w:rsid w:val="003E2A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3E2AF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auGrille1Clair-Accentuation11">
    <w:name w:val="Tableau Grille 1 Clair - Accentuation 11"/>
    <w:basedOn w:val="TableauNormal"/>
    <w:uiPriority w:val="46"/>
    <w:rsid w:val="003E2AFE"/>
    <w:tblPr>
      <w:tblStyleRowBandSize w:val="1"/>
      <w:tblStyleColBandSize w:val="1"/>
      <w:tblBorders>
        <w:top w:val="single" w:sz="4" w:space="0" w:color="B6D6E9" w:themeColor="accent1" w:themeTint="66"/>
        <w:left w:val="single" w:sz="4" w:space="0" w:color="B6D6E9" w:themeColor="accent1" w:themeTint="66"/>
        <w:bottom w:val="single" w:sz="4" w:space="0" w:color="B6D6E9" w:themeColor="accent1" w:themeTint="66"/>
        <w:right w:val="single" w:sz="4" w:space="0" w:color="B6D6E9" w:themeColor="accent1" w:themeTint="66"/>
        <w:insideH w:val="single" w:sz="4" w:space="0" w:color="B6D6E9" w:themeColor="accent1" w:themeTint="66"/>
        <w:insideV w:val="single" w:sz="4" w:space="0" w:color="B6D6E9" w:themeColor="accent1" w:themeTint="66"/>
      </w:tblBorders>
    </w:tblPr>
    <w:tblStylePr w:type="firstRow">
      <w:rPr>
        <w:b/>
        <w:bCs/>
      </w:rPr>
      <w:tblPr/>
      <w:tcPr>
        <w:tcBorders>
          <w:bottom w:val="single" w:sz="12" w:space="0" w:color="91C2DE" w:themeColor="accent1" w:themeTint="99"/>
        </w:tcBorders>
      </w:tcPr>
    </w:tblStylePr>
    <w:tblStylePr w:type="lastRow">
      <w:rPr>
        <w:b/>
        <w:bCs/>
      </w:rPr>
      <w:tblPr/>
      <w:tcPr>
        <w:tcBorders>
          <w:top w:val="double" w:sz="2" w:space="0" w:color="91C2DE" w:themeColor="accent1" w:themeTint="99"/>
        </w:tcBorders>
      </w:tcPr>
    </w:tblStylePr>
    <w:tblStylePr w:type="firstCol">
      <w:rPr>
        <w:b/>
        <w:bCs/>
      </w:rPr>
    </w:tblStylePr>
    <w:tblStylePr w:type="lastCol">
      <w:rPr>
        <w:b/>
        <w:bCs/>
      </w:rPr>
    </w:tblStylePr>
  </w:style>
  <w:style w:type="table" w:customStyle="1" w:styleId="TableauGrille21">
    <w:name w:val="Tableau Grille 21"/>
    <w:basedOn w:val="TableauNormal"/>
    <w:uiPriority w:val="47"/>
    <w:rsid w:val="003E2AFE"/>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Grille2-Accentuation11">
    <w:name w:val="Tableau Grille 2 - Accentuation 11"/>
    <w:basedOn w:val="TableauNormal"/>
    <w:uiPriority w:val="47"/>
    <w:rsid w:val="003E2AFE"/>
    <w:tblPr>
      <w:tblStyleRowBandSize w:val="1"/>
      <w:tblStyleColBandSize w:val="1"/>
      <w:tblBorders>
        <w:top w:val="single" w:sz="2" w:space="0" w:color="91C2DE" w:themeColor="accent1" w:themeTint="99"/>
        <w:bottom w:val="single" w:sz="2" w:space="0" w:color="91C2DE" w:themeColor="accent1" w:themeTint="99"/>
        <w:insideH w:val="single" w:sz="2" w:space="0" w:color="91C2DE" w:themeColor="accent1" w:themeTint="99"/>
        <w:insideV w:val="single" w:sz="2" w:space="0" w:color="91C2DE" w:themeColor="accent1" w:themeTint="99"/>
      </w:tblBorders>
    </w:tblPr>
    <w:tblStylePr w:type="firstRow">
      <w:rPr>
        <w:b/>
        <w:bCs/>
      </w:rPr>
      <w:tblPr/>
      <w:tcPr>
        <w:tcBorders>
          <w:top w:val="nil"/>
          <w:bottom w:val="single" w:sz="12" w:space="0" w:color="91C2DE" w:themeColor="accent1" w:themeTint="99"/>
          <w:insideH w:val="nil"/>
          <w:insideV w:val="nil"/>
        </w:tcBorders>
        <w:shd w:val="clear" w:color="auto" w:fill="FFFFFF" w:themeFill="background1"/>
      </w:tcPr>
    </w:tblStylePr>
    <w:tblStylePr w:type="lastRow">
      <w:rPr>
        <w:b/>
        <w:bCs/>
      </w:rPr>
      <w:tblPr/>
      <w:tcPr>
        <w:tcBorders>
          <w:top w:val="double" w:sz="2" w:space="0" w:color="91C2D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AF4" w:themeFill="accent1" w:themeFillTint="33"/>
      </w:tcPr>
    </w:tblStylePr>
    <w:tblStylePr w:type="band1Horz">
      <w:tblPr/>
      <w:tcPr>
        <w:shd w:val="clear" w:color="auto" w:fill="DAEAF4" w:themeFill="accent1" w:themeFillTint="33"/>
      </w:tcPr>
    </w:tblStylePr>
  </w:style>
  <w:style w:type="table" w:styleId="Grilledutableau">
    <w:name w:val="Table Grid"/>
    <w:basedOn w:val="TableauNormal"/>
    <w:uiPriority w:val="59"/>
    <w:rsid w:val="00061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28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fr-FR"/>
    </w:rPr>
  </w:style>
  <w:style w:type="paragraph" w:styleId="Sous-titre">
    <w:name w:val="Subtitle"/>
    <w:basedOn w:val="Paragraphedeliste"/>
    <w:next w:val="Normal"/>
    <w:link w:val="Sous-titreCar"/>
    <w:uiPriority w:val="11"/>
    <w:qFormat/>
    <w:rsid w:val="009B0A85"/>
    <w:pPr>
      <w:numPr>
        <w:numId w:val="6"/>
      </w:numPr>
      <w:spacing w:before="360"/>
    </w:pPr>
    <w:rPr>
      <w:rFonts w:ascii="Arial" w:hAnsi="Arial" w:cs="Arial"/>
      <w:b/>
      <w:sz w:val="28"/>
      <w:szCs w:val="28"/>
    </w:rPr>
  </w:style>
  <w:style w:type="character" w:customStyle="1" w:styleId="Sous-titreCar">
    <w:name w:val="Sous-titre Car"/>
    <w:basedOn w:val="Policepardfaut"/>
    <w:link w:val="Sous-titre"/>
    <w:uiPriority w:val="11"/>
    <w:rsid w:val="009B0A85"/>
    <w:rPr>
      <w:rFonts w:ascii="Arial" w:hAnsi="Arial" w:cs="Arial"/>
      <w:b/>
      <w:sz w:val="28"/>
      <w:szCs w:val="28"/>
      <w:lang w:eastAsia="en-US"/>
    </w:rPr>
  </w:style>
  <w:style w:type="character" w:styleId="Marquedecommentaire">
    <w:name w:val="annotation reference"/>
    <w:basedOn w:val="Policepardfaut"/>
    <w:uiPriority w:val="99"/>
    <w:semiHidden/>
    <w:unhideWhenUsed/>
    <w:rsid w:val="0040472E"/>
    <w:rPr>
      <w:sz w:val="16"/>
      <w:szCs w:val="16"/>
    </w:rPr>
  </w:style>
  <w:style w:type="paragraph" w:styleId="Commentaire">
    <w:name w:val="annotation text"/>
    <w:basedOn w:val="Normal"/>
    <w:link w:val="CommentaireCar"/>
    <w:uiPriority w:val="99"/>
    <w:semiHidden/>
    <w:unhideWhenUsed/>
    <w:rsid w:val="0040472E"/>
    <w:rPr>
      <w:sz w:val="20"/>
      <w:szCs w:val="20"/>
    </w:rPr>
  </w:style>
  <w:style w:type="character" w:customStyle="1" w:styleId="CommentaireCar">
    <w:name w:val="Commentaire Car"/>
    <w:basedOn w:val="Policepardfaut"/>
    <w:link w:val="Commentaire"/>
    <w:uiPriority w:val="99"/>
    <w:semiHidden/>
    <w:rsid w:val="0040472E"/>
    <w:rPr>
      <w:lang w:val="en-US" w:eastAsia="en-US"/>
    </w:rPr>
  </w:style>
  <w:style w:type="paragraph" w:styleId="Objetducommentaire">
    <w:name w:val="annotation subject"/>
    <w:basedOn w:val="Commentaire"/>
    <w:next w:val="Commentaire"/>
    <w:link w:val="ObjetducommentaireCar"/>
    <w:uiPriority w:val="99"/>
    <w:semiHidden/>
    <w:unhideWhenUsed/>
    <w:rsid w:val="0040472E"/>
    <w:rPr>
      <w:b/>
      <w:bCs/>
    </w:rPr>
  </w:style>
  <w:style w:type="character" w:customStyle="1" w:styleId="ObjetducommentaireCar">
    <w:name w:val="Objet du commentaire Car"/>
    <w:basedOn w:val="CommentaireCar"/>
    <w:link w:val="Objetducommentaire"/>
    <w:uiPriority w:val="99"/>
    <w:semiHidden/>
    <w:rsid w:val="0040472E"/>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lo-L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11687">
      <w:bodyDiv w:val="1"/>
      <w:marLeft w:val="0"/>
      <w:marRight w:val="0"/>
      <w:marTop w:val="0"/>
      <w:marBottom w:val="0"/>
      <w:divBdr>
        <w:top w:val="none" w:sz="0" w:space="0" w:color="auto"/>
        <w:left w:val="none" w:sz="0" w:space="0" w:color="auto"/>
        <w:bottom w:val="none" w:sz="0" w:space="0" w:color="auto"/>
        <w:right w:val="none" w:sz="0" w:space="0" w:color="auto"/>
      </w:divBdr>
    </w:div>
    <w:div w:id="344089352">
      <w:bodyDiv w:val="1"/>
      <w:marLeft w:val="0"/>
      <w:marRight w:val="0"/>
      <w:marTop w:val="0"/>
      <w:marBottom w:val="0"/>
      <w:divBdr>
        <w:top w:val="none" w:sz="0" w:space="0" w:color="auto"/>
        <w:left w:val="none" w:sz="0" w:space="0" w:color="auto"/>
        <w:bottom w:val="none" w:sz="0" w:space="0" w:color="auto"/>
        <w:right w:val="none" w:sz="0" w:space="0" w:color="auto"/>
      </w:divBdr>
    </w:div>
    <w:div w:id="420417356">
      <w:bodyDiv w:val="1"/>
      <w:marLeft w:val="0"/>
      <w:marRight w:val="0"/>
      <w:marTop w:val="0"/>
      <w:marBottom w:val="0"/>
      <w:divBdr>
        <w:top w:val="none" w:sz="0" w:space="0" w:color="auto"/>
        <w:left w:val="none" w:sz="0" w:space="0" w:color="auto"/>
        <w:bottom w:val="none" w:sz="0" w:space="0" w:color="auto"/>
        <w:right w:val="none" w:sz="0" w:space="0" w:color="auto"/>
      </w:divBdr>
    </w:div>
    <w:div w:id="434903877">
      <w:bodyDiv w:val="1"/>
      <w:marLeft w:val="0"/>
      <w:marRight w:val="0"/>
      <w:marTop w:val="0"/>
      <w:marBottom w:val="0"/>
      <w:divBdr>
        <w:top w:val="none" w:sz="0" w:space="0" w:color="auto"/>
        <w:left w:val="none" w:sz="0" w:space="0" w:color="auto"/>
        <w:bottom w:val="none" w:sz="0" w:space="0" w:color="auto"/>
        <w:right w:val="none" w:sz="0" w:space="0" w:color="auto"/>
      </w:divBdr>
    </w:div>
    <w:div w:id="841968063">
      <w:bodyDiv w:val="1"/>
      <w:marLeft w:val="0"/>
      <w:marRight w:val="0"/>
      <w:marTop w:val="0"/>
      <w:marBottom w:val="0"/>
      <w:divBdr>
        <w:top w:val="none" w:sz="0" w:space="0" w:color="auto"/>
        <w:left w:val="none" w:sz="0" w:space="0" w:color="auto"/>
        <w:bottom w:val="none" w:sz="0" w:space="0" w:color="auto"/>
        <w:right w:val="none" w:sz="0" w:space="0" w:color="auto"/>
      </w:divBdr>
    </w:div>
    <w:div w:id="1146165788">
      <w:bodyDiv w:val="1"/>
      <w:marLeft w:val="0"/>
      <w:marRight w:val="0"/>
      <w:marTop w:val="0"/>
      <w:marBottom w:val="0"/>
      <w:divBdr>
        <w:top w:val="none" w:sz="0" w:space="0" w:color="auto"/>
        <w:left w:val="none" w:sz="0" w:space="0" w:color="auto"/>
        <w:bottom w:val="none" w:sz="0" w:space="0" w:color="auto"/>
        <w:right w:val="none" w:sz="0" w:space="0" w:color="auto"/>
      </w:divBdr>
    </w:div>
    <w:div w:id="1380593351">
      <w:bodyDiv w:val="1"/>
      <w:marLeft w:val="0"/>
      <w:marRight w:val="0"/>
      <w:marTop w:val="0"/>
      <w:marBottom w:val="0"/>
      <w:divBdr>
        <w:top w:val="none" w:sz="0" w:space="0" w:color="auto"/>
        <w:left w:val="none" w:sz="0" w:space="0" w:color="auto"/>
        <w:bottom w:val="none" w:sz="0" w:space="0" w:color="auto"/>
        <w:right w:val="none" w:sz="0" w:space="0" w:color="auto"/>
      </w:divBdr>
    </w:div>
    <w:div w:id="1749225342">
      <w:bodyDiv w:val="1"/>
      <w:marLeft w:val="0"/>
      <w:marRight w:val="0"/>
      <w:marTop w:val="0"/>
      <w:marBottom w:val="0"/>
      <w:divBdr>
        <w:top w:val="none" w:sz="0" w:space="0" w:color="auto"/>
        <w:left w:val="none" w:sz="0" w:space="0" w:color="auto"/>
        <w:bottom w:val="none" w:sz="0" w:space="0" w:color="auto"/>
        <w:right w:val="none" w:sz="0" w:space="0" w:color="auto"/>
      </w:divBdr>
      <w:divsChild>
        <w:div w:id="1625967320">
          <w:marLeft w:val="576"/>
          <w:marRight w:val="0"/>
          <w:marTop w:val="134"/>
          <w:marBottom w:val="0"/>
          <w:divBdr>
            <w:top w:val="none" w:sz="0" w:space="0" w:color="auto"/>
            <w:left w:val="none" w:sz="0" w:space="0" w:color="auto"/>
            <w:bottom w:val="none" w:sz="0" w:space="0" w:color="auto"/>
            <w:right w:val="none" w:sz="0" w:space="0" w:color="auto"/>
          </w:divBdr>
        </w:div>
        <w:div w:id="2080400254">
          <w:marLeft w:val="576"/>
          <w:marRight w:val="0"/>
          <w:marTop w:val="134"/>
          <w:marBottom w:val="0"/>
          <w:divBdr>
            <w:top w:val="none" w:sz="0" w:space="0" w:color="auto"/>
            <w:left w:val="none" w:sz="0" w:space="0" w:color="auto"/>
            <w:bottom w:val="none" w:sz="0" w:space="0" w:color="auto"/>
            <w:right w:val="none" w:sz="0" w:space="0" w:color="auto"/>
          </w:divBdr>
        </w:div>
        <w:div w:id="580256596">
          <w:marLeft w:val="576"/>
          <w:marRight w:val="0"/>
          <w:marTop w:val="134"/>
          <w:marBottom w:val="0"/>
          <w:divBdr>
            <w:top w:val="none" w:sz="0" w:space="0" w:color="auto"/>
            <w:left w:val="none" w:sz="0" w:space="0" w:color="auto"/>
            <w:bottom w:val="none" w:sz="0" w:space="0" w:color="auto"/>
            <w:right w:val="none" w:sz="0" w:space="0" w:color="auto"/>
          </w:divBdr>
        </w:div>
        <w:div w:id="923538938">
          <w:marLeft w:val="576"/>
          <w:marRight w:val="0"/>
          <w:marTop w:val="134"/>
          <w:marBottom w:val="0"/>
          <w:divBdr>
            <w:top w:val="none" w:sz="0" w:space="0" w:color="auto"/>
            <w:left w:val="none" w:sz="0" w:space="0" w:color="auto"/>
            <w:bottom w:val="none" w:sz="0" w:space="0" w:color="auto"/>
            <w:right w:val="none" w:sz="0" w:space="0" w:color="auto"/>
          </w:divBdr>
        </w:div>
        <w:div w:id="416365815">
          <w:marLeft w:val="576"/>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j-lt"/>
            <a:ea typeface="+mj-ea"/>
            <a:cs typeface="+mj-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67650F-BBB9-4E22-8C57-64F1C43CC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7</Pages>
  <Words>1904</Words>
  <Characters>10478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TOTAL</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 BACHOUE</dc:creator>
  <cp:lastModifiedBy>Denise Bedouret</cp:lastModifiedBy>
  <cp:revision>634</cp:revision>
  <cp:lastPrinted>2016-08-08T12:58:00Z</cp:lastPrinted>
  <dcterms:created xsi:type="dcterms:W3CDTF">2016-08-08T14:38:00Z</dcterms:created>
  <dcterms:modified xsi:type="dcterms:W3CDTF">2017-06-26T20:22:00Z</dcterms:modified>
</cp:coreProperties>
</file>