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24B" w:rsidRPr="00194046" w:rsidRDefault="00847770" w:rsidP="003B524B">
      <w:pPr>
        <w:pStyle w:val="Corps"/>
        <w:rPr>
          <w:rFonts w:ascii="Arial" w:hAnsi="Arial" w:cs="Arial"/>
          <w:b/>
          <w:bCs/>
          <w:sz w:val="40"/>
          <w:szCs w:val="40"/>
        </w:rPr>
        <w:bidi w:val="0"/>
      </w:pPr>
      <w:r>
        <w:rPr>
          <w:rFonts w:ascii="Arial" w:cs="Arial" w:hAnsi="Arial"/>
          <w:sz w:val="40"/>
          <w:szCs w:val="40"/>
          <w:lang w:val="es"/>
          <w:b w:val="1"/>
          <w:bCs w:val="1"/>
          <w:i w:val="0"/>
          <w:iCs w:val="0"/>
          <w:u w:val="none"/>
          <w:vertAlign w:val="baseline"/>
          <w:rtl w:val="0"/>
        </w:rPr>
        <w:t xml:space="preserve">Auditoría HSE / Visita de la planta / Inspección general</w:t>
      </w:r>
    </w:p>
    <w:p w:rsidR="00B21AE6" w:rsidRPr="00C81825"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923"/>
      </w:tblGrid>
      <w:tr w:rsidR="00A068EE" w:rsidRPr="00194046"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C81825" w:rsidRDefault="00A068EE" w:rsidP="00A10B3D">
            <w:pPr>
              <w:pStyle w:val="Sous-section2"/>
              <w:tabs>
                <w:tab w:val="right" w:pos="14379"/>
              </w:tabs>
              <w:rPr>
                <w:rFonts w:ascii="Arial" w:hAnsi="Arial" w:cs="Arial"/>
                <w:u w:val="single"/>
              </w:rPr>
              <w:bidi w:val="0"/>
            </w:pPr>
            <w:r>
              <w:rPr>
                <w:rFonts w:ascii="Arial" w:cs="Arial" w:hAnsi="Arial"/>
                <w:lang w:val="es"/>
                <w:b w:val="1"/>
                <w:bCs w:val="1"/>
                <w:i w:val="0"/>
                <w:iCs w:val="0"/>
                <w:u w:val="single"/>
                <w:vertAlign w:val="baseline"/>
                <w:rtl w:val="0"/>
              </w:rPr>
              <w:t xml:space="preserve">Objetivos:</w:t>
            </w:r>
          </w:p>
          <w:p w:rsidR="003B524B" w:rsidRPr="00C81825" w:rsidRDefault="003B524B" w:rsidP="003B524B">
            <w:pPr>
              <w:rPr>
                <w:rFonts w:ascii="Arial" w:hAnsi="Arial" w:cs="Arial"/>
              </w:rPr>
              <w:bidi w:val="0"/>
            </w:pPr>
            <w:r>
              <w:rPr>
                <w:rFonts w:ascii="Arial" w:cs="Arial" w:hAnsi="Arial"/>
                <w:lang w:val="es"/>
                <w:b w:val="0"/>
                <w:bCs w:val="0"/>
                <w:i w:val="0"/>
                <w:iCs w:val="0"/>
                <w:u w:val="none"/>
                <w:vertAlign w:val="baseline"/>
                <w:rtl w:val="0"/>
              </w:rPr>
              <w:t xml:space="preserve">Al final de la secuencia, los participantes:  </w:t>
            </w:r>
          </w:p>
          <w:p w:rsidR="00D230DC" w:rsidRPr="00C81825" w:rsidRDefault="003B524B" w:rsidP="00522EA6">
            <w:pPr>
              <w:pStyle w:val="Paragraphedeliste"/>
              <w:numPr>
                <w:ilvl w:val="0"/>
                <w:numId w:val="5"/>
              </w:numPr>
              <w:rPr>
                <w:rFonts w:ascii="Arial" w:hAnsi="Arial" w:cs="Arial"/>
              </w:rPr>
              <w:bidi w:val="0"/>
            </w:pPr>
            <w:r>
              <w:rPr>
                <w:rFonts w:ascii="Arial" w:cs="Arial" w:hAnsi="Arial"/>
                <w:lang w:val="es"/>
                <w:b w:val="0"/>
                <w:bCs w:val="0"/>
                <w:i w:val="0"/>
                <w:iCs w:val="0"/>
                <w:u w:val="none"/>
                <w:vertAlign w:val="baseline"/>
                <w:rtl w:val="0"/>
              </w:rPr>
              <w:t xml:space="preserve">Saben participar activamente en una auditoría HSE / una visita de la planta / una inspección general</w:t>
            </w:r>
          </w:p>
        </w:tc>
      </w:tr>
    </w:tbl>
    <w:p w:rsidR="002A78CD" w:rsidRPr="00C81825" w:rsidRDefault="002A78CD">
      <w:pPr>
        <w:pStyle w:val="Corps"/>
        <w:rPr>
          <w:rFonts w:ascii="Arial" w:hAnsi="Arial" w:cs="Arial"/>
          <w:b/>
          <w:bCs/>
          <w:color w:val="353535"/>
        </w:rPr>
      </w:pPr>
    </w:p>
    <w:p w:rsidR="00995EFB" w:rsidRPr="002348B4" w:rsidRDefault="00995EFB" w:rsidP="00995EFB">
      <w:pPr>
        <w:pStyle w:val="Corps"/>
        <w:rPr>
          <w:rFonts w:ascii="Arial" w:hAnsi="Arial" w:cs="Arial"/>
          <w:b/>
          <w:bCs/>
          <w:color w:val="353535"/>
        </w:rPr>
        <w:bidi w:val="0"/>
      </w:pPr>
      <w:r>
        <w:rPr>
          <w:rFonts w:ascii="Arial" w:cs="Arial" w:hAnsi="Arial"/>
          <w:color w:val="353535"/>
          <w:lang w:val="es"/>
          <w:b w:val="1"/>
          <w:bCs w:val="1"/>
          <w:i w:val="0"/>
          <w:iCs w:val="0"/>
          <w:u w:val="none"/>
          <w:vertAlign w:val="baseline"/>
          <w:rtl w:val="0"/>
        </w:rPr>
        <w:t xml:space="preserve">Esta secuencia debe realizarse a escala local. </w:t>
      </w:r>
      <w:r>
        <w:rPr>
          <w:rFonts w:ascii="Arial" w:cs="Arial" w:hAnsi="Arial"/>
          <w:color w:val="353535"/>
          <w:lang w:val="es"/>
          <w:b w:val="1"/>
          <w:bCs w:val="1"/>
          <w:i w:val="0"/>
          <w:iCs w:val="0"/>
          <w:u w:val="none"/>
          <w:vertAlign w:val="baseline"/>
          <w:rtl w:val="0"/>
        </w:rPr>
        <w:t xml:space="preserve">Para ello, hay dos posibilidades a su disposición: </w:t>
      </w:r>
    </w:p>
    <w:p w:rsidR="00995EFB" w:rsidRPr="002348B4" w:rsidRDefault="00995EFB" w:rsidP="00995EFB">
      <w:pPr>
        <w:pStyle w:val="Corps"/>
        <w:numPr>
          <w:ilvl w:val="0"/>
          <w:numId w:val="5"/>
        </w:numPr>
        <w:rPr>
          <w:rFonts w:ascii="Arial" w:hAnsi="Arial" w:cs="Arial"/>
          <w:b/>
          <w:bCs/>
          <w:color w:val="353535"/>
        </w:rPr>
        <w:bidi w:val="0"/>
      </w:pPr>
      <w:r>
        <w:rPr>
          <w:rFonts w:ascii="Arial" w:cs="Arial" w:hAnsi="Arial"/>
          <w:color w:val="353535"/>
          <w:lang w:val="es"/>
          <w:b w:val="1"/>
          <w:bCs w:val="1"/>
          <w:i w:val="0"/>
          <w:iCs w:val="0"/>
          <w:u w:val="none"/>
          <w:vertAlign w:val="baseline"/>
          <w:rtl w:val="0"/>
        </w:rPr>
        <w:t xml:space="preserve">ya existe una formación a nivel local (o rama) que responde a estos objetivos. </w:t>
      </w:r>
      <w:r>
        <w:rPr>
          <w:rFonts w:ascii="Arial" w:cs="Arial" w:hAnsi="Arial"/>
          <w:color w:val="353535"/>
          <w:lang w:val="es"/>
          <w:b w:val="1"/>
          <w:bCs w:val="1"/>
          <w:i w:val="0"/>
          <w:iCs w:val="0"/>
          <w:u w:val="none"/>
          <w:vertAlign w:val="baseline"/>
          <w:rtl w:val="0"/>
        </w:rPr>
        <w:t xml:space="preserve">En ese caso, puede utilizarse en lugar de este módulo.</w:t>
      </w:r>
    </w:p>
    <w:p w:rsidR="00995EFB" w:rsidRPr="002348B4" w:rsidRDefault="00995EFB" w:rsidP="00995EFB">
      <w:pPr>
        <w:pStyle w:val="Corps"/>
        <w:numPr>
          <w:ilvl w:val="0"/>
          <w:numId w:val="5"/>
        </w:numPr>
        <w:rPr>
          <w:rFonts w:ascii="Arial" w:hAnsi="Arial" w:cs="Arial"/>
          <w:b/>
          <w:bCs/>
          <w:color w:val="353535"/>
        </w:rPr>
        <w:bidi w:val="0"/>
      </w:pPr>
      <w:r>
        <w:rPr>
          <w:rFonts w:ascii="Arial" w:cs="Arial" w:hAnsi="Arial"/>
          <w:color w:val="353535"/>
          <w:lang w:val="es"/>
          <w:b w:val="1"/>
          <w:bCs w:val="1"/>
          <w:i w:val="0"/>
          <w:iCs w:val="0"/>
          <w:u w:val="none"/>
          <w:vertAlign w:val="baseline"/>
          <w:rtl w:val="0"/>
        </w:rPr>
        <w:t xml:space="preserve">en caso contrario, es necesario crear su propia formación siguiendo las siguientes sugerencias.</w:t>
      </w:r>
    </w:p>
    <w:p w:rsidR="00995EFB" w:rsidRDefault="00995EFB" w:rsidP="00995EFB">
      <w:pPr>
        <w:pStyle w:val="Corps"/>
        <w:rPr>
          <w:rFonts w:ascii="Arial" w:hAnsi="Arial" w:cs="Arial"/>
          <w:b/>
          <w:bCs/>
          <w:color w:val="353535"/>
        </w:rPr>
        <w:bidi w:val="0"/>
      </w:pPr>
      <w:r>
        <w:rPr>
          <w:rFonts w:ascii="Arial" w:cs="Arial" w:hAnsi="Arial"/>
          <w:color w:val="353535"/>
          <w:lang w:val="es"/>
          <w:b w:val="1"/>
          <w:bCs w:val="1"/>
          <w:i w:val="0"/>
          <w:iCs w:val="0"/>
          <w:u w:val="none"/>
          <w:vertAlign w:val="baseline"/>
          <w:rtl w:val="0"/>
        </w:rPr>
        <w:t xml:space="preserve">Este documento contiene sugerencias de contenido y actividades pedagógicas que permiten alcanzar los objetivos de este módulo.</w:t>
      </w:r>
    </w:p>
    <w:p w:rsidR="00A10B3D" w:rsidRPr="00C81825" w:rsidRDefault="00A10B3D">
      <w:pPr>
        <w:pStyle w:val="Corps"/>
        <w:rPr>
          <w:rFonts w:ascii="Arial" w:hAnsi="Arial" w:cs="Arial"/>
          <w:b/>
        </w:rPr>
      </w:pPr>
    </w:p>
    <w:tbl>
      <w:tblPr>
        <w:tblStyle w:val="TableauGrille2-Accentuation11"/>
        <w:tblW w:w="9639" w:type="dxa"/>
        <w:jc w:val="center"/>
        <w:tblLayout w:type="fixed"/>
        <w:tblLook w:val="04A0"/>
      </w:tblPr>
      <w:tblGrid>
        <w:gridCol w:w="6717"/>
        <w:gridCol w:w="2922"/>
      </w:tblGrid>
      <w:tr w:rsidR="00A068EE" w:rsidRPr="00C81825" w:rsidTr="00790758">
        <w:trPr>
          <w:cnfStyle w:val="100000000000"/>
          <w:trHeight w:val="599"/>
          <w:jc w:val="center"/>
        </w:trPr>
        <w:tc>
          <w:tcPr>
            <w:cnfStyle w:val="001000000000"/>
            <w:tcW w:w="6717" w:type="dxa"/>
            <w:vAlign w:val="center"/>
          </w:tcPr>
          <w:p w:rsidR="00A068EE" w:rsidRPr="00C81825"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bidi w:val="0"/>
            </w:pPr>
            <w:r>
              <w:rPr>
                <w:rFonts w:ascii="Arial" w:cs="Arial" w:hAnsi="Arial"/>
                <w:lang w:val="es"/>
                <w:b w:val="1"/>
                <w:bCs w:val="1"/>
                <w:i w:val="0"/>
                <w:iCs w:val="0"/>
                <w:u w:val="none"/>
                <w:vertAlign w:val="baseline"/>
                <w:rtl w:val="0"/>
              </w:rPr>
              <w:t xml:space="preserve">Elementos clave</w:t>
            </w:r>
          </w:p>
        </w:tc>
        <w:tc>
          <w:tcPr>
            <w:tcW w:w="2922" w:type="dxa"/>
            <w:vAlign w:val="center"/>
          </w:tcPr>
          <w:p w:rsidR="00A068EE" w:rsidRPr="00C81825" w:rsidRDefault="0051527D" w:rsidP="0051527D">
            <w:pPr>
              <w:pStyle w:val="Corps"/>
              <w:jc w:val="center"/>
              <w:cnfStyle w:val="100000000000"/>
              <w:rPr>
                <w:rFonts w:ascii="Arial" w:hAnsi="Arial" w:cs="Arial"/>
              </w:rPr>
              <w:bidi w:val="0"/>
            </w:pPr>
            <w:r>
              <w:rPr>
                <w:rFonts w:ascii="Arial" w:cs="Arial" w:hAnsi="Arial"/>
                <w:lang w:val="es"/>
                <w:b w:val="1"/>
                <w:bCs w:val="1"/>
                <w:i w:val="0"/>
                <w:iCs w:val="0"/>
                <w:u w:val="none"/>
                <w:vertAlign w:val="baseline"/>
                <w:rtl w:val="0"/>
              </w:rPr>
              <w:t xml:space="preserve">Documento/actividades</w:t>
            </w:r>
          </w:p>
        </w:tc>
      </w:tr>
      <w:tr w:rsidR="001D28D7" w:rsidRPr="00194046" w:rsidTr="003B524B">
        <w:trPr>
          <w:cnfStyle w:val="000000100000"/>
          <w:trHeight w:val="3071"/>
          <w:jc w:val="center"/>
        </w:trPr>
        <w:tc>
          <w:tcPr>
            <w:cnfStyle w:val="001000000000"/>
            <w:tcW w:w="6717" w:type="dxa"/>
            <w:vAlign w:val="center"/>
          </w:tcPr>
          <w:p w:rsidR="003B524B" w:rsidRPr="00C81825" w:rsidRDefault="003B524B"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0"/>
              <w:rPr>
                <w:rFonts w:ascii="Arial" w:hAnsi="Arial" w:cs="Arial"/>
                <w:b w:val="0"/>
              </w:rPr>
              <w:bidi w:val="0"/>
            </w:pPr>
            <w:r>
              <w:rPr>
                <w:rFonts w:ascii="Arial" w:cs="Arial" w:hAnsi="Arial"/>
                <w:lang w:val="es"/>
                <w:b w:val="0"/>
                <w:bCs w:val="0"/>
                <w:i w:val="0"/>
                <w:iCs w:val="0"/>
                <w:u w:val="none"/>
                <w:vertAlign w:val="baseline"/>
                <w:rtl w:val="0"/>
              </w:rPr>
              <w:t xml:space="preserve">Se trata aquí de hacer participar al recién llegado en una auditoría, una visita de la planta o una inspección general.</w:t>
            </w:r>
          </w:p>
          <w:p w:rsidR="003B524B" w:rsidRPr="00C81825" w:rsidRDefault="003B524B"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0"/>
              <w:rPr>
                <w:rFonts w:ascii="Arial" w:hAnsi="Arial" w:cs="Arial"/>
                <w:b w:val="0"/>
              </w:rPr>
              <w:bidi w:val="0"/>
            </w:pPr>
            <w:r>
              <w:rPr>
                <w:rFonts w:ascii="Arial" w:cs="Arial" w:hAnsi="Arial"/>
                <w:lang w:val="es"/>
                <w:b w:val="0"/>
                <w:bCs w:val="0"/>
                <w:i w:val="0"/>
                <w:iCs w:val="0"/>
                <w:u w:val="none"/>
                <w:vertAlign w:val="baseline"/>
                <w:rtl w:val="0"/>
              </w:rPr>
              <w:t xml:space="preserve">El módulo consiste en que los recién llegados preparen esta auditoría o visita utilizando los documentos existentes en la rama.</w:t>
            </w:r>
          </w:p>
          <w:p w:rsidR="001D28D7" w:rsidRPr="00C81825" w:rsidRDefault="003B524B"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0"/>
              <w:rPr>
                <w:rFonts w:ascii="Arial" w:hAnsi="Arial" w:cs="Arial"/>
                <w:b w:val="0"/>
              </w:rPr>
              <w:bidi w:val="0"/>
            </w:pPr>
            <w:r>
              <w:rPr>
                <w:rFonts w:ascii="Arial" w:cs="Arial" w:hAnsi="Arial"/>
                <w:lang w:val="es"/>
                <w:b w:val="0"/>
                <w:bCs w:val="0"/>
                <w:i w:val="0"/>
                <w:iCs w:val="0"/>
                <w:u w:val="none"/>
                <w:vertAlign w:val="baseline"/>
                <w:rtl w:val="0"/>
              </w:rPr>
              <w:t xml:space="preserve">El recién llegado deberá participar activamente en la auditoría (acompañado de un representante HSE de la planta) y si es posible redactar total o parcialmente el informe (condición para validar el módulo).</w:t>
            </w:r>
          </w:p>
        </w:tc>
        <w:tc>
          <w:tcPr>
            <w:tcW w:w="2922" w:type="dxa"/>
            <w:vAlign w:val="center"/>
          </w:tcPr>
          <w:p w:rsidR="003B524B" w:rsidRPr="00C81825" w:rsidRDefault="003B524B" w:rsidP="003B524B">
            <w:pPr>
              <w:pStyle w:val="Corps"/>
              <w:cnfStyle w:val="000000100000"/>
              <w:rPr>
                <w:rFonts w:ascii="Arial" w:hAnsi="Arial" w:cs="Arial"/>
              </w:rPr>
              <w:bidi w:val="0"/>
            </w:pPr>
            <w:r>
              <w:rPr>
                <w:rFonts w:ascii="Arial" w:cs="Arial" w:hAnsi="Arial"/>
                <w:lang w:val="es"/>
                <w:b w:val="0"/>
                <w:bCs w:val="0"/>
                <w:i w:val="0"/>
                <w:iCs w:val="0"/>
                <w:u w:val="none"/>
                <w:vertAlign w:val="baseline"/>
                <w:rtl w:val="0"/>
              </w:rPr>
              <w:t xml:space="preserve">Los documentos relativos a las auditorías de las ramas, (así como los diferentes «fascículos» sobre las etapas de una visita de la planta </w:t>
            </w:r>
            <w:r>
              <w:rPr>
                <w:rFonts w:ascii="Arial" w:cs="Arial" w:hAnsi="Arial"/>
                <w:lang w:val="es"/>
                <w:b w:val="0"/>
                <w:bCs w:val="0"/>
                <w:i w:val="0"/>
                <w:iCs w:val="0"/>
                <w:u w:val="none"/>
                <w:vertAlign w:val="baseline"/>
                <w:rtl w:val="0"/>
              </w:rPr>
              <w:sym w:font="Wingdings" w:char="F0E0"/>
            </w:r>
            <w:r>
              <w:rPr>
                <w:rFonts w:ascii="Arial" w:cs="Arial" w:hAnsi="Arial"/>
                <w:lang w:val="es"/>
                <w:b w:val="0"/>
                <w:bCs w:val="0"/>
                <w:i w:val="0"/>
                <w:iCs w:val="0"/>
                <w:u w:val="none"/>
                <w:vertAlign w:val="baseline"/>
                <w:rtl w:val="0"/>
              </w:rPr>
              <w:t xml:space="preserve"> de tipo EP, adjuntos como anexo que puede generalizarse).</w:t>
            </w:r>
          </w:p>
          <w:p w:rsidR="003B524B" w:rsidRPr="00C81825" w:rsidRDefault="003B524B" w:rsidP="003B524B">
            <w:pPr>
              <w:pStyle w:val="Corps"/>
              <w:cnfStyle w:val="000000100000"/>
              <w:rPr>
                <w:rFonts w:ascii="Arial" w:hAnsi="Arial" w:cs="Arial"/>
              </w:rPr>
            </w:pPr>
          </w:p>
          <w:p w:rsidR="001D28D7" w:rsidRPr="00C81825" w:rsidRDefault="003B524B" w:rsidP="003B524B">
            <w:pPr>
              <w:pStyle w:val="Corps"/>
              <w:cnfStyle w:val="000000100000"/>
              <w:rPr>
                <w:rFonts w:ascii="Arial" w:hAnsi="Arial" w:cs="Arial"/>
              </w:rPr>
              <w:bidi w:val="0"/>
            </w:pPr>
            <w:r>
              <w:rPr>
                <w:rFonts w:ascii="Arial" w:cs="Arial" w:hAnsi="Arial"/>
                <w:lang w:val="es"/>
                <w:b w:val="0"/>
                <w:bCs w:val="0"/>
                <w:i w:val="0"/>
                <w:iCs w:val="0"/>
                <w:u w:val="none"/>
                <w:vertAlign w:val="baseline"/>
                <w:rtl w:val="0"/>
              </w:rPr>
              <w:t xml:space="preserve">Hacer que realicen el e-learning de Moho Nord: Visita de la planta (00015981)</w:t>
            </w:r>
          </w:p>
        </w:tc>
      </w:tr>
      <w:tr w:rsidR="003B524B" w:rsidRPr="00194046" w:rsidTr="00790758">
        <w:trPr>
          <w:trHeight w:val="486"/>
          <w:jc w:val="center"/>
        </w:trPr>
        <w:tc>
          <w:tcPr>
            <w:cnfStyle w:val="001000000000"/>
            <w:tcW w:w="6717" w:type="dxa"/>
            <w:vAlign w:val="center"/>
          </w:tcPr>
          <w:p w:rsidR="003B524B" w:rsidRPr="00C81825" w:rsidRDefault="00847770"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0"/>
            </w:pPr>
            <w:r>
              <w:rPr>
                <w:rFonts w:ascii="Arial" w:cs="Arial" w:hAnsi="Arial"/>
                <w:lang w:val="es"/>
                <w:b w:val="0"/>
                <w:bCs w:val="0"/>
                <w:i w:val="0"/>
                <w:iCs w:val="0"/>
                <w:u w:val="none"/>
                <w:vertAlign w:val="baseline"/>
                <w:rtl w:val="0"/>
              </w:rPr>
              <w:t xml:space="preserve">Las auditorías y recorridos in situ tienen por objetivo la mejora continua, no el control.</w:t>
            </w:r>
          </w:p>
        </w:tc>
        <w:tc>
          <w:tcPr>
            <w:tcW w:w="2922" w:type="dxa"/>
            <w:vAlign w:val="center"/>
          </w:tcPr>
          <w:p w:rsidR="003B524B" w:rsidRPr="00C81825" w:rsidRDefault="003B524B" w:rsidP="003B524B">
            <w:pPr>
              <w:pStyle w:val="Corps"/>
              <w:cnfStyle w:val="000000000000"/>
              <w:rPr>
                <w:rFonts w:ascii="Arial" w:hAnsi="Arial" w:cs="Arial"/>
              </w:rPr>
            </w:pPr>
          </w:p>
        </w:tc>
      </w:tr>
      <w:tr w:rsidR="003B524B" w:rsidRPr="00194046" w:rsidTr="00790758">
        <w:trPr>
          <w:cnfStyle w:val="000000100000"/>
          <w:trHeight w:val="441"/>
          <w:jc w:val="center"/>
        </w:trPr>
        <w:tc>
          <w:tcPr>
            <w:cnfStyle w:val="001000000000"/>
            <w:tcW w:w="6717" w:type="dxa"/>
            <w:vAlign w:val="center"/>
          </w:tcPr>
          <w:p w:rsidR="003B524B" w:rsidRPr="00C81825" w:rsidRDefault="003B524B" w:rsidP="00026B0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0"/>
            </w:pPr>
            <w:r>
              <w:rPr>
                <w:rFonts w:ascii="Arial" w:cs="Arial" w:hAnsi="Arial"/>
                <w:lang w:val="es"/>
                <w:b w:val="0"/>
                <w:bCs w:val="0"/>
                <w:i w:val="0"/>
                <w:iCs w:val="0"/>
                <w:u w:val="none"/>
                <w:vertAlign w:val="baseline"/>
                <w:rtl w:val="0"/>
              </w:rPr>
              <w:t xml:space="preserve">Todo el mundo puede y debe realizar visitas de la planta.</w:t>
            </w:r>
          </w:p>
        </w:tc>
        <w:tc>
          <w:tcPr>
            <w:tcW w:w="2922" w:type="dxa"/>
            <w:vAlign w:val="center"/>
          </w:tcPr>
          <w:p w:rsidR="003B524B" w:rsidRPr="00C81825" w:rsidRDefault="003B524B" w:rsidP="003B524B">
            <w:pPr>
              <w:pStyle w:val="Corps"/>
              <w:cnfStyle w:val="000000100000"/>
              <w:rPr>
                <w:rFonts w:ascii="Arial" w:hAnsi="Arial" w:cs="Arial"/>
              </w:rPr>
            </w:pPr>
          </w:p>
        </w:tc>
      </w:tr>
    </w:tbl>
    <w:p w:rsidR="00B21AE6" w:rsidRPr="00C81825" w:rsidRDefault="00B21AE6" w:rsidP="0051527D">
      <w:pPr>
        <w:pStyle w:val="Corps"/>
        <w:tabs>
          <w:tab w:val="right" w:pos="14570"/>
        </w:tabs>
        <w:rPr>
          <w:rFonts w:ascii="Arial" w:hAnsi="Arial" w:cs="Arial"/>
          <w:sz w:val="20"/>
          <w:szCs w:val="20"/>
          <w:u w:val="single"/>
        </w:rPr>
      </w:pPr>
    </w:p>
    <w:p w:rsidR="005A3E1E" w:rsidRPr="00C81825" w:rsidRDefault="00346BD6" w:rsidP="0051527D">
      <w:pPr>
        <w:rPr>
          <w:rFonts w:ascii="Arial" w:hAnsi="Arial" w:cs="Arial"/>
        </w:rPr>
        <w:bidi w:val="0"/>
      </w:pPr>
      <w:r>
        <w:rPr>
          <w:rFonts w:ascii="Arial" w:cs="Arial" w:hAnsi="Arial"/>
          <w:lang w:val="es"/>
          <w:b w:val="1"/>
          <w:bCs w:val="1"/>
          <w:i w:val="0"/>
          <w:iCs w:val="0"/>
          <w:u w:val="single"/>
          <w:vertAlign w:val="baseline"/>
          <w:rtl w:val="0"/>
        </w:rPr>
        <w:t xml:space="preserve">Estimación de duración:</w:t>
      </w:r>
    </w:p>
    <w:p w:rsidR="003B524B" w:rsidRDefault="003B524B" w:rsidP="00E64368">
      <w:pPr>
        <w:outlineLvl w:val="0"/>
        <w:rPr>
          <w:rFonts w:ascii="Arial" w:hAnsi="Arial" w:cs="Arial"/>
          <w:bCs/>
          <w:color w:val="000000"/>
        </w:rPr>
        <w:bidi w:val="0"/>
      </w:pPr>
      <w:r>
        <w:rPr>
          <w:rFonts w:ascii="Arial" w:cs="Arial" w:hAnsi="Arial"/>
          <w:lang w:val="es"/>
          <w:b w:val="0"/>
          <w:bCs w:val="0"/>
          <w:i w:val="0"/>
          <w:iCs w:val="0"/>
          <w:u w:val="none"/>
          <w:vertAlign w:val="baseline"/>
          <w:rtl w:val="0"/>
        </w:rPr>
        <w:t xml:space="preserve">1 h en sala para preparar, luego tiempo para la auditoría (1 día), redacción del informe y su presentación</w:t>
      </w:r>
      <w:r>
        <w:rPr>
          <w:rFonts w:ascii="Arial" w:cs="Arial" w:hAnsi="Arial"/>
          <w:color w:val="000000"/>
          <w:lang w:val="es"/>
          <w:b w:val="0"/>
          <w:bCs w:val="0"/>
          <w:i w:val="0"/>
          <w:iCs w:val="0"/>
          <w:u w:val="none"/>
          <w:vertAlign w:val="baseline"/>
          <w:rtl w:val="0"/>
        </w:rPr>
        <w:t xml:space="preserve">.</w:t>
      </w:r>
    </w:p>
    <w:p w:rsidR="00995EFB" w:rsidRDefault="00995EFB" w:rsidP="00995EFB">
      <w:pPr>
        <w:outlineLvl w:val="0"/>
        <w:rPr>
          <w:rFonts w:ascii="Arial" w:hAnsi="Arial" w:cs="Arial"/>
          <w:b/>
          <w:bCs/>
          <w:color w:val="000000"/>
          <w:u w:val="single"/>
        </w:rPr>
      </w:pPr>
    </w:p>
    <w:p w:rsidR="00995EFB" w:rsidRPr="00E64368" w:rsidRDefault="00995EFB" w:rsidP="00995EFB">
      <w:pPr>
        <w:outlineLvl w:val="0"/>
        <w:rPr>
          <w:rFonts w:ascii="Arial" w:hAnsi="Arial" w:cs="Arial"/>
          <w:b/>
          <w:bCs/>
          <w:color w:val="000000"/>
        </w:rPr>
        <w:bidi w:val="0"/>
      </w:pPr>
      <w:r>
        <w:rPr>
          <w:rFonts w:ascii="Arial" w:cs="Arial" w:hAnsi="Arial"/>
          <w:color w:val="000000"/>
          <w:lang w:val="es"/>
          <w:b w:val="1"/>
          <w:bCs w:val="1"/>
          <w:i w:val="0"/>
          <w:iCs w:val="0"/>
          <w:u w:val="single"/>
          <w:vertAlign w:val="baseline"/>
          <w:rtl w:val="0"/>
        </w:rPr>
        <w:t xml:space="preserve">Recomendaciones sobre las modalidades pedagógicas:</w:t>
      </w:r>
    </w:p>
    <w:p w:rsidR="00995EFB" w:rsidRPr="00995EFB" w:rsidRDefault="00995EFB" w:rsidP="00995EFB">
      <w:pPr>
        <w:pStyle w:val="Corps"/>
        <w:rPr>
          <w:rFonts w:hAnsi="Helvetica" w:cs="Helvetica"/>
          <w:bCs/>
          <w:color w:val="353535"/>
        </w:rPr>
        <w:bidi w:val="0"/>
      </w:pPr>
      <w:r>
        <w:rPr>
          <w:rFonts w:cs="Helvetica" w:hAnsi="Helvetica"/>
          <w:color w:val="353535"/>
          <w:lang w:val="es"/>
          <w:b w:val="0"/>
          <w:bCs w:val="0"/>
          <w:i w:val="0"/>
          <w:iCs w:val="0"/>
          <w:u w:val="none"/>
          <w:vertAlign w:val="baseline"/>
          <w:rtl w:val="0"/>
        </w:rPr>
        <w:t xml:space="preserve">El responsable local debe organizar o aprovechar una auditoría/visita de la planta para que cada recién llegado participe. </w:t>
      </w:r>
    </w:p>
    <w:p w:rsidR="00995EFB" w:rsidRPr="00C81825" w:rsidRDefault="00995EFB" w:rsidP="00E64368">
      <w:pPr>
        <w:outlineLvl w:val="0"/>
        <w:rPr>
          <w:rFonts w:ascii="Arial" w:hAnsi="Arial" w:cs="Arial"/>
          <w:b/>
          <w:bCs/>
          <w:color w:val="000000"/>
          <w:u w:val="single"/>
        </w:rPr>
      </w:pPr>
    </w:p>
    <w:p w:rsidR="00995EFB" w:rsidRDefault="00995EFB">
      <w:pPr>
        <w:rPr>
          <w:rFonts w:ascii="Arial" w:hAnsi="Arial" w:cs="Arial"/>
          <w:b/>
          <w:sz w:val="28"/>
          <w:szCs w:val="28"/>
        </w:rPr>
        <w:bidi w:val="0"/>
      </w:pPr>
      <w:r>
        <w:rPr>
          <w:lang w:val="es"/>
          <w:b w:val="0"/>
          <w:bCs w:val="0"/>
          <w:i w:val="0"/>
          <w:iCs w:val="0"/>
          <w:u w:val="none"/>
          <w:vertAlign w:val="baseline"/>
          <w:rtl w:val="0"/>
        </w:rPr>
        <w:br w:type="page"/>
      </w:r>
    </w:p>
    <w:p w:rsidR="009C60C8" w:rsidRPr="00C81825" w:rsidRDefault="00FB5BEF" w:rsidP="009B0A85">
      <w:pPr>
        <w:pStyle w:val="Sous-titre"/>
        <w:bidi w:val="0"/>
      </w:pPr>
      <w:r>
        <w:rPr>
          <w:lang w:val="es"/>
          <w:b w:val="1"/>
          <w:bCs w:val="1"/>
          <w:i w:val="0"/>
          <w:iCs w:val="0"/>
          <w:u w:val="none"/>
          <w:vertAlign w:val="baseline"/>
          <w:rtl w:val="0"/>
        </w:rPr>
        <w:t xml:space="preserve">Módulos requeridos antes de la secuencia</w:t>
      </w:r>
    </w:p>
    <w:p w:rsidR="00862AD6" w:rsidRPr="00C81825" w:rsidRDefault="001D28D7" w:rsidP="002D3E1D">
      <w:pPr>
        <w:pStyle w:val="Paragraphedeliste"/>
        <w:numPr>
          <w:ilvl w:val="0"/>
          <w:numId w:val="8"/>
        </w:numPr>
        <w:spacing w:before="120"/>
        <w:rPr>
          <w:rFonts w:ascii="Arial" w:hAnsi="Arial" w:cs="Arial"/>
        </w:rPr>
        <w:bidi w:val="0"/>
      </w:pPr>
      <w:r>
        <w:rPr>
          <w:rFonts w:ascii="Arial" w:cs="Arial" w:hAnsi="Arial"/>
          <w:lang w:val="es"/>
          <w:b w:val="0"/>
          <w:bCs w:val="0"/>
          <w:i w:val="0"/>
          <w:iCs w:val="0"/>
          <w:u w:val="none"/>
          <w:vertAlign w:val="baseline"/>
          <w:rtl w:val="0"/>
        </w:rPr>
        <w:t xml:space="preserve">TCT 4.1 y TCT 4.3</w:t>
      </w:r>
    </w:p>
    <w:p w:rsidR="003B524B" w:rsidRPr="00C81825" w:rsidRDefault="003B524B" w:rsidP="003B524B">
      <w:pPr>
        <w:pStyle w:val="Sous-titre"/>
        <w:bidi w:val="0"/>
      </w:pPr>
      <w:r>
        <w:rPr>
          <w:lang w:val="es"/>
          <w:b w:val="1"/>
          <w:bCs w:val="1"/>
          <w:i w:val="0"/>
          <w:iCs w:val="0"/>
          <w:u w:val="none"/>
          <w:vertAlign w:val="baseline"/>
          <w:rtl w:val="0"/>
        </w:rPr>
        <w:t xml:space="preserve">Preparación de la secuencia</w:t>
      </w:r>
    </w:p>
    <w:p w:rsidR="003B524B" w:rsidRPr="00C81825" w:rsidRDefault="003B524B" w:rsidP="00847770">
      <w:pPr>
        <w:jc w:val="both"/>
        <w:rPr>
          <w:rFonts w:asciiTheme="minorHAnsi" w:hAnsiTheme="minorHAnsi" w:cstheme="minorHAnsi"/>
        </w:rPr>
        <w:bidi w:val="0"/>
      </w:pPr>
      <w:r>
        <w:rPr>
          <w:rFonts w:asciiTheme="minorHAnsi" w:cstheme="minorHAnsi" w:hAnsiTheme="minorHAnsi"/>
          <w:lang w:val="es"/>
          <w:b w:val="0"/>
          <w:bCs w:val="0"/>
          <w:i w:val="0"/>
          <w:iCs w:val="0"/>
          <w:u w:val="none"/>
          <w:vertAlign w:val="baseline"/>
          <w:rtl w:val="0"/>
        </w:rPr>
        <w:t xml:space="preserve">Para esta secuencia, se recomienda utilizar los fascículos explicativos de las ramas (como ejemplo, el de EP: «Guía de visita de la planta» adjunto como anexo) que presenta los objetivos y las modalidades de las auditorías / visitas de la planta, por lo tanto, es necesario tener una copia para cada participante.</w:t>
      </w:r>
    </w:p>
    <w:p w:rsidR="003B524B" w:rsidRPr="00C81825" w:rsidRDefault="003B524B" w:rsidP="00847770">
      <w:pPr>
        <w:jc w:val="both"/>
        <w:rPr>
          <w:rFonts w:asciiTheme="minorHAnsi" w:hAnsiTheme="minorHAnsi" w:cstheme="minorHAnsi"/>
        </w:rPr>
      </w:pPr>
    </w:p>
    <w:p w:rsidR="003B524B" w:rsidRPr="00C81825" w:rsidRDefault="00C24409" w:rsidP="00847770">
      <w:pPr>
        <w:jc w:val="both"/>
        <w:rPr>
          <w:rFonts w:asciiTheme="minorHAnsi" w:hAnsiTheme="minorHAnsi" w:cstheme="minorHAnsi"/>
        </w:rPr>
        <w:bidi w:val="0"/>
      </w:pPr>
      <w:r>
        <w:rPr>
          <w:rFonts w:asciiTheme="minorHAnsi" w:cstheme="minorHAnsi" w:hAnsiTheme="minorHAnsi"/>
          <w:lang w:val="es"/>
          <w:b w:val="0"/>
          <w:bCs w:val="0"/>
          <w:i w:val="0"/>
          <w:iCs w:val="0"/>
          <w:u w:val="none"/>
          <w:vertAlign w:val="baseline"/>
          <w:rtl w:val="0"/>
        </w:rPr>
        <w:t xml:space="preserve">El e-learning «Visita de la planta» (00015981) es bastante genérico para utilizarse en todas las situaciones y en todas las ramas, y se basa en el fascículo «Guía de visita de la planta» de EP. Si no dispone de suficientes PC para que cada uno lo haga, puede ponerlo en el retroproyector y presentarlo de manera interactiva.</w:t>
      </w:r>
    </w:p>
    <w:p w:rsidR="00C24409" w:rsidRPr="00C81825" w:rsidRDefault="00C24409" w:rsidP="003B524B">
      <w:pPr>
        <w:rPr>
          <w:rFonts w:asciiTheme="minorHAnsi" w:hAnsiTheme="minorHAnsi" w:cstheme="minorHAnsi"/>
        </w:rPr>
      </w:pPr>
    </w:p>
    <w:p w:rsidR="008F708A" w:rsidRPr="00C81825" w:rsidRDefault="00C24409" w:rsidP="00C24409">
      <w:pPr>
        <w:pStyle w:val="Sous-titre"/>
        <w:bidi w:val="0"/>
      </w:pPr>
      <w:r>
        <w:rPr>
          <w:lang w:val="es"/>
          <w:b w:val="1"/>
          <w:bCs w:val="1"/>
          <w:i w:val="0"/>
          <w:iCs w:val="0"/>
          <w:u w:val="none"/>
          <w:vertAlign w:val="baseline"/>
          <w:rtl w:val="0"/>
        </w:rPr>
        <w:t xml:space="preserve">Puntos de atención particulares</w:t>
      </w:r>
    </w:p>
    <w:p w:rsidR="00C24409" w:rsidRPr="00C81825" w:rsidRDefault="00C24409" w:rsidP="00847770">
      <w:pPr>
        <w:spacing w:before="120"/>
        <w:jc w:val="both"/>
        <w:rPr>
          <w:rFonts w:ascii="Arial" w:hAnsi="Arial" w:cs="Arial"/>
        </w:rPr>
        <w:bidi w:val="0"/>
      </w:pPr>
      <w:r>
        <w:rPr>
          <w:rFonts w:ascii="Arial" w:cs="Arial" w:hAnsi="Arial"/>
          <w:lang w:val="es"/>
          <w:b w:val="0"/>
          <w:bCs w:val="0"/>
          <w:i w:val="0"/>
          <w:iCs w:val="0"/>
          <w:u w:val="none"/>
          <w:vertAlign w:val="baseline"/>
          <w:rtl w:val="0"/>
        </w:rPr>
        <w:t xml:space="preserve">La auditoría en la que deben participar los recién llegados no debe ser una auditoría de permiso de trabajo ni una visita de conformidad de obra, que ya son objeto de módulos del Tronco Común Técnico (Recorrido 3): TCT 3.1 y 3.2.</w:t>
      </w:r>
    </w:p>
    <w:p w:rsidR="00C24409" w:rsidRPr="00C81825" w:rsidRDefault="00C24409" w:rsidP="00847770">
      <w:pPr>
        <w:spacing w:before="120"/>
        <w:jc w:val="both"/>
        <w:rPr>
          <w:rFonts w:ascii="Arial" w:hAnsi="Arial" w:cs="Arial"/>
        </w:rPr>
        <w:bidi w:val="0"/>
      </w:pPr>
      <w:r>
        <w:rPr>
          <w:rFonts w:ascii="Arial" w:cs="Arial" w:hAnsi="Arial"/>
          <w:lang w:val="es"/>
          <w:b w:val="0"/>
          <w:bCs w:val="0"/>
          <w:i w:val="0"/>
          <w:iCs w:val="0"/>
          <w:u w:val="none"/>
          <w:vertAlign w:val="baseline"/>
          <w:rtl w:val="0"/>
        </w:rPr>
        <w:t xml:space="preserve">Los participantes deben tener un papel activo en la redacción del informe de auditoría y en su presentación, debe prever de antemano, según el tipo de auditoría y el referencial utilizado, cuál será su papel.</w:t>
      </w:r>
    </w:p>
    <w:p w:rsidR="00786051" w:rsidRPr="00C81825" w:rsidRDefault="00786051">
      <w:pPr>
        <w:rPr>
          <w:rFonts w:ascii="Arial" w:hAnsi="Arial" w:cs="Arial"/>
        </w:rPr>
      </w:pPr>
    </w:p>
    <w:p w:rsidR="00786051" w:rsidRPr="00C81825" w:rsidRDefault="009B0A85" w:rsidP="001D7BE6">
      <w:pPr>
        <w:pStyle w:val="Sous-titre"/>
        <w:numPr>
          <w:ilvl w:val="0"/>
          <w:numId w:val="0"/>
        </w:numPr>
        <w:ind w:left="360"/>
        <w:jc w:val="both"/>
        <w:rPr>
          <w:b w:val="0"/>
          <w:sz w:val="24"/>
          <w:szCs w:val="24"/>
        </w:rPr>
        <w:bidi w:val="0"/>
      </w:pPr>
      <w:r>
        <w:rPr>
          <w:sz w:val="24"/>
          <w:szCs w:val="24"/>
          <w:lang w:val="es"/>
          <w:b w:val="0"/>
          <w:bCs w:val="0"/>
          <w:i w:val="0"/>
          <w:iCs w:val="0"/>
          <w:u w:val="none"/>
          <w:vertAlign w:val="baseline"/>
          <w:rtl w:val="0"/>
        </w:rPr>
        <w:br w:type="page"/>
      </w:r>
    </w:p>
    <w:p w:rsidR="00786051" w:rsidRPr="00C81825" w:rsidRDefault="00786051" w:rsidP="001D7BE6">
      <w:pPr>
        <w:pStyle w:val="Sous-titre"/>
        <w:numPr>
          <w:ilvl w:val="0"/>
          <w:numId w:val="0"/>
        </w:numPr>
        <w:jc w:val="both"/>
        <w:rPr>
          <w:b w:val="0"/>
          <w:sz w:val="24"/>
          <w:szCs w:val="24"/>
        </w:rPr>
        <w:sectPr w:rsidR="00786051" w:rsidRPr="00C81825" w:rsidSect="00194046">
          <w:headerReference w:type="default" r:id="rId8"/>
          <w:footerReference w:type="default" r:id="rId9"/>
          <w:headerReference w:type="first" r:id="rId10"/>
          <w:pgSz w:w="11900" w:h="16840"/>
          <w:pgMar w:top="1134" w:right="1470" w:bottom="1134" w:left="1066" w:header="567" w:footer="397" w:gutter="0"/>
          <w:cols w:space="720"/>
          <w:docGrid w:linePitch="326"/>
        </w:sectPr>
      </w:pPr>
    </w:p>
    <w:p w:rsidR="00AA35BC" w:rsidRPr="00C81825" w:rsidRDefault="002D1AD9" w:rsidP="009B0A85">
      <w:pPr>
        <w:pStyle w:val="Sous-titre"/>
        <w:bidi w:val="0"/>
      </w:pPr>
      <w:r>
        <w:rPr>
          <w:lang w:val="es"/>
          <w:b w:val="1"/>
          <w:bCs w:val="1"/>
          <w:i w:val="0"/>
          <w:iCs w:val="0"/>
          <w:u w:val="none"/>
          <w:vertAlign w:val="baseline"/>
          <w:rtl w:val="0"/>
        </w:rPr>
        <w:t xml:space="preserve">Sugerencia de desarrollo de la secuencia</w:t>
      </w:r>
    </w:p>
    <w:p w:rsidR="002D1AD9" w:rsidRPr="00C81825" w:rsidRDefault="002D1AD9" w:rsidP="002D1AD9">
      <w:pPr>
        <w:spacing w:before="120"/>
        <w:rPr>
          <w:rFonts w:ascii="Arial" w:hAnsi="Arial" w:cs="Arial"/>
          <w:u w:val="single"/>
        </w:rPr>
        <w:bidi w:val="0"/>
      </w:pPr>
      <w:r>
        <w:rPr>
          <w:rFonts w:ascii="Arial" w:cs="Arial" w:hAnsi="Arial"/>
          <w:lang w:val="es"/>
          <w:b w:val="0"/>
          <w:bCs w:val="0"/>
          <w:i w:val="0"/>
          <w:iCs w:val="0"/>
          <w:u w:val="single"/>
          <w:vertAlign w:val="baseline"/>
          <w:rtl w:val="0"/>
        </w:rPr>
        <w:t xml:space="preserve">Leyenda de instrucciones para el moderador:</w:t>
      </w:r>
    </w:p>
    <w:p w:rsidR="002D1AD9" w:rsidRPr="00C81825" w:rsidRDefault="00B52D9F" w:rsidP="002D3E1D">
      <w:pPr>
        <w:pStyle w:val="Paragraphedeliste"/>
        <w:numPr>
          <w:ilvl w:val="0"/>
          <w:numId w:val="7"/>
        </w:numPr>
        <w:spacing w:before="120"/>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Comentarios para el moderador</w:t>
      </w:r>
    </w:p>
    <w:p w:rsidR="00B52D9F" w:rsidRPr="00C81825" w:rsidRDefault="00B52D9F" w:rsidP="002D3E1D">
      <w:pPr>
        <w:pStyle w:val="Paragraphedeliste"/>
        <w:numPr>
          <w:ilvl w:val="0"/>
          <w:numId w:val="7"/>
        </w:numPr>
        <w:spacing w:before="120"/>
        <w:rPr>
          <w:rFonts w:ascii="Arial" w:hAnsi="Arial" w:cs="Arial"/>
          <w:sz w:val="20"/>
          <w:szCs w:val="20"/>
          <w:u w:val="single"/>
        </w:rPr>
        <w:bidi w:val="0"/>
      </w:pPr>
      <w:r>
        <w:rPr>
          <w:rFonts w:ascii="Arial" w:cs="Arial" w:hAnsi="Arial"/>
          <w:sz w:val="20"/>
          <w:szCs w:val="20"/>
          <w:lang w:val="es"/>
          <w:b w:val="0"/>
          <w:bCs w:val="0"/>
          <w:i w:val="0"/>
          <w:iCs w:val="0"/>
          <w:u w:val="none"/>
          <w:vertAlign w:val="baseline"/>
          <w:rtl w:val="0"/>
        </w:rPr>
        <w:t xml:space="preserve">Elementos clave de contenido</w:t>
      </w:r>
    </w:p>
    <w:p w:rsidR="00B52D9F" w:rsidRPr="00C81825" w:rsidRDefault="00B52D9F" w:rsidP="002D3E1D">
      <w:pPr>
        <w:pStyle w:val="Paragraphedeliste"/>
        <w:numPr>
          <w:ilvl w:val="0"/>
          <w:numId w:val="7"/>
        </w:numPr>
        <w:spacing w:before="120"/>
        <w:rPr>
          <w:rFonts w:ascii="Arial" w:hAnsi="Arial" w:cs="Arial"/>
          <w:b/>
          <w:sz w:val="20"/>
          <w:szCs w:val="20"/>
        </w:rPr>
        <w:bidi w:val="0"/>
      </w:pPr>
      <w:r>
        <w:rPr>
          <w:rFonts w:ascii="Arial" w:cs="Arial" w:hAnsi="Arial"/>
          <w:sz w:val="20"/>
          <w:szCs w:val="20"/>
          <w:lang w:val="es"/>
          <w:b w:val="1"/>
          <w:bCs w:val="1"/>
          <w:i w:val="0"/>
          <w:iCs w:val="0"/>
          <w:u w:val="none"/>
          <w:vertAlign w:val="baseline"/>
          <w:rtl w:val="0"/>
        </w:rPr>
        <w:t xml:space="preserve">Tipo de actividad</w:t>
      </w:r>
    </w:p>
    <w:p w:rsidR="00803AAA" w:rsidRPr="00C81825" w:rsidRDefault="00DA36D9" w:rsidP="002D3E1D">
      <w:pPr>
        <w:pStyle w:val="Paragraphedeliste"/>
        <w:numPr>
          <w:ilvl w:val="0"/>
          <w:numId w:val="7"/>
        </w:numPr>
        <w:spacing w:before="120"/>
        <w:rPr>
          <w:rFonts w:ascii="Arial" w:hAnsi="Arial" w:cs="Arial"/>
          <w:b/>
          <w:sz w:val="20"/>
          <w:szCs w:val="20"/>
        </w:rPr>
        <w:bidi w:val="0"/>
      </w:pPr>
      <w:r>
        <w:rPr>
          <w:rFonts w:ascii="Arial" w:cs="Arial" w:hAnsi="Arial"/>
          <w:sz w:val="20"/>
          <w:szCs w:val="20"/>
          <w:lang w:val="es"/>
          <w:b w:val="0"/>
          <w:bCs w:val="0"/>
          <w:i w:val="1"/>
          <w:iCs w:val="1"/>
          <w:u w:val="none"/>
          <w:vertAlign w:val="baseline"/>
          <w:rtl w:val="0"/>
        </w:rPr>
        <w:t xml:space="preserve">«Preguntas que plantear» / enunciado de la consigna </w:t>
      </w:r>
    </w:p>
    <w:p w:rsidR="00803AAA" w:rsidRPr="00C81825" w:rsidRDefault="00803AAA" w:rsidP="00AA35BC">
      <w:pPr>
        <w:rPr>
          <w:rFonts w:ascii="Arial" w:hAnsi="Arial" w:cs="Arial"/>
        </w:rPr>
      </w:pPr>
    </w:p>
    <w:tbl>
      <w:tblPr>
        <w:tblStyle w:val="TableNormal"/>
        <w:tblW w:w="14327" w:type="dxa"/>
        <w:tblInd w:w="135"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tblPr>
      <w:tblGrid>
        <w:gridCol w:w="1686"/>
        <w:gridCol w:w="5057"/>
        <w:gridCol w:w="7584"/>
      </w:tblGrid>
      <w:tr w:rsidR="00FA1385" w:rsidRPr="00194046" w:rsidTr="00C24409">
        <w:trPr>
          <w:trHeight w:val="157"/>
          <w:tblHeader/>
        </w:trPr>
        <w:tc>
          <w:tcPr>
            <w:tcW w:w="1686" w:type="dxa"/>
            <w:shd w:val="clear" w:color="auto" w:fill="499BC9" w:themeFill="accent1"/>
            <w:tcMar>
              <w:top w:w="100" w:type="dxa"/>
              <w:left w:w="100" w:type="dxa"/>
              <w:bottom w:w="100" w:type="dxa"/>
              <w:right w:w="100" w:type="dxa"/>
            </w:tcMar>
          </w:tcPr>
          <w:p w:rsidR="00533318" w:rsidRPr="00C81825" w:rsidRDefault="00533318" w:rsidP="00522EA6">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es"/>
                <w:b w:val="1"/>
                <w:bCs w:val="1"/>
                <w:i w:val="0"/>
                <w:iCs w:val="0"/>
                <w:u w:val="none"/>
                <w:vertAlign w:val="baseline"/>
                <w:rtl w:val="0"/>
              </w:rPr>
              <w:t xml:space="preserve">Fase / Duración</w:t>
            </w:r>
          </w:p>
        </w:tc>
        <w:tc>
          <w:tcPr>
            <w:tcW w:w="5057" w:type="dxa"/>
            <w:shd w:val="clear" w:color="auto" w:fill="499BC9" w:themeFill="accent1"/>
            <w:tcMar>
              <w:top w:w="100" w:type="dxa"/>
              <w:left w:w="100" w:type="dxa"/>
              <w:bottom w:w="100" w:type="dxa"/>
              <w:right w:w="100" w:type="dxa"/>
            </w:tcMar>
          </w:tcPr>
          <w:p w:rsidR="00533318" w:rsidRPr="00C81825" w:rsidRDefault="00533318" w:rsidP="00522EA6">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es"/>
                <w:b w:val="1"/>
                <w:bCs w:val="1"/>
                <w:i w:val="0"/>
                <w:iCs w:val="0"/>
                <w:u w:val="none"/>
                <w:vertAlign w:val="baseline"/>
                <w:rtl w:val="0"/>
              </w:rPr>
              <w:t xml:space="preserve">Moderador</w:t>
            </w:r>
          </w:p>
        </w:tc>
        <w:tc>
          <w:tcPr>
            <w:tcW w:w="7584" w:type="dxa"/>
            <w:shd w:val="clear" w:color="auto" w:fill="499BC9" w:themeFill="accent1"/>
            <w:tcMar>
              <w:top w:w="100" w:type="dxa"/>
              <w:left w:w="100" w:type="dxa"/>
              <w:bottom w:w="100" w:type="dxa"/>
              <w:right w:w="100" w:type="dxa"/>
            </w:tcMar>
          </w:tcPr>
          <w:p w:rsidR="00533318" w:rsidRPr="00C81825" w:rsidRDefault="005A1AD8" w:rsidP="0007545C">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es"/>
                <w:b w:val="1"/>
                <w:bCs w:val="1"/>
                <w:i w:val="0"/>
                <w:iCs w:val="0"/>
                <w:u w:val="none"/>
                <w:vertAlign w:val="baseline"/>
                <w:rtl w:val="0"/>
              </w:rPr>
              <w:t xml:space="preserve">Sugerencia de contenido del módulo</w:t>
            </w:r>
          </w:p>
        </w:tc>
      </w:tr>
      <w:tr w:rsidR="003B524B" w:rsidRPr="00C81825" w:rsidTr="00C24409">
        <w:tblPrEx>
          <w:shd w:val="clear" w:color="auto" w:fill="auto"/>
        </w:tblPrEx>
        <w:trPr>
          <w:trHeight w:val="1080"/>
        </w:trPr>
        <w:tc>
          <w:tcPr>
            <w:tcW w:w="1686" w:type="dxa"/>
          </w:tcPr>
          <w:p w:rsidR="003B524B" w:rsidRPr="00194046" w:rsidRDefault="003B524B" w:rsidP="00522EA6">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1.E-learning de Moho Nord</w:t>
            </w:r>
          </w:p>
          <w:p w:rsidR="003B524B" w:rsidRPr="00194046" w:rsidRDefault="00C24409" w:rsidP="00522EA6">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20 min</w:t>
            </w:r>
            <w:r>
              <w:rPr>
                <w:rFonts w:ascii="Arial" w:cs="Arial" w:hAnsi="Arial"/>
                <w:sz w:val="20"/>
                <w:szCs w:val="20"/>
                <w:lang w:val="es"/>
                <w:b w:val="0"/>
                <w:bCs w:val="0"/>
                <w:i w:val="0"/>
                <w:iCs w:val="0"/>
                <w:u w:val="none"/>
                <w:vertAlign w:val="baseline"/>
                <w:rtl w:val="0"/>
              </w:rPr>
              <w:tab/>
            </w:r>
            <w:r>
              <w:rPr>
                <w:rFonts w:ascii="Arial" w:cs="Arial" w:hAnsi="Arial"/>
                <w:sz w:val="20"/>
                <w:szCs w:val="20"/>
                <w:lang w:val="es"/>
                <w:b w:val="0"/>
                <w:bCs w:val="0"/>
                <w:i w:val="0"/>
                <w:iCs w:val="0"/>
                <w:u w:val="none"/>
                <w:vertAlign w:val="baseline"/>
                <w:rtl w:val="0"/>
              </w:rPr>
              <w:t xml:space="preserve">20 min</w:t>
            </w:r>
          </w:p>
          <w:p w:rsidR="003B524B" w:rsidRPr="00194046" w:rsidRDefault="003B524B" w:rsidP="00522EA6">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 </w:t>
            </w:r>
          </w:p>
        </w:tc>
        <w:tc>
          <w:tcPr>
            <w:tcW w:w="5057" w:type="dxa"/>
          </w:tcPr>
          <w:p w:rsidR="003B524B" w:rsidRPr="00C81825" w:rsidRDefault="003B524B" w:rsidP="00522EA6">
            <w:pPr>
              <w:pStyle w:val="Formatlibre"/>
              <w:rPr>
                <w:rFonts w:ascii="Arial" w:hAnsi="Arial" w:cs="Arial"/>
                <w:b/>
                <w:sz w:val="20"/>
                <w:szCs w:val="20"/>
              </w:rPr>
              <w:bidi w:val="0"/>
            </w:pPr>
            <w:r>
              <w:rPr>
                <w:rFonts w:ascii="Arial" w:cs="Arial" w:hAnsi="Arial"/>
                <w:sz w:val="20"/>
                <w:szCs w:val="20"/>
                <w:lang w:val="es"/>
                <w:b w:val="1"/>
                <w:bCs w:val="1"/>
                <w:i w:val="0"/>
                <w:iCs w:val="0"/>
                <w:u w:val="none"/>
                <w:vertAlign w:val="baseline"/>
                <w:rtl w:val="0"/>
              </w:rPr>
              <w:t xml:space="preserve">E-learning sobre la visita de la planta</w:t>
            </w:r>
          </w:p>
          <w:p w:rsidR="003B524B" w:rsidRPr="00C81825" w:rsidRDefault="003B524B" w:rsidP="00522EA6">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Hacer que realicen el e-learning de Moho Nord sobre las visitas de la planta.</w:t>
            </w:r>
          </w:p>
          <w:p w:rsidR="003B524B" w:rsidRPr="00C81825" w:rsidRDefault="003B524B" w:rsidP="00522EA6">
            <w:pPr>
              <w:pStyle w:val="Formatlibre"/>
              <w:rPr>
                <w:rFonts w:ascii="Arial" w:hAnsi="Arial" w:cs="Arial"/>
                <w:sz w:val="20"/>
                <w:szCs w:val="20"/>
                <w:highlight w:val="yellow"/>
              </w:rPr>
            </w:pPr>
          </w:p>
          <w:p w:rsidR="003B524B" w:rsidRPr="00C81825" w:rsidRDefault="003B524B" w:rsidP="00522EA6">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Si el acceso a un PC por persona es complicado en su planta, puede realizarlo en directo con un retroproyector con los participantes y presentar las preguntas como un quiz interactivo.</w:t>
            </w:r>
          </w:p>
        </w:tc>
        <w:tc>
          <w:tcPr>
            <w:tcW w:w="7584" w:type="dxa"/>
          </w:tcPr>
          <w:p w:rsidR="003B524B" w:rsidRPr="00C81825" w:rsidRDefault="003B524B" w:rsidP="00522EA6">
            <w:pPr>
              <w:jc w:val="both"/>
              <w:rPr>
                <w:rFonts w:ascii="Arial" w:hAnsi="Arial" w:cs="Arial"/>
                <w:sz w:val="20"/>
                <w:szCs w:val="20"/>
              </w:rPr>
            </w:pPr>
          </w:p>
          <w:p w:rsidR="003B524B" w:rsidRPr="00C81825" w:rsidRDefault="003B524B" w:rsidP="00522EA6">
            <w:pPr>
              <w:jc w:val="both"/>
              <w:rPr>
                <w:rFonts w:ascii="Arial" w:hAnsi="Arial" w:cs="Arial"/>
                <w:sz w:val="20"/>
                <w:szCs w:val="20"/>
              </w:rPr>
              <w:bidi w:val="0"/>
            </w:pPr>
            <w:r>
              <w:rPr>
                <w:rFonts w:ascii="Arial" w:cs="Arial" w:hAnsi="Arial"/>
                <w:noProof/>
                <w:lang w:val="es"/>
                <w:b w:val="0"/>
                <w:bCs w:val="0"/>
                <w:i w:val="0"/>
                <w:iCs w:val="0"/>
                <w:u w:val="none"/>
                <w:vertAlign w:val="baseline"/>
                <w:rtl w:val="0"/>
              </w:rPr>
              <w:drawing>
                <wp:inline distT="0" distB="0" distL="0" distR="0">
                  <wp:extent cx="4744789" cy="2597785"/>
                  <wp:effectExtent l="0" t="0" r="5080" b="0"/>
                  <wp:docPr id="5" name="Image 5" descr="../../../../../../Desktop/Capture%20d’écran%202016-08-02%20à%20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2%20à%2013.32.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63843" cy="2608217"/>
                          </a:xfrm>
                          <a:prstGeom prst="rect">
                            <a:avLst/>
                          </a:prstGeom>
                          <a:noFill/>
                          <a:ln>
                            <a:noFill/>
                          </a:ln>
                        </pic:spPr>
                      </pic:pic>
                    </a:graphicData>
                  </a:graphic>
                </wp:inline>
              </w:drawing>
            </w:r>
          </w:p>
        </w:tc>
      </w:tr>
      <w:tr w:rsidR="003B524B" w:rsidRPr="00C81825" w:rsidTr="00C24409">
        <w:tblPrEx>
          <w:shd w:val="clear" w:color="auto" w:fill="auto"/>
        </w:tblPrEx>
        <w:trPr>
          <w:trHeight w:val="1440"/>
        </w:trPr>
        <w:tc>
          <w:tcPr>
            <w:tcW w:w="1686" w:type="dxa"/>
          </w:tcPr>
          <w:p w:rsidR="003B524B" w:rsidRPr="00C81825" w:rsidRDefault="003B524B" w:rsidP="00522EA6">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2. Lectura de la auditoría</w:t>
            </w:r>
          </w:p>
          <w:p w:rsidR="003B524B" w:rsidRPr="00C81825" w:rsidRDefault="003B524B" w:rsidP="00522EA6">
            <w:pPr>
              <w:pStyle w:val="Formatlibre"/>
              <w:rPr>
                <w:rFonts w:ascii="Arial" w:hAnsi="Arial" w:cs="Arial"/>
                <w:sz w:val="20"/>
                <w:szCs w:val="20"/>
              </w:rPr>
            </w:pPr>
          </w:p>
          <w:p w:rsidR="003B524B" w:rsidRPr="00C81825" w:rsidRDefault="007F6ACA" w:rsidP="00522EA6">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40 min</w:t>
            </w:r>
            <w:r>
              <w:rPr>
                <w:rFonts w:ascii="Arial" w:cs="Arial" w:hAnsi="Arial"/>
                <w:sz w:val="20"/>
                <w:szCs w:val="20"/>
                <w:lang w:val="es"/>
                <w:b w:val="0"/>
                <w:bCs w:val="0"/>
                <w:i w:val="0"/>
                <w:iCs w:val="0"/>
                <w:u w:val="none"/>
                <w:vertAlign w:val="baseline"/>
                <w:rtl w:val="0"/>
              </w:rPr>
              <w:tab/>
            </w:r>
            <w:r>
              <w:rPr>
                <w:rFonts w:ascii="Arial" w:cs="Arial" w:hAnsi="Arial"/>
                <w:sz w:val="20"/>
                <w:szCs w:val="20"/>
                <w:lang w:val="es"/>
                <w:b w:val="0"/>
                <w:bCs w:val="0"/>
                <w:i w:val="0"/>
                <w:iCs w:val="0"/>
                <w:u w:val="none"/>
                <w:vertAlign w:val="baseline"/>
                <w:rtl w:val="0"/>
              </w:rPr>
              <w:t xml:space="preserve">1 :00</w:t>
            </w:r>
          </w:p>
          <w:p w:rsidR="003B524B" w:rsidRPr="00C81825" w:rsidRDefault="003B524B" w:rsidP="00522EA6">
            <w:pPr>
              <w:pStyle w:val="Formatlibre"/>
              <w:rPr>
                <w:rFonts w:ascii="Arial" w:hAnsi="Arial" w:cs="Arial"/>
                <w:sz w:val="20"/>
                <w:szCs w:val="20"/>
              </w:rPr>
            </w:pPr>
          </w:p>
        </w:tc>
        <w:tc>
          <w:tcPr>
            <w:tcW w:w="5057" w:type="dxa"/>
          </w:tcPr>
          <w:p w:rsidR="00C24409" w:rsidRPr="00C81825" w:rsidRDefault="00C24409" w:rsidP="00522EA6">
            <w:pPr>
              <w:pStyle w:val="Formatlibre"/>
              <w:rPr>
                <w:rFonts w:ascii="Arial" w:hAnsi="Arial" w:cs="Arial"/>
                <w:b/>
                <w:sz w:val="20"/>
                <w:szCs w:val="20"/>
              </w:rPr>
              <w:bidi w:val="0"/>
            </w:pPr>
            <w:r>
              <w:rPr>
                <w:rFonts w:ascii="Arial" w:cs="Arial" w:hAnsi="Arial"/>
                <w:sz w:val="20"/>
                <w:szCs w:val="20"/>
                <w:lang w:val="es"/>
                <w:b w:val="1"/>
                <w:bCs w:val="1"/>
                <w:i w:val="0"/>
                <w:iCs w:val="0"/>
                <w:u w:val="none"/>
                <w:vertAlign w:val="baseline"/>
                <w:rtl w:val="0"/>
              </w:rPr>
              <w:t xml:space="preserve">La metodología de auditoría</w:t>
            </w:r>
          </w:p>
          <w:p w:rsidR="00C24409" w:rsidRPr="00C81825" w:rsidRDefault="00C24409" w:rsidP="00522EA6">
            <w:pPr>
              <w:pStyle w:val="Formatlibre"/>
              <w:rPr>
                <w:rFonts w:ascii="Arial" w:hAnsi="Arial" w:cs="Arial"/>
                <w:sz w:val="20"/>
                <w:szCs w:val="20"/>
              </w:rPr>
            </w:pPr>
          </w:p>
          <w:p w:rsidR="003B524B" w:rsidRPr="00C81825" w:rsidRDefault="003B524B" w:rsidP="00522EA6">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Presente la metodología de la auditoría en la que los participantes van a participar.</w:t>
            </w:r>
          </w:p>
          <w:p w:rsidR="003B524B" w:rsidRPr="00C81825" w:rsidRDefault="003B524B" w:rsidP="00522EA6">
            <w:pPr>
              <w:pStyle w:val="Formatlibre"/>
              <w:rPr>
                <w:rFonts w:ascii="Arial" w:hAnsi="Arial" w:cs="Arial"/>
                <w:sz w:val="20"/>
                <w:szCs w:val="20"/>
                <w:highlight w:val="yellow"/>
              </w:rPr>
            </w:pPr>
          </w:p>
          <w:p w:rsidR="003B524B" w:rsidRPr="00C81825" w:rsidRDefault="003B524B" w:rsidP="00522EA6">
            <w:pPr>
              <w:pStyle w:val="Formatlibre"/>
              <w:rPr>
                <w:rFonts w:ascii="Arial" w:hAnsi="Arial" w:cs="Arial"/>
                <w:b/>
                <w:sz w:val="20"/>
                <w:szCs w:val="20"/>
              </w:rPr>
              <w:bidi w:val="0"/>
            </w:pPr>
            <w:r>
              <w:rPr>
                <w:rFonts w:ascii="Arial" w:cs="Arial" w:hAnsi="Arial"/>
                <w:sz w:val="20"/>
                <w:szCs w:val="20"/>
                <w:highlight w:val="yellow"/>
                <w:lang w:val="es"/>
                <w:b w:val="0"/>
                <w:bCs w:val="0"/>
                <w:i w:val="0"/>
                <w:iCs w:val="0"/>
                <w:u w:val="none"/>
                <w:vertAlign w:val="baseline"/>
                <w:rtl w:val="0"/>
              </w:rPr>
              <w:t xml:space="preserve">Cualquier tipo de auditoría/visita de la planta/recorrido in situ HSE, </w:t>
            </w:r>
            <w:r>
              <w:rPr>
                <w:rFonts w:ascii="Arial" w:cs="Arial" w:hAnsi="Arial"/>
                <w:sz w:val="20"/>
                <w:szCs w:val="20"/>
                <w:highlight w:val="yellow"/>
                <w:lang w:val="es"/>
                <w:b w:val="1"/>
                <w:bCs w:val="1"/>
                <w:i w:val="0"/>
                <w:iCs w:val="0"/>
                <w:u w:val="none"/>
                <w:vertAlign w:val="baseline"/>
                <w:rtl w:val="0"/>
              </w:rPr>
              <w:t xml:space="preserve">excepto la</w:t>
            </w:r>
            <w:r>
              <w:rPr>
                <w:rFonts w:ascii="Arial" w:cs="Arial" w:hAnsi="Arial"/>
                <w:sz w:val="20"/>
                <w:szCs w:val="20"/>
                <w:highlight w:val="yellow"/>
                <w:lang w:val="es"/>
                <w:b w:val="0"/>
                <w:bCs w:val="0"/>
                <w:i w:val="0"/>
                <w:iCs w:val="0"/>
                <w:u w:val="none"/>
                <w:vertAlign w:val="baseline"/>
                <w:rtl w:val="0"/>
              </w:rPr>
              <w:t xml:space="preserve"> </w:t>
            </w:r>
            <w:r>
              <w:rPr>
                <w:rFonts w:ascii="Arial" w:cs="Arial" w:hAnsi="Arial"/>
                <w:sz w:val="20"/>
                <w:szCs w:val="20"/>
                <w:highlight w:val="yellow"/>
                <w:lang w:val="es"/>
                <w:b w:val="1"/>
                <w:bCs w:val="1"/>
                <w:i w:val="0"/>
                <w:iCs w:val="0"/>
                <w:u w:val="none"/>
                <w:vertAlign w:val="baseline"/>
                <w:rtl w:val="0"/>
              </w:rPr>
              <w:t xml:space="preserve">auditoría de permiso de trabajo.</w:t>
            </w:r>
          </w:p>
          <w:p w:rsidR="003B524B" w:rsidRPr="00C81825" w:rsidRDefault="003B524B" w:rsidP="00522EA6">
            <w:pPr>
              <w:pStyle w:val="Formatlibre"/>
              <w:rPr>
                <w:rFonts w:ascii="Arial" w:hAnsi="Arial" w:cs="Arial"/>
                <w:b/>
                <w:sz w:val="20"/>
                <w:szCs w:val="20"/>
              </w:rPr>
            </w:pPr>
          </w:p>
          <w:p w:rsidR="003B524B" w:rsidRPr="00C81825" w:rsidRDefault="003B524B" w:rsidP="00522EA6">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Tómese tiempo de explicar el papel que cada uno deberá desempeñar apoyándose en un referencial de auditoría y los conocimientos técnicos formalizados en la guía o el documento del referencial de la rama/planta.</w:t>
            </w:r>
          </w:p>
          <w:p w:rsidR="007F6ACA" w:rsidRPr="00C81825" w:rsidRDefault="007F6ACA" w:rsidP="007F6ACA">
            <w:pPr>
              <w:pStyle w:val="Formatlibre"/>
              <w:rPr>
                <w:rFonts w:ascii="Arial" w:hAnsi="Arial" w:cs="Arial"/>
                <w:sz w:val="20"/>
                <w:szCs w:val="20"/>
              </w:rPr>
            </w:pPr>
          </w:p>
          <w:p w:rsidR="007F6ACA" w:rsidRPr="00C81825" w:rsidRDefault="007F6ACA" w:rsidP="007F6ACA">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Mensajes clave que debe transmitir:</w:t>
            </w:r>
            <w:r>
              <w:rPr>
                <w:rFonts w:ascii="Arial" w:cs="Arial" w:hAnsi="Arial"/>
                <w:sz w:val="20"/>
                <w:szCs w:val="20"/>
                <w:lang w:val="es"/>
                <w:b w:val="0"/>
                <w:bCs w:val="0"/>
                <w:i w:val="0"/>
                <w:iCs w:val="0"/>
                <w:u w:val="none"/>
                <w:vertAlign w:val="baseline"/>
                <w:rtl w:val="0"/>
              </w:rPr>
              <w:t xml:space="preserve"> </w:t>
            </w:r>
          </w:p>
          <w:p w:rsidR="007F6ACA" w:rsidRPr="00C81825" w:rsidRDefault="000D1A45" w:rsidP="007F6ACA">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Las auditorías y visitas de la planta tienen por objetivo la mejora continua, no el control.</w:t>
            </w:r>
          </w:p>
          <w:p w:rsidR="007F6ACA" w:rsidRPr="00C81825" w:rsidRDefault="007F6ACA" w:rsidP="007F6ACA">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Todo el mundo puede y debe realizar visitas de la planta.</w:t>
            </w:r>
          </w:p>
          <w:p w:rsidR="003B524B" w:rsidRPr="00C81825" w:rsidRDefault="003B524B" w:rsidP="00522EA6">
            <w:pPr>
              <w:pStyle w:val="Formatlibre"/>
              <w:rPr>
                <w:rFonts w:ascii="Arial" w:hAnsi="Arial" w:cs="Arial"/>
                <w:sz w:val="20"/>
                <w:szCs w:val="20"/>
              </w:rPr>
            </w:pPr>
          </w:p>
          <w:p w:rsidR="003B524B" w:rsidRPr="00C81825" w:rsidRDefault="003B524B" w:rsidP="00522EA6">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Presente también el papel del/de los participante(s) en la redacción y presentación del informe de auditoría.</w:t>
            </w:r>
          </w:p>
          <w:p w:rsidR="003B524B" w:rsidRPr="00C81825" w:rsidRDefault="003B524B" w:rsidP="00522EA6">
            <w:pPr>
              <w:pStyle w:val="Formatlibre"/>
              <w:rPr>
                <w:rFonts w:ascii="Arial" w:hAnsi="Arial" w:cs="Arial"/>
                <w:sz w:val="20"/>
                <w:szCs w:val="20"/>
              </w:rPr>
            </w:pPr>
          </w:p>
          <w:p w:rsidR="007F6ACA" w:rsidRPr="00C81825" w:rsidRDefault="003B524B" w:rsidP="00522EA6">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Insista en el aspecto del factor humano de la auditoría y, en particular, en las entrevistas que deberán realizarse junto con un repaso del módulo sobre el factor humano de la escucha activa.</w:t>
            </w:r>
          </w:p>
          <w:p w:rsidR="003B524B" w:rsidRPr="00C81825" w:rsidRDefault="003B524B" w:rsidP="00522EA6">
            <w:pPr>
              <w:pStyle w:val="Formatlibre"/>
              <w:rPr>
                <w:rFonts w:ascii="Arial" w:hAnsi="Arial" w:cs="Arial"/>
                <w:sz w:val="20"/>
                <w:szCs w:val="20"/>
              </w:rPr>
            </w:pPr>
          </w:p>
          <w:p w:rsidR="003B524B" w:rsidRPr="00C81825" w:rsidRDefault="003B524B" w:rsidP="00522EA6">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Por supuesto que la auditoría será la ocasión de practicar el contacto de seguridad y el uso de la Stop Card, así como la escucha activa en las entrevistas</w:t>
            </w:r>
            <w:r>
              <w:rPr>
                <w:rFonts w:ascii="Arial" w:cs="Arial" w:hAnsi="Arial"/>
                <w:sz w:val="20"/>
                <w:szCs w:val="20"/>
                <w:lang w:val="es"/>
                <w:b w:val="0"/>
                <w:bCs w:val="0"/>
                <w:i w:val="0"/>
                <w:iCs w:val="0"/>
                <w:u w:val="none"/>
                <w:vertAlign w:val="baseline"/>
                <w:rtl w:val="0"/>
              </w:rPr>
              <w:t xml:space="preserve"> </w:t>
            </w:r>
            <w:r>
              <w:rPr>
                <w:rFonts w:ascii="Arial" w:cs="Arial" w:hAnsi="Arial"/>
                <w:sz w:val="20"/>
                <w:szCs w:val="20"/>
                <w:highlight w:val="yellow"/>
                <w:lang w:val="es"/>
                <w:b w:val="0"/>
                <w:bCs w:val="0"/>
                <w:i w:val="0"/>
                <w:iCs w:val="0"/>
                <w:u w:val="none"/>
                <w:vertAlign w:val="baseline"/>
                <w:rtl w:val="0"/>
              </w:rPr>
              <w:t xml:space="preserve">(</w:t>
            </w:r>
            <w:r>
              <w:rPr>
                <w:rFonts w:ascii="Arial" w:cs="Arial" w:hAnsi="Arial"/>
                <w:sz w:val="20"/>
                <w:szCs w:val="20"/>
                <w:highlight w:val="yellow"/>
                <w:lang w:val="es"/>
                <w:b w:val="0"/>
                <w:bCs w:val="0"/>
                <w:i w:val="0"/>
                <w:iCs w:val="0"/>
                <w:u w:val="single"/>
                <w:vertAlign w:val="baseline"/>
                <w:rtl w:val="0"/>
              </w:rPr>
              <w:t xml:space="preserve">TCT 4.1 y 4.3</w:t>
            </w:r>
            <w:r>
              <w:rPr>
                <w:rFonts w:ascii="Arial" w:cs="Arial" w:hAnsi="Arial"/>
                <w:sz w:val="20"/>
                <w:szCs w:val="20"/>
                <w:highlight w:val="yellow"/>
                <w:lang w:val="es"/>
                <w:b w:val="0"/>
                <w:bCs w:val="0"/>
                <w:i w:val="0"/>
                <w:iCs w:val="0"/>
                <w:u w:val="none"/>
                <w:vertAlign w:val="baseline"/>
                <w:rtl w:val="0"/>
              </w:rPr>
              <w:t xml:space="preserve">)</w:t>
            </w:r>
            <w:r>
              <w:rPr>
                <w:rFonts w:ascii="Arial" w:cs="Arial" w:hAnsi="Arial"/>
                <w:sz w:val="20"/>
                <w:szCs w:val="20"/>
                <w:lang w:val="es"/>
                <w:b w:val="0"/>
                <w:bCs w:val="0"/>
                <w:i w:val="0"/>
                <w:iCs w:val="0"/>
                <w:u w:val="none"/>
                <w:vertAlign w:val="baseline"/>
                <w:rtl w:val="0"/>
              </w:rPr>
              <w:t xml:space="preserve">.</w:t>
            </w:r>
          </w:p>
          <w:p w:rsidR="003B524B" w:rsidRPr="00C81825" w:rsidRDefault="003B524B" w:rsidP="00522EA6">
            <w:pPr>
              <w:pStyle w:val="Formatlibre"/>
              <w:rPr>
                <w:rFonts w:ascii="Arial" w:hAnsi="Arial" w:cs="Arial"/>
                <w:sz w:val="20"/>
                <w:szCs w:val="20"/>
              </w:rPr>
            </w:pPr>
          </w:p>
          <w:p w:rsidR="003B524B" w:rsidRPr="00C81825" w:rsidRDefault="003B524B" w:rsidP="00522EA6">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Dé fecha para el inicio de la auditoría/visita</w:t>
            </w:r>
            <w:r>
              <w:rPr>
                <w:rFonts w:ascii="Arial" w:cs="Arial" w:hAnsi="Arial"/>
                <w:sz w:val="20"/>
                <w:szCs w:val="20"/>
                <w:lang w:val="es"/>
                <w:b w:val="0"/>
                <w:bCs w:val="0"/>
                <w:i w:val="0"/>
                <w:iCs w:val="0"/>
                <w:u w:val="none"/>
                <w:vertAlign w:val="baseline"/>
                <w:rtl w:val="0"/>
              </w:rPr>
              <w:t xml:space="preserve"> </w:t>
            </w:r>
          </w:p>
        </w:tc>
        <w:tc>
          <w:tcPr>
            <w:tcW w:w="7584" w:type="dxa"/>
          </w:tcPr>
          <w:p w:rsidR="003B524B" w:rsidRPr="00C81825" w:rsidRDefault="003B524B" w:rsidP="00522EA6">
            <w:pPr>
              <w:pStyle w:val="Paragraphedeliste"/>
              <w:ind w:left="120"/>
              <w:rPr>
                <w:rFonts w:ascii="Arial" w:hAnsi="Arial" w:cs="Arial"/>
                <w:sz w:val="20"/>
                <w:szCs w:val="20"/>
              </w:rPr>
              <w:bidi w:val="0"/>
            </w:pPr>
            <w:r>
              <w:rPr>
                <w:rFonts w:ascii="Arial" w:cs="Arial" w:hAnsi="Arial"/>
                <w:noProof/>
                <w:lang w:val="es"/>
                <w:b w:val="0"/>
                <w:bCs w:val="0"/>
                <w:i w:val="0"/>
                <w:iCs w:val="0"/>
                <w:u w:val="none"/>
                <w:vertAlign w:val="baseline"/>
                <w:rtl w:val="0"/>
              </w:rPr>
              <w:drawing>
                <wp:inline distT="0" distB="0" distL="0" distR="0">
                  <wp:extent cx="1618715" cy="2664158"/>
                  <wp:effectExtent l="25400" t="25400" r="32385" b="28575"/>
                  <wp:docPr id="6" name="Image 6" descr="../../../../../../Desktop/Capture%20d’écran%202016-07-19%20à%200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7-19%20à%2009.41.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29606" cy="2682083"/>
                          </a:xfrm>
                          <a:prstGeom prst="rect">
                            <a:avLst/>
                          </a:prstGeom>
                          <a:noFill/>
                          <a:ln>
                            <a:solidFill>
                              <a:schemeClr val="accent1"/>
                            </a:solidFill>
                          </a:ln>
                        </pic:spPr>
                      </pic:pic>
                    </a:graphicData>
                  </a:graphic>
                </wp:inline>
              </w:drawing>
            </w:r>
            <w:r>
              <w:rPr>
                <w:rFonts w:ascii="Arial" w:cs="Arial" w:hAnsi="Arial"/>
                <w:noProof/>
                <w:lang w:val="es"/>
                <w:b w:val="0"/>
                <w:bCs w:val="0"/>
                <w:i w:val="0"/>
                <w:iCs w:val="0"/>
                <w:u w:val="none"/>
                <w:vertAlign w:val="baseline"/>
                <w:rtl w:val="0"/>
              </w:rPr>
              <w:drawing>
                <wp:inline distT="0" distB="0" distL="0" distR="0">
                  <wp:extent cx="1635615" cy="2704354"/>
                  <wp:effectExtent l="25400" t="25400" r="15875" b="13970"/>
                  <wp:docPr id="2" name="Image 2" descr="../../../../../../Desktop/Capture%20d’écran%202016-07-19%20à%200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7-19%20à%2009.41.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64409" cy="2751962"/>
                          </a:xfrm>
                          <a:prstGeom prst="rect">
                            <a:avLst/>
                          </a:prstGeom>
                          <a:noFill/>
                          <a:ln>
                            <a:solidFill>
                              <a:schemeClr val="accent1"/>
                            </a:solidFill>
                          </a:ln>
                        </pic:spPr>
                      </pic:pic>
                    </a:graphicData>
                  </a:graphic>
                </wp:inline>
              </w:drawing>
            </w:r>
          </w:p>
          <w:p w:rsidR="003B524B" w:rsidRPr="00C81825" w:rsidRDefault="00BC448E" w:rsidP="00522EA6">
            <w:pPr>
              <w:pStyle w:val="Paragraphedeliste"/>
              <w:ind w:left="120"/>
              <w:rPr>
                <w:rFonts w:ascii="Arial" w:hAnsi="Arial" w:cs="Arial"/>
                <w:sz w:val="20"/>
                <w:szCs w:val="20"/>
              </w:rPr>
              <w:bidi w:val="0"/>
            </w:pPr>
            <w:r>
              <w:rPr>
                <w:rFonts w:ascii="Arial" w:cs="Arial" w:hAnsi="Arial"/>
                <w:noProof/>
                <w:sz w:val="20"/>
                <w:szCs w:val="20"/>
                <w:lang w:val="es"/>
                <w:b w:val="0"/>
                <w:bCs w:val="0"/>
                <w:i w:val="0"/>
                <w:iCs w:val="0"/>
                <w:u w:val="none"/>
                <w:vertAlign w:val="baseline"/>
                <w:rtl w:val="0"/>
              </w:rPr>
              <w:drawing>
                <wp:inline distT="0" distB="0" distL="0" distR="0">
                  <wp:extent cx="2309495" cy="1737013"/>
                  <wp:effectExtent l="0" t="0" r="1905" b="0"/>
                  <wp:docPr id="3" name="Image 3" descr="../../../../../../Desktop/Capture%20d’écran%202016-09-07%20à%201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9-07%20à%2012.09.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16526" cy="1742301"/>
                          </a:xfrm>
                          <a:prstGeom prst="rect">
                            <a:avLst/>
                          </a:prstGeom>
                          <a:noFill/>
                          <a:ln>
                            <a:noFill/>
                          </a:ln>
                        </pic:spPr>
                      </pic:pic>
                    </a:graphicData>
                  </a:graphic>
                </wp:inline>
              </w:drawing>
            </w:r>
            <w:r>
              <w:rPr>
                <w:rFonts w:ascii="Arial" w:cs="Arial" w:hAnsi="Arial"/>
                <w:noProof/>
                <w:sz w:val="20"/>
                <w:szCs w:val="20"/>
                <w:lang w:val="es"/>
                <w:b w:val="0"/>
                <w:bCs w:val="0"/>
                <w:i w:val="0"/>
                <w:iCs w:val="0"/>
                <w:u w:val="none"/>
                <w:vertAlign w:val="baseline"/>
                <w:rtl w:val="0"/>
              </w:rPr>
              <w:drawing>
                <wp:inline distT="0" distB="0" distL="0" distR="0">
                  <wp:extent cx="2355215" cy="1771401"/>
                  <wp:effectExtent l="0" t="0" r="6985" b="6985"/>
                  <wp:docPr id="4" name="Image 4" descr="../../../../../../Desktop/Capture%20d’écran%202016-09-07%20à%201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9-07%20à%2012.09.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69320" cy="1782009"/>
                          </a:xfrm>
                          <a:prstGeom prst="rect">
                            <a:avLst/>
                          </a:prstGeom>
                          <a:noFill/>
                          <a:ln>
                            <a:noFill/>
                          </a:ln>
                        </pic:spPr>
                      </pic:pic>
                    </a:graphicData>
                  </a:graphic>
                </wp:inline>
              </w:drawing>
            </w:r>
          </w:p>
        </w:tc>
      </w:tr>
      <w:tr w:rsidR="003B524B" w:rsidRPr="00194046" w:rsidTr="007F6ACA">
        <w:tblPrEx>
          <w:shd w:val="clear" w:color="auto" w:fill="auto"/>
        </w:tblPrEx>
        <w:trPr>
          <w:trHeight w:val="717"/>
        </w:trPr>
        <w:tc>
          <w:tcPr>
            <w:tcW w:w="1686" w:type="dxa"/>
          </w:tcPr>
          <w:p w:rsidR="003B524B" w:rsidRPr="00C81825" w:rsidRDefault="003B524B" w:rsidP="00522EA6">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3. Realización de la auditoría.</w:t>
            </w:r>
          </w:p>
        </w:tc>
        <w:tc>
          <w:tcPr>
            <w:tcW w:w="5057" w:type="dxa"/>
          </w:tcPr>
          <w:p w:rsidR="003B524B" w:rsidRPr="00C81825" w:rsidRDefault="003B524B" w:rsidP="00522EA6">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Asegúrese, durante la auditoría, de que los participantes respeten el referencial de auditoría y desempeñen un papel activo en la auditoría (entrevistas en particular).</w:t>
            </w:r>
          </w:p>
        </w:tc>
        <w:tc>
          <w:tcPr>
            <w:tcW w:w="7584" w:type="dxa"/>
          </w:tcPr>
          <w:p w:rsidR="003B524B" w:rsidRPr="00C81825" w:rsidRDefault="003B524B" w:rsidP="00522EA6">
            <w:pPr>
              <w:pStyle w:val="Paragraphedeliste"/>
              <w:ind w:left="120"/>
              <w:rPr>
                <w:rFonts w:ascii="Arial" w:hAnsi="Arial" w:cs="Arial"/>
                <w:noProof/>
              </w:rPr>
            </w:pPr>
          </w:p>
        </w:tc>
      </w:tr>
      <w:tr w:rsidR="003B524B" w:rsidRPr="00194046" w:rsidTr="00BC448E">
        <w:tblPrEx>
          <w:shd w:val="clear" w:color="auto" w:fill="auto"/>
        </w:tblPrEx>
        <w:trPr>
          <w:trHeight w:val="1178"/>
        </w:trPr>
        <w:tc>
          <w:tcPr>
            <w:tcW w:w="1686" w:type="dxa"/>
          </w:tcPr>
          <w:p w:rsidR="003B524B" w:rsidRPr="00C81825" w:rsidRDefault="003B524B" w:rsidP="00522EA6">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4. Presentación de la auditoría</w:t>
            </w:r>
          </w:p>
        </w:tc>
        <w:tc>
          <w:tcPr>
            <w:tcW w:w="5057" w:type="dxa"/>
          </w:tcPr>
          <w:p w:rsidR="003B524B" w:rsidRPr="00C81825" w:rsidRDefault="003B524B" w:rsidP="00522EA6">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Organice la presentación de la auditoría </w:t>
            </w:r>
          </w:p>
          <w:p w:rsidR="003B524B" w:rsidRPr="00C81825" w:rsidRDefault="003B524B" w:rsidP="00522EA6">
            <w:pPr>
              <w:pStyle w:val="Formatlibre"/>
              <w:rPr>
                <w:rFonts w:ascii="Arial" w:hAnsi="Arial" w:cs="Arial"/>
                <w:sz w:val="20"/>
                <w:szCs w:val="20"/>
                <w:highlight w:val="yellow"/>
              </w:rPr>
            </w:pPr>
          </w:p>
          <w:p w:rsidR="003B524B" w:rsidRPr="00C81825" w:rsidRDefault="003B524B" w:rsidP="00522EA6">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Invite a participar a los participantes en el informe de auditoría y asegúrese de que tengan una parte que presentar en la presentación del informe.</w:t>
            </w:r>
          </w:p>
        </w:tc>
        <w:tc>
          <w:tcPr>
            <w:tcW w:w="7584" w:type="dxa"/>
          </w:tcPr>
          <w:p w:rsidR="003B524B" w:rsidRPr="00C81825" w:rsidRDefault="003B524B" w:rsidP="00522EA6">
            <w:pPr>
              <w:pStyle w:val="Paragraphedeliste"/>
              <w:ind w:left="120"/>
              <w:rPr>
                <w:rFonts w:ascii="Arial" w:hAnsi="Arial" w:cs="Arial"/>
                <w:noProof/>
              </w:rPr>
            </w:pPr>
          </w:p>
        </w:tc>
      </w:tr>
    </w:tbl>
    <w:p w:rsidR="00B21AE6" w:rsidRPr="00C81825" w:rsidRDefault="00B21AE6" w:rsidP="00DD4EA6">
      <w:pPr>
        <w:outlineLvl w:val="0"/>
        <w:rPr>
          <w:rFonts w:ascii="Arial" w:hAnsi="Arial" w:cs="Arial"/>
        </w:rPr>
      </w:pPr>
    </w:p>
    <w:sectPr w:rsidR="00B21AE6" w:rsidRPr="00C81825" w:rsidSect="00786051">
      <w:pgSz w:w="16840" w:h="11900" w:orient="landscape"/>
      <w:pgMar w:top="1066" w:right="1134" w:bottom="995" w:left="1134" w:header="567" w:footer="397"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780" w:rsidRDefault="005B5780">
      <w:pPr>
        <w:bidi w:val="0"/>
      </w:pPr>
      <w:r>
        <w:separator/>
      </w:r>
    </w:p>
  </w:endnote>
  <w:endnote w:type="continuationSeparator" w:id="0">
    <w:p w:rsidR="005B5780" w:rsidRDefault="005B5780">
      <w:pPr>
        <w:bidi w:val="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12982"/>
      <w:docPartObj>
        <w:docPartGallery w:val="Page Numbers (Bottom of Page)"/>
        <w:docPartUnique/>
      </w:docPartObj>
    </w:sdtPr>
    <w:sdtContent>
      <w:p w:rsidR="00194046" w:rsidRDefault="00194046">
        <w:pPr>
          <w:pStyle w:val="Pieddepage"/>
          <w:jc w:val="right"/>
          <w:bidi w:val="0"/>
        </w:pPr>
        <w:fldSimple w:instr=" PAGE   \* MERGEFORMAT ">
          <w:r>
            <w:rPr>
              <w:noProof/>
              <w:lang w:val="es"/>
              <w:b w:val="0"/>
              <w:bCs w:val="0"/>
              <w:i w:val="0"/>
              <w:iCs w:val="0"/>
              <w:u w:val="none"/>
              <w:vertAlign w:val="baseline"/>
              <w:rtl w:val="0"/>
            </w:rPr>
            <w:t xml:space="preserve">5</w:t>
          </w:r>
        </w:fldSimple>
      </w:p>
    </w:sdtContent>
  </w:sdt>
  <w:p w:rsidR="00194046" w:rsidRDefault="0019404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780" w:rsidRDefault="005B5780">
      <w:pPr>
        <w:bidi w:val="0"/>
      </w:pPr>
      <w:r>
        <w:separator/>
      </w:r>
    </w:p>
  </w:footnote>
  <w:footnote w:type="continuationSeparator" w:id="0">
    <w:p w:rsidR="005B5780" w:rsidRDefault="005B5780">
      <w:pPr>
        <w:bidi w:val="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194046" w:rsidRPr="008166DB" w:rsidTr="002F13A8">
      <w:trPr>
        <w:cantSplit/>
        <w:trHeight w:val="20"/>
        <w:jc w:val="center"/>
      </w:trPr>
      <w:tc>
        <w:tcPr>
          <w:tcW w:w="2824" w:type="dxa"/>
          <w:vMerge w:val="restart"/>
          <w:shd w:val="clear" w:color="auto" w:fill="auto"/>
          <w:vAlign w:val="center"/>
        </w:tcPr>
        <w:p w:rsidR="00194046" w:rsidRPr="003F396F" w:rsidRDefault="00194046" w:rsidP="002F13A8">
          <w:pPr>
            <w:widowControl w:val="0"/>
            <w:autoSpaceDE w:val="0"/>
            <w:autoSpaceDN w:val="0"/>
            <w:adjustRightInd w:val="0"/>
            <w:jc w:val="center"/>
            <w:rPr>
              <w:b/>
              <w:sz w:val="28"/>
            </w:rPr>
            <w:bidi w:val="0"/>
          </w:pPr>
          <w:r>
            <w:rPr>
              <w:noProof/>
              <w:sz w:val="28"/>
              <w:lang w:val="es"/>
              <w:b w:val="1"/>
              <w:bCs w:val="1"/>
              <w:i w:val="0"/>
              <w:iCs w:val="0"/>
              <w:u w:val="none"/>
              <w:vertAlign w:val="baseline"/>
              <w:rtl w:val="0"/>
            </w:rPr>
            <w:drawing>
              <wp:inline distT="0" distB="0" distL="0" distR="0">
                <wp:extent cx="1699945" cy="561340"/>
                <wp:effectExtent l="0" t="0" r="1905" b="0"/>
                <wp:docPr id="7"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194046" w:rsidRPr="00A10B3D" w:rsidRDefault="00194046" w:rsidP="002F13A8">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val="es"/>
              <w:b w:val="1"/>
              <w:bCs w:val="1"/>
              <w:i w:val="0"/>
              <w:iCs w:val="0"/>
              <w:u w:val="none"/>
              <w:vertAlign w:val="baseline"/>
              <w:rtl w:val="0"/>
            </w:rPr>
            <w:t xml:space="preserve">Kit de integración HSE</w:t>
          </w:r>
        </w:p>
      </w:tc>
    </w:tr>
    <w:tr w:rsidR="00194046" w:rsidRPr="008166DB" w:rsidTr="002F13A8">
      <w:trPr>
        <w:cantSplit/>
        <w:trHeight w:val="20"/>
        <w:jc w:val="center"/>
      </w:trPr>
      <w:tc>
        <w:tcPr>
          <w:tcW w:w="2824" w:type="dxa"/>
          <w:vMerge/>
          <w:shd w:val="clear" w:color="auto" w:fill="auto"/>
          <w:vAlign w:val="center"/>
        </w:tcPr>
        <w:p w:rsidR="00194046" w:rsidRDefault="00194046" w:rsidP="002F13A8">
          <w:pPr>
            <w:widowControl w:val="0"/>
            <w:autoSpaceDE w:val="0"/>
            <w:autoSpaceDN w:val="0"/>
            <w:adjustRightInd w:val="0"/>
            <w:jc w:val="center"/>
            <w:rPr>
              <w:b/>
              <w:noProof/>
              <w:sz w:val="28"/>
            </w:rPr>
          </w:pPr>
        </w:p>
      </w:tc>
      <w:tc>
        <w:tcPr>
          <w:tcW w:w="6977" w:type="dxa"/>
          <w:shd w:val="clear" w:color="auto" w:fill="auto"/>
        </w:tcPr>
        <w:p w:rsidR="00194046" w:rsidRPr="003F2295" w:rsidRDefault="00194046" w:rsidP="002F13A8">
          <w:pPr>
            <w:pStyle w:val="Titre1"/>
            <w:spacing w:before="0"/>
            <w:ind w:right="11"/>
            <w:jc w:val="center"/>
            <w:rPr>
              <w:sz w:val="22"/>
              <w:szCs w:val="22"/>
            </w:rPr>
            <w:bidi w:val="0"/>
          </w:pPr>
          <w:r>
            <w:rPr>
              <w:rFonts w:ascii="Helvetica" w:eastAsia="Times New Roman" w:hAnsi="Helvetica"/>
              <w:color w:val="004164"/>
              <w:szCs w:val="32"/>
              <w:lang w:val="es"/>
              <w:b w:val="1"/>
              <w:bCs w:val="1"/>
              <w:i w:val="0"/>
              <w:iCs w:val="0"/>
              <w:u w:val="none"/>
              <w:vertAlign w:val="baseline"/>
              <w:rtl w:val="0"/>
            </w:rPr>
            <w:t xml:space="preserve">Guía del moderador – TCT 4.4</w:t>
          </w:r>
        </w:p>
      </w:tc>
    </w:tr>
    <w:tr w:rsidR="00194046" w:rsidRPr="003F396F" w:rsidTr="002F13A8">
      <w:trPr>
        <w:cantSplit/>
        <w:trHeight w:val="20"/>
        <w:jc w:val="center"/>
      </w:trPr>
      <w:tc>
        <w:tcPr>
          <w:tcW w:w="2824" w:type="dxa"/>
          <w:vMerge/>
          <w:shd w:val="clear" w:color="auto" w:fill="auto"/>
        </w:tcPr>
        <w:p w:rsidR="00194046" w:rsidRPr="003F396F" w:rsidRDefault="00194046" w:rsidP="002F13A8">
          <w:pPr>
            <w:widowControl w:val="0"/>
            <w:autoSpaceDE w:val="0"/>
            <w:autoSpaceDN w:val="0"/>
            <w:adjustRightInd w:val="0"/>
            <w:rPr>
              <w:b/>
              <w:sz w:val="28"/>
            </w:rPr>
          </w:pPr>
        </w:p>
      </w:tc>
      <w:tc>
        <w:tcPr>
          <w:tcW w:w="6977" w:type="dxa"/>
          <w:shd w:val="clear" w:color="auto" w:fill="auto"/>
        </w:tcPr>
        <w:p w:rsidR="00194046" w:rsidRPr="00A10B3D" w:rsidRDefault="00194046" w:rsidP="002F13A8">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val="es"/>
              <w:b w:val="1"/>
              <w:bCs w:val="1"/>
              <w:i w:val="0"/>
              <w:iCs w:val="0"/>
              <w:u w:val="none"/>
              <w:vertAlign w:val="baseline"/>
              <w:rtl w:val="0"/>
            </w:rPr>
            <w:t xml:space="preserve">TCT 4.4 – V2</w:t>
          </w:r>
        </w:p>
      </w:tc>
    </w:tr>
  </w:tbl>
  <w:p w:rsidR="00194046" w:rsidRDefault="0019404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522EA6" w:rsidRPr="008166DB" w:rsidTr="00A10B3D">
      <w:trPr>
        <w:cantSplit/>
        <w:trHeight w:val="20"/>
        <w:jc w:val="center"/>
      </w:trPr>
      <w:tc>
        <w:tcPr>
          <w:tcW w:w="2824" w:type="dxa"/>
          <w:vMerge w:val="restart"/>
          <w:shd w:val="clear" w:color="auto" w:fill="auto"/>
          <w:vAlign w:val="center"/>
        </w:tcPr>
        <w:p w:rsidR="00522EA6" w:rsidRPr="003F396F" w:rsidRDefault="00522EA6" w:rsidP="00A10B3D">
          <w:pPr>
            <w:widowControl w:val="0"/>
            <w:autoSpaceDE w:val="0"/>
            <w:autoSpaceDN w:val="0"/>
            <w:adjustRightInd w:val="0"/>
            <w:jc w:val="center"/>
            <w:rPr>
              <w:b/>
              <w:sz w:val="28"/>
            </w:rPr>
            <w:bidi w:val="0"/>
          </w:pPr>
          <w:r>
            <w:rPr>
              <w:noProof/>
              <w:sz w:val="28"/>
              <w:lang w:val="es"/>
              <w:b w:val="1"/>
              <w:bCs w:val="1"/>
              <w:i w:val="0"/>
              <w:iCs w:val="0"/>
              <w:u w:val="none"/>
              <w:vertAlign w:val="baseline"/>
              <w:rtl w:val="0"/>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22EA6" w:rsidRPr="00A10B3D" w:rsidRDefault="00522EA6"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val="es"/>
              <w:b w:val="1"/>
              <w:bCs w:val="1"/>
              <w:i w:val="0"/>
              <w:iCs w:val="0"/>
              <w:u w:val="none"/>
              <w:vertAlign w:val="baseline"/>
              <w:rtl w:val="0"/>
            </w:rPr>
            <w:t xml:space="preserve">Kit de integración HSE</w:t>
          </w:r>
        </w:p>
      </w:tc>
    </w:tr>
    <w:tr w:rsidR="00522EA6" w:rsidRPr="008166DB" w:rsidTr="00A10B3D">
      <w:trPr>
        <w:cantSplit/>
        <w:trHeight w:val="20"/>
        <w:jc w:val="center"/>
      </w:trPr>
      <w:tc>
        <w:tcPr>
          <w:tcW w:w="2824" w:type="dxa"/>
          <w:vMerge/>
          <w:shd w:val="clear" w:color="auto" w:fill="auto"/>
          <w:vAlign w:val="center"/>
        </w:tcPr>
        <w:p w:rsidR="00522EA6" w:rsidRDefault="00522EA6" w:rsidP="00A10B3D">
          <w:pPr>
            <w:widowControl w:val="0"/>
            <w:autoSpaceDE w:val="0"/>
            <w:autoSpaceDN w:val="0"/>
            <w:adjustRightInd w:val="0"/>
            <w:jc w:val="center"/>
            <w:rPr>
              <w:b/>
              <w:noProof/>
              <w:sz w:val="28"/>
            </w:rPr>
          </w:pPr>
        </w:p>
      </w:tc>
      <w:tc>
        <w:tcPr>
          <w:tcW w:w="6977" w:type="dxa"/>
          <w:shd w:val="clear" w:color="auto" w:fill="auto"/>
        </w:tcPr>
        <w:p w:rsidR="00522EA6" w:rsidRPr="003F2295" w:rsidRDefault="00522EA6" w:rsidP="0083750B">
          <w:pPr>
            <w:pStyle w:val="Titre1"/>
            <w:spacing w:before="0"/>
            <w:ind w:right="11"/>
            <w:jc w:val="center"/>
            <w:rPr>
              <w:sz w:val="22"/>
              <w:szCs w:val="22"/>
            </w:rPr>
            <w:bidi w:val="0"/>
          </w:pPr>
          <w:r>
            <w:rPr>
              <w:rFonts w:ascii="Helvetica" w:eastAsia="Times New Roman" w:hAnsi="Helvetica"/>
              <w:color w:val="004164"/>
              <w:szCs w:val="32"/>
              <w:lang w:val="es"/>
              <w:b w:val="1"/>
              <w:bCs w:val="1"/>
              <w:i w:val="0"/>
              <w:iCs w:val="0"/>
              <w:u w:val="none"/>
              <w:vertAlign w:val="baseline"/>
              <w:rtl w:val="0"/>
            </w:rPr>
            <w:t xml:space="preserve">Guía del moderador – TCT 4.4</w:t>
          </w:r>
        </w:p>
      </w:tc>
    </w:tr>
    <w:tr w:rsidR="00522EA6" w:rsidRPr="003F396F" w:rsidTr="00A10B3D">
      <w:trPr>
        <w:cantSplit/>
        <w:trHeight w:val="20"/>
        <w:jc w:val="center"/>
      </w:trPr>
      <w:tc>
        <w:tcPr>
          <w:tcW w:w="2824" w:type="dxa"/>
          <w:vMerge/>
          <w:shd w:val="clear" w:color="auto" w:fill="auto"/>
        </w:tcPr>
        <w:p w:rsidR="00522EA6" w:rsidRPr="003F396F" w:rsidRDefault="00522EA6" w:rsidP="00A10B3D">
          <w:pPr>
            <w:widowControl w:val="0"/>
            <w:autoSpaceDE w:val="0"/>
            <w:autoSpaceDN w:val="0"/>
            <w:adjustRightInd w:val="0"/>
            <w:rPr>
              <w:b/>
              <w:sz w:val="28"/>
            </w:rPr>
          </w:pPr>
        </w:p>
      </w:tc>
      <w:tc>
        <w:tcPr>
          <w:tcW w:w="6977" w:type="dxa"/>
          <w:shd w:val="clear" w:color="auto" w:fill="auto"/>
        </w:tcPr>
        <w:p w:rsidR="00522EA6" w:rsidRPr="00A10B3D" w:rsidRDefault="00194046" w:rsidP="004765E6">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val="es"/>
              <w:b w:val="1"/>
              <w:bCs w:val="1"/>
              <w:i w:val="0"/>
              <w:iCs w:val="0"/>
              <w:u w:val="none"/>
              <w:vertAlign w:val="baseline"/>
              <w:rtl w:val="0"/>
            </w:rPr>
            <w:t xml:space="preserve">TCT 4.4 – V2</w:t>
          </w:r>
        </w:p>
      </w:tc>
    </w:tr>
  </w:tbl>
  <w:p w:rsidR="00522EA6" w:rsidRDefault="00522EA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9A9167E"/>
    <w:multiLevelType w:val="hybridMultilevel"/>
    <w:tmpl w:val="2382A2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B301049"/>
    <w:multiLevelType w:val="hybridMultilevel"/>
    <w:tmpl w:val="7DF2093C"/>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7">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num w:numId="1">
    <w:abstractNumId w:val="7"/>
  </w:num>
  <w:num w:numId="2">
    <w:abstractNumId w:val="3"/>
  </w:num>
  <w:num w:numId="3">
    <w:abstractNumId w:val="6"/>
  </w:num>
  <w:num w:numId="4">
    <w:abstractNumId w:val="2"/>
  </w:num>
  <w:num w:numId="5">
    <w:abstractNumId w:val="4"/>
  </w:num>
  <w:num w:numId="6">
    <w:abstractNumId w:val="5"/>
  </w:num>
  <w:num w:numId="7">
    <w:abstractNumId w:val="0"/>
  </w:num>
  <w:num w:numId="8">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B21AE6"/>
    <w:rsid w:val="00004A67"/>
    <w:rsid w:val="000057A5"/>
    <w:rsid w:val="00013008"/>
    <w:rsid w:val="000157E2"/>
    <w:rsid w:val="00016E75"/>
    <w:rsid w:val="00022F86"/>
    <w:rsid w:val="00026B00"/>
    <w:rsid w:val="00032146"/>
    <w:rsid w:val="00040C94"/>
    <w:rsid w:val="00042527"/>
    <w:rsid w:val="0006148D"/>
    <w:rsid w:val="00061697"/>
    <w:rsid w:val="00063003"/>
    <w:rsid w:val="0007545C"/>
    <w:rsid w:val="00094340"/>
    <w:rsid w:val="00094B6B"/>
    <w:rsid w:val="00095AFA"/>
    <w:rsid w:val="0009662F"/>
    <w:rsid w:val="000A7B0E"/>
    <w:rsid w:val="000C0D35"/>
    <w:rsid w:val="000D054A"/>
    <w:rsid w:val="000D1A45"/>
    <w:rsid w:val="000E1CAB"/>
    <w:rsid w:val="000E4BF9"/>
    <w:rsid w:val="000E5AAA"/>
    <w:rsid w:val="000F56D3"/>
    <w:rsid w:val="00107879"/>
    <w:rsid w:val="00117B18"/>
    <w:rsid w:val="001443D4"/>
    <w:rsid w:val="0014607D"/>
    <w:rsid w:val="00152EED"/>
    <w:rsid w:val="001547E9"/>
    <w:rsid w:val="00172369"/>
    <w:rsid w:val="001877C3"/>
    <w:rsid w:val="00194046"/>
    <w:rsid w:val="001943A1"/>
    <w:rsid w:val="001951AF"/>
    <w:rsid w:val="001C337A"/>
    <w:rsid w:val="001C6EB7"/>
    <w:rsid w:val="001D28D7"/>
    <w:rsid w:val="001D7BE6"/>
    <w:rsid w:val="00212745"/>
    <w:rsid w:val="002169AA"/>
    <w:rsid w:val="0021710D"/>
    <w:rsid w:val="002241F0"/>
    <w:rsid w:val="00225D7A"/>
    <w:rsid w:val="00233D7D"/>
    <w:rsid w:val="002348B4"/>
    <w:rsid w:val="00235482"/>
    <w:rsid w:val="00255347"/>
    <w:rsid w:val="00265180"/>
    <w:rsid w:val="0026616E"/>
    <w:rsid w:val="002662FB"/>
    <w:rsid w:val="00273339"/>
    <w:rsid w:val="00275FDC"/>
    <w:rsid w:val="002771B2"/>
    <w:rsid w:val="002818FE"/>
    <w:rsid w:val="00284F7B"/>
    <w:rsid w:val="002A3BAE"/>
    <w:rsid w:val="002A6C7C"/>
    <w:rsid w:val="002A78CD"/>
    <w:rsid w:val="002C1569"/>
    <w:rsid w:val="002C70B2"/>
    <w:rsid w:val="002D1AD9"/>
    <w:rsid w:val="002D3E1D"/>
    <w:rsid w:val="002E25EF"/>
    <w:rsid w:val="002F06B6"/>
    <w:rsid w:val="00306A32"/>
    <w:rsid w:val="003358F3"/>
    <w:rsid w:val="00346BD6"/>
    <w:rsid w:val="00355598"/>
    <w:rsid w:val="003648B3"/>
    <w:rsid w:val="00370B49"/>
    <w:rsid w:val="00380D33"/>
    <w:rsid w:val="0038545A"/>
    <w:rsid w:val="00395679"/>
    <w:rsid w:val="003A6E40"/>
    <w:rsid w:val="003B391C"/>
    <w:rsid w:val="003B524B"/>
    <w:rsid w:val="003C0CD6"/>
    <w:rsid w:val="003D3355"/>
    <w:rsid w:val="003E2AFE"/>
    <w:rsid w:val="00404539"/>
    <w:rsid w:val="0040472E"/>
    <w:rsid w:val="00414531"/>
    <w:rsid w:val="00414537"/>
    <w:rsid w:val="00420AC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5BAF"/>
    <w:rsid w:val="004E2B78"/>
    <w:rsid w:val="004E311E"/>
    <w:rsid w:val="004E400B"/>
    <w:rsid w:val="004E46F8"/>
    <w:rsid w:val="004E5172"/>
    <w:rsid w:val="004F21DD"/>
    <w:rsid w:val="00506764"/>
    <w:rsid w:val="0051124F"/>
    <w:rsid w:val="0051527D"/>
    <w:rsid w:val="00516A74"/>
    <w:rsid w:val="00522EA6"/>
    <w:rsid w:val="00533318"/>
    <w:rsid w:val="005355B0"/>
    <w:rsid w:val="00543866"/>
    <w:rsid w:val="00547071"/>
    <w:rsid w:val="00557DBD"/>
    <w:rsid w:val="005609B5"/>
    <w:rsid w:val="0057287A"/>
    <w:rsid w:val="00587D5F"/>
    <w:rsid w:val="0059100C"/>
    <w:rsid w:val="005945E9"/>
    <w:rsid w:val="00597D8B"/>
    <w:rsid w:val="005A1AD8"/>
    <w:rsid w:val="005A3E1E"/>
    <w:rsid w:val="005B5780"/>
    <w:rsid w:val="005C4603"/>
    <w:rsid w:val="005E3778"/>
    <w:rsid w:val="005E3D1C"/>
    <w:rsid w:val="005F083B"/>
    <w:rsid w:val="00603007"/>
    <w:rsid w:val="006035A1"/>
    <w:rsid w:val="00606A11"/>
    <w:rsid w:val="00607B27"/>
    <w:rsid w:val="0061715C"/>
    <w:rsid w:val="00626FB8"/>
    <w:rsid w:val="0063062B"/>
    <w:rsid w:val="00630FFE"/>
    <w:rsid w:val="0066000F"/>
    <w:rsid w:val="00662F93"/>
    <w:rsid w:val="00687ACC"/>
    <w:rsid w:val="006914D1"/>
    <w:rsid w:val="006B1AB7"/>
    <w:rsid w:val="006B24AA"/>
    <w:rsid w:val="006B3F69"/>
    <w:rsid w:val="006B60B2"/>
    <w:rsid w:val="006C1E69"/>
    <w:rsid w:val="006F3BF4"/>
    <w:rsid w:val="00743D75"/>
    <w:rsid w:val="007454BD"/>
    <w:rsid w:val="007705EA"/>
    <w:rsid w:val="00784823"/>
    <w:rsid w:val="00786051"/>
    <w:rsid w:val="00786A2C"/>
    <w:rsid w:val="00787135"/>
    <w:rsid w:val="0079030A"/>
    <w:rsid w:val="00790758"/>
    <w:rsid w:val="0079342C"/>
    <w:rsid w:val="0079689F"/>
    <w:rsid w:val="007A58C6"/>
    <w:rsid w:val="007A5F8D"/>
    <w:rsid w:val="007C00AE"/>
    <w:rsid w:val="007D0BCC"/>
    <w:rsid w:val="007E239F"/>
    <w:rsid w:val="007F3D9C"/>
    <w:rsid w:val="007F6ACA"/>
    <w:rsid w:val="00803AAA"/>
    <w:rsid w:val="008221ED"/>
    <w:rsid w:val="008230E3"/>
    <w:rsid w:val="0083750B"/>
    <w:rsid w:val="0084396E"/>
    <w:rsid w:val="00847770"/>
    <w:rsid w:val="0085520C"/>
    <w:rsid w:val="00862AD6"/>
    <w:rsid w:val="0087274F"/>
    <w:rsid w:val="00891E91"/>
    <w:rsid w:val="008A042B"/>
    <w:rsid w:val="008A50AC"/>
    <w:rsid w:val="008A6A6D"/>
    <w:rsid w:val="008B0668"/>
    <w:rsid w:val="008B13D2"/>
    <w:rsid w:val="008B6795"/>
    <w:rsid w:val="008D420C"/>
    <w:rsid w:val="008D7243"/>
    <w:rsid w:val="008E0BD8"/>
    <w:rsid w:val="008F488C"/>
    <w:rsid w:val="008F708A"/>
    <w:rsid w:val="0090470C"/>
    <w:rsid w:val="00906888"/>
    <w:rsid w:val="0091075C"/>
    <w:rsid w:val="00915652"/>
    <w:rsid w:val="00921D94"/>
    <w:rsid w:val="009259F1"/>
    <w:rsid w:val="00925CA2"/>
    <w:rsid w:val="0093549F"/>
    <w:rsid w:val="009418FE"/>
    <w:rsid w:val="00951A96"/>
    <w:rsid w:val="009628B8"/>
    <w:rsid w:val="009655FC"/>
    <w:rsid w:val="009708C4"/>
    <w:rsid w:val="009752EB"/>
    <w:rsid w:val="00976E4B"/>
    <w:rsid w:val="00985F30"/>
    <w:rsid w:val="009867B4"/>
    <w:rsid w:val="00991EDB"/>
    <w:rsid w:val="00995A7A"/>
    <w:rsid w:val="00995EFB"/>
    <w:rsid w:val="00996A0C"/>
    <w:rsid w:val="009B0A85"/>
    <w:rsid w:val="009B2F00"/>
    <w:rsid w:val="009B30F7"/>
    <w:rsid w:val="009C50F2"/>
    <w:rsid w:val="009C60C8"/>
    <w:rsid w:val="009D6BAA"/>
    <w:rsid w:val="009F2432"/>
    <w:rsid w:val="009F3D26"/>
    <w:rsid w:val="00A038E1"/>
    <w:rsid w:val="00A047FC"/>
    <w:rsid w:val="00A05835"/>
    <w:rsid w:val="00A068EE"/>
    <w:rsid w:val="00A10B3D"/>
    <w:rsid w:val="00A11012"/>
    <w:rsid w:val="00A1648F"/>
    <w:rsid w:val="00A242C1"/>
    <w:rsid w:val="00A4116C"/>
    <w:rsid w:val="00A417C9"/>
    <w:rsid w:val="00A4589A"/>
    <w:rsid w:val="00A63843"/>
    <w:rsid w:val="00A64B4B"/>
    <w:rsid w:val="00A9627C"/>
    <w:rsid w:val="00AA00A7"/>
    <w:rsid w:val="00AA35BC"/>
    <w:rsid w:val="00AE0096"/>
    <w:rsid w:val="00AE2E34"/>
    <w:rsid w:val="00B03146"/>
    <w:rsid w:val="00B06E34"/>
    <w:rsid w:val="00B21AE6"/>
    <w:rsid w:val="00B31387"/>
    <w:rsid w:val="00B34C06"/>
    <w:rsid w:val="00B466EB"/>
    <w:rsid w:val="00B51637"/>
    <w:rsid w:val="00B520A8"/>
    <w:rsid w:val="00B52D9F"/>
    <w:rsid w:val="00B604DA"/>
    <w:rsid w:val="00B63C88"/>
    <w:rsid w:val="00B66DF6"/>
    <w:rsid w:val="00B75365"/>
    <w:rsid w:val="00B77FFA"/>
    <w:rsid w:val="00B83C61"/>
    <w:rsid w:val="00B9611C"/>
    <w:rsid w:val="00BA347F"/>
    <w:rsid w:val="00BA7590"/>
    <w:rsid w:val="00BB0F83"/>
    <w:rsid w:val="00BB115A"/>
    <w:rsid w:val="00BB68A5"/>
    <w:rsid w:val="00BC448E"/>
    <w:rsid w:val="00BC7A50"/>
    <w:rsid w:val="00BD0BC9"/>
    <w:rsid w:val="00BD1E0D"/>
    <w:rsid w:val="00BD4DAD"/>
    <w:rsid w:val="00BD7584"/>
    <w:rsid w:val="00C15C2C"/>
    <w:rsid w:val="00C24409"/>
    <w:rsid w:val="00C2539F"/>
    <w:rsid w:val="00C27C8E"/>
    <w:rsid w:val="00C36FD1"/>
    <w:rsid w:val="00C44112"/>
    <w:rsid w:val="00C44A37"/>
    <w:rsid w:val="00C645BE"/>
    <w:rsid w:val="00C67EE0"/>
    <w:rsid w:val="00C80010"/>
    <w:rsid w:val="00C81825"/>
    <w:rsid w:val="00C850A6"/>
    <w:rsid w:val="00C92CA3"/>
    <w:rsid w:val="00CA2ADE"/>
    <w:rsid w:val="00CB0181"/>
    <w:rsid w:val="00CC4F74"/>
    <w:rsid w:val="00CC513C"/>
    <w:rsid w:val="00CD2FB0"/>
    <w:rsid w:val="00CD4973"/>
    <w:rsid w:val="00CD5FAD"/>
    <w:rsid w:val="00CD7F11"/>
    <w:rsid w:val="00CE30DE"/>
    <w:rsid w:val="00CE466A"/>
    <w:rsid w:val="00D11427"/>
    <w:rsid w:val="00D1401E"/>
    <w:rsid w:val="00D15FB6"/>
    <w:rsid w:val="00D230DC"/>
    <w:rsid w:val="00D24993"/>
    <w:rsid w:val="00D329BF"/>
    <w:rsid w:val="00D446DA"/>
    <w:rsid w:val="00D4505C"/>
    <w:rsid w:val="00D45BF0"/>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1D25"/>
    <w:rsid w:val="00E24B9F"/>
    <w:rsid w:val="00E254BA"/>
    <w:rsid w:val="00E35E73"/>
    <w:rsid w:val="00E50B95"/>
    <w:rsid w:val="00E62D43"/>
    <w:rsid w:val="00E64368"/>
    <w:rsid w:val="00E76F22"/>
    <w:rsid w:val="00E80130"/>
    <w:rsid w:val="00E85EA4"/>
    <w:rsid w:val="00E94827"/>
    <w:rsid w:val="00EB5346"/>
    <w:rsid w:val="00EB6A78"/>
    <w:rsid w:val="00EC1CC7"/>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A1385"/>
    <w:rsid w:val="00FB5BEF"/>
    <w:rsid w:val="00FB5DF4"/>
    <w:rsid w:val="00FC5051"/>
    <w:rsid w:val="00FD3EA1"/>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4.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5" Type="http://schemas.openxmlformats.org/officeDocument/2006/relationships/webSettings" Target="webSettings.xml" /><Relationship Id="rId15" Type="http://schemas.openxmlformats.org/officeDocument/2006/relationships/image" Target="media/image6.png"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5.png"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803879D-412E-4334-B1F4-E322F329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795</Words>
  <Characters>4376</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5161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6</cp:revision>
  <cp:lastPrinted>2016-08-08T12:58:00Z</cp:lastPrinted>
  <dcterms:created xsi:type="dcterms:W3CDTF">2016-08-25T12:15:00Z</dcterms:created>
  <dcterms:modified xsi:type="dcterms:W3CDTF">2017-03-21T13:55:00Z</dcterms:modified>
</cp:coreProperties>
</file>