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Grilledutableau"/>
        <w:tblpPr w:leftFromText="141" w:rightFromText="141" w:vertAnchor="text" w:horzAnchor="margin" w:tblpY="-68"/>
        <w:tblW w:w="14737" w:type="dxa"/>
        <w:tblLayout w:type="fixed"/>
        <w:tblLook w:val="06A0" w:firstRow="1" w:lastRow="0" w:firstColumn="1" w:lastColumn="0" w:noHBand="1" w:noVBand="1"/>
      </w:tblPr>
      <w:tblGrid>
        <w:gridCol w:w="1064"/>
        <w:gridCol w:w="1560"/>
        <w:gridCol w:w="1947"/>
        <w:gridCol w:w="2778"/>
        <w:gridCol w:w="5996"/>
        <w:gridCol w:w="1392"/>
      </w:tblGrid>
      <w:tr w:rsidR="0071465D" w:rsidRPr="007F767F" w14:paraId="50B0C9A6" w14:textId="77777777" w:rsidTr="0071465D">
        <w:trPr>
          <w:trHeight w:val="304"/>
          <w:tblHeader/>
        </w:trPr>
        <w:tc>
          <w:tcPr>
            <w:tcW w:w="14737" w:type="dxa"/>
            <w:gridSpan w:val="6"/>
            <w:shd w:val="clear" w:color="auto" w:fill="F2F2F2" w:themeFill="background1" w:themeFillShade="F2"/>
          </w:tcPr>
          <w:p w14:paraId="68656ECA" w14:textId="77777777" w:rsidR="0071465D" w:rsidRPr="005F4F11" w:rsidRDefault="0071465D" w:rsidP="0071465D">
            <w:pPr>
              <w:rPr>
                <w:rFonts w:asciiTheme="minorHAnsi" w:hAnsiTheme="minorHAnsi"/>
                <w:lang w:val="en-US"/>
              </w:rPr>
            </w:pPr>
          </w:p>
          <w:p w14:paraId="16583332" w14:textId="77777777" w:rsidR="0071465D" w:rsidRPr="005F4F11" w:rsidRDefault="0071465D" w:rsidP="0071465D">
            <w:pPr>
              <w:rPr>
                <w:rFonts w:asciiTheme="minorHAnsi" w:hAnsiTheme="minorHAnsi" w:cs="Arial"/>
                <w:lang w:val="en-US"/>
              </w:rPr>
            </w:pPr>
            <w:r>
              <w:rPr>
                <w:rFonts w:asciiTheme="minorHAnsi" w:hAnsiTheme="minorHAnsi" w:cs="Arial"/>
                <w:b/>
                <w:bCs/>
                <w:sz w:val="36"/>
                <w:szCs w:val="32"/>
                <w:lang w:val="nb-NO"/>
              </w:rPr>
              <w:t>Safety as a value – 2 h 03</w:t>
            </w:r>
          </w:p>
        </w:tc>
      </w:tr>
      <w:tr w:rsidR="0071465D" w:rsidRPr="003A5325" w14:paraId="3BFC2CAC" w14:textId="77777777" w:rsidTr="0071465D">
        <w:trPr>
          <w:trHeight w:val="304"/>
          <w:tblHeader/>
        </w:trPr>
        <w:tc>
          <w:tcPr>
            <w:tcW w:w="1064" w:type="dxa"/>
          </w:tcPr>
          <w:p w14:paraId="2934BFE5" w14:textId="77777777" w:rsidR="0071465D" w:rsidRPr="00DB61DD" w:rsidRDefault="0071465D" w:rsidP="0071465D">
            <w:pPr>
              <w:pStyle w:val="Paragraphedeliste"/>
              <w:numPr>
                <w:ilvl w:val="0"/>
                <w:numId w:val="3"/>
              </w:numPr>
              <w:jc w:val="center"/>
              <w:rPr>
                <w:rFonts w:asciiTheme="minorHAnsi" w:hAnsiTheme="minorHAnsi"/>
                <w:lang w:val="en-US"/>
              </w:rPr>
            </w:pPr>
          </w:p>
        </w:tc>
        <w:tc>
          <w:tcPr>
            <w:tcW w:w="1560" w:type="dxa"/>
          </w:tcPr>
          <w:p w14:paraId="67B27ED1" w14:textId="77777777" w:rsidR="0071465D" w:rsidRPr="003A5325" w:rsidRDefault="0071465D" w:rsidP="0071465D">
            <w:pPr>
              <w:jc w:val="center"/>
              <w:rPr>
                <w:rFonts w:asciiTheme="minorHAnsi" w:hAnsiTheme="minorHAnsi" w:cs="Arial"/>
              </w:rPr>
            </w:pPr>
            <w:r>
              <w:rPr>
                <w:noProof/>
              </w:rPr>
              <w:drawing>
                <wp:anchor distT="0" distB="0" distL="114300" distR="114300" simplePos="0" relativeHeight="251659264" behindDoc="1" locked="0" layoutInCell="1" allowOverlap="1" wp14:anchorId="4198E146" wp14:editId="21070A9B">
                  <wp:simplePos x="0" y="0"/>
                  <wp:positionH relativeFrom="column">
                    <wp:posOffset>-27305</wp:posOffset>
                  </wp:positionH>
                  <wp:positionV relativeFrom="paragraph">
                    <wp:posOffset>38100</wp:posOffset>
                  </wp:positionV>
                  <wp:extent cx="872490" cy="490855"/>
                  <wp:effectExtent l="38100" t="38100" r="99060" b="99695"/>
                  <wp:wrapTight wrapText="bothSides">
                    <wp:wrapPolygon edited="0">
                      <wp:start x="0" y="-1677"/>
                      <wp:lineTo x="-943" y="-838"/>
                      <wp:lineTo x="-943" y="21796"/>
                      <wp:lineTo x="-472" y="25149"/>
                      <wp:lineTo x="22638" y="25149"/>
                      <wp:lineTo x="23581" y="12574"/>
                      <wp:lineTo x="22166" y="0"/>
                      <wp:lineTo x="22166" y="-1677"/>
                      <wp:lineTo x="0" y="-1677"/>
                    </wp:wrapPolygon>
                  </wp:wrapTight>
                  <wp:docPr id="11" name="Graphiqu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872490" cy="490855"/>
                          </a:xfrm>
                          <a:prstGeom prst="rect">
                            <a:avLst/>
                          </a:prstGeom>
                          <a:effectLst>
                            <a:outerShdw blurRad="50800" dist="38100" dir="2700000" algn="tl" rotWithShape="0">
                              <a:prstClr val="black">
                                <a:alpha val="40000"/>
                              </a:prstClr>
                            </a:outerShdw>
                          </a:effectLst>
                        </pic:spPr>
                      </pic:pic>
                    </a:graphicData>
                  </a:graphic>
                </wp:anchor>
              </w:drawing>
            </w:r>
            <w:r>
              <w:rPr>
                <w:rFonts w:asciiTheme="minorHAnsi" w:hAnsiTheme="minorHAnsi" w:cs="Arial"/>
                <w:lang w:val="en-US"/>
              </w:rPr>
              <w:t>1 min</w:t>
            </w:r>
          </w:p>
        </w:tc>
        <w:tc>
          <w:tcPr>
            <w:tcW w:w="1947" w:type="dxa"/>
          </w:tcPr>
          <w:p w14:paraId="45B814D5" w14:textId="77777777" w:rsidR="0071465D" w:rsidRPr="00DB61DD" w:rsidRDefault="0071465D" w:rsidP="0071465D">
            <w:pPr>
              <w:jc w:val="center"/>
              <w:rPr>
                <w:rFonts w:asciiTheme="minorHAnsi" w:hAnsiTheme="minorHAnsi" w:cstheme="minorHAnsi"/>
                <w:color w:val="000000"/>
                <w:szCs w:val="22"/>
                <w:lang w:val="en-US"/>
              </w:rPr>
            </w:pPr>
            <w:r>
              <w:rPr>
                <w:rFonts w:asciiTheme="minorHAnsi" w:hAnsiTheme="minorHAnsi" w:cstheme="minorHAnsi"/>
                <w:color w:val="000000"/>
                <w:szCs w:val="22"/>
                <w:lang w:val="en-US"/>
              </w:rPr>
              <w:t>Understand the value of safety, realize that our activities are high-risk and identify important tools at TotalEnergies</w:t>
            </w:r>
          </w:p>
          <w:p w14:paraId="4204015A" w14:textId="77777777" w:rsidR="0071465D" w:rsidRPr="00DB61DD" w:rsidRDefault="0071465D" w:rsidP="0071465D">
            <w:pPr>
              <w:ind w:left="720"/>
              <w:rPr>
                <w:rFonts w:asciiTheme="minorHAnsi" w:hAnsiTheme="minorHAnsi" w:cstheme="minorHAnsi"/>
                <w:szCs w:val="22"/>
                <w:lang w:val="en-US"/>
              </w:rPr>
            </w:pPr>
          </w:p>
        </w:tc>
        <w:tc>
          <w:tcPr>
            <w:tcW w:w="2778" w:type="dxa"/>
          </w:tcPr>
          <w:p w14:paraId="2EB4A899" w14:textId="77777777" w:rsidR="0071465D" w:rsidRPr="00DB61DD" w:rsidRDefault="0071465D" w:rsidP="0071465D">
            <w:pPr>
              <w:jc w:val="center"/>
              <w:rPr>
                <w:rFonts w:asciiTheme="minorHAnsi" w:hAnsiTheme="minorHAnsi" w:cstheme="minorHAnsi"/>
                <w:i/>
                <w:iCs/>
                <w:szCs w:val="22"/>
                <w:lang w:val="en-US"/>
              </w:rPr>
            </w:pPr>
            <w:r>
              <w:rPr>
                <w:rFonts w:asciiTheme="minorHAnsi" w:hAnsiTheme="minorHAnsi" w:cstheme="minorHAnsi"/>
                <w:i/>
                <w:iCs/>
                <w:szCs w:val="22"/>
                <w:lang w:val="en-US"/>
              </w:rPr>
              <w:t xml:space="preserve">Understand and are able to demonstrate how Safety at TotalEnergies is a value, not just a priority </w:t>
            </w:r>
          </w:p>
          <w:p w14:paraId="63B4B352" w14:textId="77777777" w:rsidR="0071465D" w:rsidRPr="00DB61DD" w:rsidRDefault="0071465D" w:rsidP="0071465D">
            <w:pPr>
              <w:jc w:val="center"/>
              <w:rPr>
                <w:rFonts w:asciiTheme="minorHAnsi" w:hAnsiTheme="minorHAnsi" w:cstheme="minorHAnsi"/>
                <w:i/>
                <w:iCs/>
                <w:lang w:val="en-US"/>
              </w:rPr>
            </w:pPr>
            <w:r>
              <w:rPr>
                <w:rFonts w:asciiTheme="minorHAnsi" w:hAnsiTheme="minorHAnsi" w:cstheme="minorHAnsi"/>
                <w:i/>
                <w:iCs/>
                <w:szCs w:val="22"/>
                <w:lang w:val="en-US"/>
              </w:rPr>
              <w:t>Are capable of identifying elements (decisions, habits, ways of doing things) in their daily practices and environment that personify/reflect the Company’s Safety value</w:t>
            </w:r>
          </w:p>
        </w:tc>
        <w:tc>
          <w:tcPr>
            <w:tcW w:w="5996" w:type="dxa"/>
          </w:tcPr>
          <w:p w14:paraId="26504468" w14:textId="77777777" w:rsidR="0071465D" w:rsidRPr="00DB61DD" w:rsidRDefault="0071465D" w:rsidP="0071465D">
            <w:pPr>
              <w:rPr>
                <w:rFonts w:asciiTheme="minorHAnsi" w:hAnsiTheme="minorHAnsi" w:cs="Arial"/>
                <w:lang w:val="en-US"/>
              </w:rPr>
            </w:pPr>
            <w:r>
              <w:rPr>
                <w:rFonts w:asciiTheme="minorHAnsi" w:hAnsiTheme="minorHAnsi" w:cs="Arial"/>
                <w:lang w:val="en-US"/>
              </w:rPr>
              <w:t>Project slide and read title alone</w:t>
            </w:r>
          </w:p>
        </w:tc>
        <w:tc>
          <w:tcPr>
            <w:tcW w:w="1392" w:type="dxa"/>
          </w:tcPr>
          <w:p w14:paraId="705D07AB" w14:textId="77777777" w:rsidR="0071465D" w:rsidRPr="003A5325" w:rsidRDefault="0071465D" w:rsidP="0071465D">
            <w:pPr>
              <w:jc w:val="center"/>
              <w:rPr>
                <w:rFonts w:asciiTheme="minorHAnsi" w:hAnsiTheme="minorHAnsi" w:cs="Arial"/>
              </w:rPr>
            </w:pPr>
            <w:r>
              <w:rPr>
                <w:rFonts w:asciiTheme="minorHAnsi" w:hAnsiTheme="minorHAnsi" w:cs="Arial"/>
                <w:lang w:val="en-US"/>
              </w:rPr>
              <w:t>Slide + Oral</w:t>
            </w:r>
          </w:p>
        </w:tc>
      </w:tr>
      <w:tr w:rsidR="0071465D" w:rsidRPr="003A5325" w14:paraId="5F4450A1" w14:textId="77777777" w:rsidTr="0071465D">
        <w:trPr>
          <w:trHeight w:val="304"/>
          <w:tblHeader/>
        </w:trPr>
        <w:tc>
          <w:tcPr>
            <w:tcW w:w="1064" w:type="dxa"/>
          </w:tcPr>
          <w:p w14:paraId="544A9E92" w14:textId="77777777" w:rsidR="0071465D" w:rsidRPr="003A5325" w:rsidRDefault="0071465D" w:rsidP="0071465D">
            <w:pPr>
              <w:pStyle w:val="Paragraphedeliste"/>
              <w:numPr>
                <w:ilvl w:val="0"/>
                <w:numId w:val="3"/>
              </w:numPr>
              <w:jc w:val="center"/>
              <w:rPr>
                <w:rFonts w:asciiTheme="minorHAnsi" w:hAnsiTheme="minorHAnsi"/>
              </w:rPr>
            </w:pPr>
          </w:p>
        </w:tc>
        <w:tc>
          <w:tcPr>
            <w:tcW w:w="1560" w:type="dxa"/>
          </w:tcPr>
          <w:p w14:paraId="4DB229F2" w14:textId="77777777" w:rsidR="0071465D" w:rsidRPr="007122F0" w:rsidRDefault="0071465D" w:rsidP="0071465D">
            <w:pPr>
              <w:jc w:val="center"/>
              <w:rPr>
                <w:rFonts w:asciiTheme="minorHAnsi" w:hAnsiTheme="minorHAnsi" w:cs="Arial"/>
                <w:lang w:val="en-US"/>
              </w:rPr>
            </w:pPr>
            <w:r>
              <w:rPr>
                <w:noProof/>
              </w:rPr>
              <w:drawing>
                <wp:anchor distT="0" distB="0" distL="114300" distR="114300" simplePos="0" relativeHeight="251660288" behindDoc="1" locked="0" layoutInCell="1" allowOverlap="1" wp14:anchorId="262E9D6C" wp14:editId="655A0C27">
                  <wp:simplePos x="0" y="0"/>
                  <wp:positionH relativeFrom="column">
                    <wp:posOffset>-27305</wp:posOffset>
                  </wp:positionH>
                  <wp:positionV relativeFrom="paragraph">
                    <wp:posOffset>132715</wp:posOffset>
                  </wp:positionV>
                  <wp:extent cx="872490" cy="490855"/>
                  <wp:effectExtent l="38100" t="38100" r="99060" b="99695"/>
                  <wp:wrapTight wrapText="bothSides">
                    <wp:wrapPolygon edited="0">
                      <wp:start x="0" y="-1677"/>
                      <wp:lineTo x="-943" y="-838"/>
                      <wp:lineTo x="-943" y="21796"/>
                      <wp:lineTo x="-472" y="25149"/>
                      <wp:lineTo x="22638" y="25149"/>
                      <wp:lineTo x="23581" y="12574"/>
                      <wp:lineTo x="22166" y="0"/>
                      <wp:lineTo x="22166" y="-1677"/>
                      <wp:lineTo x="0" y="-1677"/>
                    </wp:wrapPolygon>
                  </wp:wrapTight>
                  <wp:docPr id="2" name="Graphiqu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872490" cy="490855"/>
                          </a:xfrm>
                          <a:prstGeom prst="rect">
                            <a:avLst/>
                          </a:prstGeom>
                          <a:effectLst>
                            <a:outerShdw blurRad="50800" dist="38100" dir="2700000" algn="tl" rotWithShape="0">
                              <a:prstClr val="black">
                                <a:alpha val="40000"/>
                              </a:prstClr>
                            </a:outerShdw>
                          </a:effectLst>
                        </pic:spPr>
                      </pic:pic>
                    </a:graphicData>
                  </a:graphic>
                </wp:anchor>
              </w:drawing>
            </w:r>
            <w:r>
              <w:rPr>
                <w:rFonts w:asciiTheme="minorHAnsi" w:hAnsiTheme="minorHAnsi" w:cs="Arial"/>
                <w:lang w:val="en-US"/>
              </w:rPr>
              <w:t>2 min</w:t>
            </w:r>
            <w:r w:rsidRPr="007122F0">
              <w:rPr>
                <w:rFonts w:asciiTheme="minorHAnsi" w:hAnsiTheme="minorHAnsi" w:cs="Arial"/>
                <w:lang w:val="en-US"/>
              </w:rPr>
              <w:t xml:space="preserve"> </w:t>
            </w:r>
          </w:p>
        </w:tc>
        <w:tc>
          <w:tcPr>
            <w:tcW w:w="1947" w:type="dxa"/>
          </w:tcPr>
          <w:p w14:paraId="46FFF9C3" w14:textId="77777777" w:rsidR="0071465D" w:rsidRPr="00DB61DD" w:rsidRDefault="0071465D" w:rsidP="0071465D">
            <w:pPr>
              <w:jc w:val="center"/>
              <w:rPr>
                <w:rFonts w:asciiTheme="minorHAnsi" w:hAnsiTheme="minorHAnsi" w:cstheme="minorHAnsi"/>
                <w:lang w:val="en-US"/>
              </w:rPr>
            </w:pPr>
            <w:r>
              <w:rPr>
                <w:rFonts w:asciiTheme="minorHAnsi" w:hAnsiTheme="minorHAnsi" w:cstheme="minorHAnsi"/>
                <w:lang w:val="en-US"/>
              </w:rPr>
              <w:t>Detect keywords in the CEO’s speech in order to understand the values of the Company</w:t>
            </w:r>
          </w:p>
        </w:tc>
        <w:tc>
          <w:tcPr>
            <w:tcW w:w="2778" w:type="dxa"/>
          </w:tcPr>
          <w:p w14:paraId="651D874D" w14:textId="77777777" w:rsidR="0071465D" w:rsidRPr="00DB61DD" w:rsidRDefault="0071465D" w:rsidP="0071465D">
            <w:pPr>
              <w:jc w:val="center"/>
              <w:rPr>
                <w:rFonts w:asciiTheme="minorHAnsi" w:hAnsiTheme="minorHAnsi" w:cs="Arial"/>
                <w:lang w:val="en-US"/>
              </w:rPr>
            </w:pPr>
            <w:r>
              <w:rPr>
                <w:rFonts w:asciiTheme="minorHAnsi" w:hAnsiTheme="minorHAnsi" w:cs="Arial"/>
                <w:lang w:val="en-US"/>
              </w:rPr>
              <w:t>Keep an eye on sound levels and on-screen visibility.</w:t>
            </w:r>
          </w:p>
          <w:p w14:paraId="38DC9088" w14:textId="77777777" w:rsidR="0071465D" w:rsidRPr="003A5325" w:rsidRDefault="0071465D" w:rsidP="0071465D">
            <w:pPr>
              <w:jc w:val="center"/>
              <w:rPr>
                <w:rFonts w:asciiTheme="minorHAnsi" w:hAnsiTheme="minorHAnsi" w:cs="Arial"/>
              </w:rPr>
            </w:pPr>
            <w:r>
              <w:rPr>
                <w:rFonts w:asciiTheme="minorHAnsi" w:hAnsiTheme="minorHAnsi" w:cs="Arial"/>
                <w:lang w:val="en-US"/>
              </w:rPr>
              <w:t>Video</w:t>
            </w:r>
          </w:p>
          <w:p w14:paraId="00A1790B" w14:textId="77777777" w:rsidR="0071465D" w:rsidRPr="003A5325" w:rsidRDefault="0071465D" w:rsidP="0071465D">
            <w:pPr>
              <w:jc w:val="center"/>
              <w:rPr>
                <w:rFonts w:asciiTheme="minorHAnsi" w:hAnsiTheme="minorHAnsi" w:cs="Arial"/>
              </w:rPr>
            </w:pPr>
          </w:p>
          <w:p w14:paraId="4DAD40FC" w14:textId="77777777" w:rsidR="0071465D" w:rsidRPr="003A5325" w:rsidRDefault="0071465D" w:rsidP="0071465D">
            <w:pPr>
              <w:jc w:val="center"/>
              <w:rPr>
                <w:rFonts w:asciiTheme="minorHAnsi" w:hAnsiTheme="minorHAnsi" w:cs="Arial"/>
              </w:rPr>
            </w:pPr>
          </w:p>
          <w:p w14:paraId="0AA2E0EA" w14:textId="77777777" w:rsidR="0071465D" w:rsidRPr="003A5325" w:rsidRDefault="0071465D" w:rsidP="0071465D">
            <w:pPr>
              <w:jc w:val="center"/>
              <w:rPr>
                <w:rFonts w:asciiTheme="minorHAnsi" w:hAnsiTheme="minorHAnsi" w:cs="Arial"/>
              </w:rPr>
            </w:pPr>
          </w:p>
          <w:p w14:paraId="259B1606" w14:textId="77777777" w:rsidR="0071465D" w:rsidRPr="003A5325" w:rsidRDefault="0071465D" w:rsidP="0071465D">
            <w:pPr>
              <w:jc w:val="center"/>
              <w:rPr>
                <w:rFonts w:asciiTheme="minorHAnsi" w:hAnsiTheme="minorHAnsi" w:cs="Arial"/>
              </w:rPr>
            </w:pPr>
          </w:p>
          <w:p w14:paraId="49A8B3AE" w14:textId="77777777" w:rsidR="0071465D" w:rsidRPr="003A5325" w:rsidRDefault="0071465D" w:rsidP="0071465D">
            <w:pPr>
              <w:jc w:val="center"/>
              <w:rPr>
                <w:rFonts w:asciiTheme="minorHAnsi" w:hAnsiTheme="minorHAnsi" w:cs="Arial"/>
              </w:rPr>
            </w:pPr>
          </w:p>
          <w:p w14:paraId="6801E955" w14:textId="77777777" w:rsidR="0071465D" w:rsidRPr="003A5325" w:rsidRDefault="0071465D" w:rsidP="0071465D">
            <w:pPr>
              <w:jc w:val="center"/>
              <w:rPr>
                <w:rFonts w:asciiTheme="minorHAnsi" w:hAnsiTheme="minorHAnsi" w:cs="Arial"/>
              </w:rPr>
            </w:pPr>
          </w:p>
          <w:p w14:paraId="2C615AE4" w14:textId="77777777" w:rsidR="0071465D" w:rsidRPr="003A5325" w:rsidRDefault="0071465D" w:rsidP="0071465D">
            <w:pPr>
              <w:jc w:val="center"/>
              <w:rPr>
                <w:rFonts w:asciiTheme="minorHAnsi" w:hAnsiTheme="minorHAnsi" w:cs="Arial"/>
              </w:rPr>
            </w:pPr>
          </w:p>
          <w:p w14:paraId="2DE89DB8" w14:textId="77777777" w:rsidR="0071465D" w:rsidRPr="003A5325" w:rsidRDefault="0071465D" w:rsidP="0071465D">
            <w:pPr>
              <w:jc w:val="center"/>
              <w:rPr>
                <w:rFonts w:asciiTheme="minorHAnsi" w:hAnsiTheme="minorHAnsi" w:cs="Arial"/>
              </w:rPr>
            </w:pPr>
          </w:p>
          <w:p w14:paraId="4FF75ADC" w14:textId="77777777" w:rsidR="0071465D" w:rsidRPr="003A5325" w:rsidRDefault="0071465D" w:rsidP="0071465D">
            <w:pPr>
              <w:jc w:val="center"/>
              <w:rPr>
                <w:rFonts w:asciiTheme="minorHAnsi" w:hAnsiTheme="minorHAnsi" w:cs="Arial"/>
              </w:rPr>
            </w:pPr>
          </w:p>
          <w:p w14:paraId="5F657A8B" w14:textId="77777777" w:rsidR="0071465D" w:rsidRPr="003A5325" w:rsidRDefault="0071465D" w:rsidP="0071465D">
            <w:pPr>
              <w:jc w:val="center"/>
              <w:rPr>
                <w:rFonts w:asciiTheme="minorHAnsi" w:hAnsiTheme="minorHAnsi" w:cs="Arial"/>
              </w:rPr>
            </w:pPr>
          </w:p>
          <w:p w14:paraId="531B116B" w14:textId="77777777" w:rsidR="0071465D" w:rsidRPr="003A5325" w:rsidRDefault="0071465D" w:rsidP="0071465D">
            <w:pPr>
              <w:jc w:val="center"/>
              <w:rPr>
                <w:rFonts w:asciiTheme="minorHAnsi" w:hAnsiTheme="minorHAnsi" w:cs="Arial"/>
              </w:rPr>
            </w:pPr>
          </w:p>
          <w:p w14:paraId="5078176D" w14:textId="77777777" w:rsidR="0071465D" w:rsidRDefault="0071465D" w:rsidP="0071465D">
            <w:pPr>
              <w:jc w:val="center"/>
              <w:rPr>
                <w:rFonts w:asciiTheme="minorHAnsi" w:hAnsiTheme="minorHAnsi" w:cs="Arial"/>
              </w:rPr>
            </w:pPr>
          </w:p>
          <w:p w14:paraId="2A279D78" w14:textId="77777777" w:rsidR="0071465D" w:rsidRPr="003A5325" w:rsidRDefault="0071465D" w:rsidP="0071465D">
            <w:pPr>
              <w:jc w:val="center"/>
              <w:rPr>
                <w:rFonts w:asciiTheme="minorHAnsi" w:hAnsiTheme="minorHAnsi" w:cs="Arial"/>
              </w:rPr>
            </w:pPr>
            <w:r>
              <w:rPr>
                <w:rFonts w:asciiTheme="minorHAnsi" w:hAnsiTheme="minorHAnsi" w:cs="Arial"/>
                <w:lang w:val="en-US"/>
              </w:rPr>
              <w:t>Questions</w:t>
            </w:r>
          </w:p>
          <w:p w14:paraId="4CD0DB83" w14:textId="77777777" w:rsidR="0071465D" w:rsidRPr="003A5325" w:rsidRDefault="0071465D" w:rsidP="0071465D">
            <w:pPr>
              <w:jc w:val="center"/>
              <w:rPr>
                <w:rFonts w:asciiTheme="minorHAnsi" w:hAnsiTheme="minorHAnsi" w:cs="Arial"/>
              </w:rPr>
            </w:pPr>
          </w:p>
          <w:p w14:paraId="0381FF0B" w14:textId="77777777" w:rsidR="0071465D" w:rsidRPr="003A5325" w:rsidRDefault="0071465D" w:rsidP="0071465D">
            <w:pPr>
              <w:jc w:val="center"/>
              <w:rPr>
                <w:rFonts w:asciiTheme="minorHAnsi" w:hAnsiTheme="minorHAnsi" w:cs="Arial"/>
              </w:rPr>
            </w:pPr>
          </w:p>
          <w:p w14:paraId="2D22034B" w14:textId="77777777" w:rsidR="0071465D" w:rsidRPr="003A5325" w:rsidRDefault="0071465D" w:rsidP="0071465D">
            <w:pPr>
              <w:jc w:val="center"/>
              <w:rPr>
                <w:rFonts w:asciiTheme="minorHAnsi" w:hAnsiTheme="minorHAnsi" w:cs="Arial"/>
              </w:rPr>
            </w:pPr>
            <w:r>
              <w:rPr>
                <w:rFonts w:asciiTheme="minorHAnsi" w:hAnsiTheme="minorHAnsi" w:cs="Arial"/>
                <w:lang w:val="en-US"/>
              </w:rPr>
              <w:t>Questions</w:t>
            </w:r>
          </w:p>
        </w:tc>
        <w:tc>
          <w:tcPr>
            <w:tcW w:w="5996" w:type="dxa"/>
          </w:tcPr>
          <w:p w14:paraId="0CE513DD" w14:textId="77777777" w:rsidR="0071465D" w:rsidRPr="00DB61DD" w:rsidRDefault="0071465D" w:rsidP="0071465D">
            <w:pPr>
              <w:rPr>
                <w:rFonts w:asciiTheme="minorHAnsi" w:hAnsiTheme="minorHAnsi" w:cstheme="minorHAnsi"/>
                <w:lang w:val="en-US"/>
              </w:rPr>
            </w:pPr>
            <w:r>
              <w:rPr>
                <w:rFonts w:asciiTheme="minorHAnsi" w:hAnsiTheme="minorHAnsi" w:cstheme="minorHAnsi"/>
                <w:lang w:val="en-US"/>
              </w:rPr>
              <w:lastRenderedPageBreak/>
              <w:t>Screening and check text can be heard</w:t>
            </w:r>
          </w:p>
          <w:p w14:paraId="4B37C0ED" w14:textId="77777777" w:rsidR="0071465D" w:rsidRPr="00DB61DD" w:rsidRDefault="0071465D" w:rsidP="0071465D">
            <w:pPr>
              <w:numPr>
                <w:ilvl w:val="0"/>
                <w:numId w:val="4"/>
              </w:numPr>
              <w:rPr>
                <w:rFonts w:asciiTheme="minorHAnsi" w:hAnsiTheme="minorHAnsi" w:cstheme="minorHAnsi"/>
                <w:lang w:val="en-US"/>
              </w:rPr>
            </w:pPr>
            <w:r>
              <w:rPr>
                <w:rFonts w:asciiTheme="minorHAnsi" w:hAnsiTheme="minorHAnsi" w:cstheme="minorHAnsi"/>
                <w:u w:val="single"/>
                <w:lang w:val="en-US"/>
              </w:rPr>
              <w:t>Ambition:</w:t>
            </w:r>
            <w:r>
              <w:rPr>
                <w:rFonts w:asciiTheme="minorHAnsi" w:hAnsiTheme="minorHAnsi" w:cstheme="minorHAnsi"/>
                <w:lang w:val="en-US"/>
              </w:rPr>
              <w:t xml:space="preserve"> we aim to be the number-one responsible energy company, which means being a world leader in safety and the environment</w:t>
            </w:r>
          </w:p>
          <w:p w14:paraId="34F1346B" w14:textId="77777777" w:rsidR="0071465D" w:rsidRPr="00DB61DD" w:rsidRDefault="0071465D" w:rsidP="0071465D">
            <w:pPr>
              <w:numPr>
                <w:ilvl w:val="0"/>
                <w:numId w:val="4"/>
              </w:numPr>
              <w:rPr>
                <w:rFonts w:asciiTheme="minorHAnsi" w:hAnsiTheme="minorHAnsi" w:cstheme="minorHAnsi"/>
                <w:lang w:val="en-US"/>
              </w:rPr>
            </w:pPr>
            <w:r>
              <w:rPr>
                <w:rFonts w:asciiTheme="minorHAnsi" w:hAnsiTheme="minorHAnsi" w:cstheme="minorHAnsi"/>
                <w:u w:val="single"/>
                <w:lang w:val="en-US"/>
              </w:rPr>
              <w:t>The conditions for</w:t>
            </w:r>
            <w:r>
              <w:rPr>
                <w:rFonts w:asciiTheme="minorHAnsi" w:hAnsiTheme="minorHAnsi" w:cstheme="minorHAnsi"/>
                <w:lang w:val="en-US"/>
              </w:rPr>
              <w:t xml:space="preserve"> this ambition to be </w:t>
            </w:r>
            <w:r>
              <w:rPr>
                <w:rFonts w:asciiTheme="minorHAnsi" w:hAnsiTheme="minorHAnsi" w:cstheme="minorHAnsi"/>
                <w:u w:val="single"/>
                <w:lang w:val="en-US"/>
              </w:rPr>
              <w:t>successful</w:t>
            </w:r>
            <w:r>
              <w:rPr>
                <w:rFonts w:asciiTheme="minorHAnsi" w:hAnsiTheme="minorHAnsi" w:cstheme="minorHAnsi"/>
                <w:lang w:val="en-US"/>
              </w:rPr>
              <w:t xml:space="preserve"> are for everyone in all countries to make sure that all the decisions and action they take keep safety (our value) in mind. We can only achieve this if everyone is on board and exemplary in these areas</w:t>
            </w:r>
          </w:p>
          <w:p w14:paraId="2474AB10" w14:textId="77777777" w:rsidR="0071465D" w:rsidRPr="00DB61DD" w:rsidRDefault="0071465D" w:rsidP="0071465D">
            <w:pPr>
              <w:numPr>
                <w:ilvl w:val="0"/>
                <w:numId w:val="4"/>
              </w:numPr>
              <w:rPr>
                <w:rFonts w:asciiTheme="minorHAnsi" w:hAnsiTheme="minorHAnsi" w:cstheme="minorHAnsi"/>
                <w:lang w:val="en-US"/>
              </w:rPr>
            </w:pPr>
            <w:r>
              <w:rPr>
                <w:rFonts w:asciiTheme="minorHAnsi" w:hAnsiTheme="minorHAnsi" w:cstheme="minorHAnsi"/>
                <w:lang w:val="en-US"/>
              </w:rPr>
              <w:t xml:space="preserve">As CEO, my job is to </w:t>
            </w:r>
            <w:r>
              <w:rPr>
                <w:rFonts w:asciiTheme="minorHAnsi" w:hAnsiTheme="minorHAnsi" w:cstheme="minorHAnsi"/>
                <w:u w:val="single"/>
                <w:lang w:val="en-US"/>
              </w:rPr>
              <w:t>protect you,</w:t>
            </w:r>
            <w:r>
              <w:rPr>
                <w:rFonts w:asciiTheme="minorHAnsi" w:hAnsiTheme="minorHAnsi" w:cstheme="minorHAnsi"/>
                <w:lang w:val="en-US"/>
              </w:rPr>
              <w:t xml:space="preserve"> your safety matters to me</w:t>
            </w:r>
          </w:p>
          <w:p w14:paraId="2AD35583" w14:textId="77777777" w:rsidR="0071465D" w:rsidRPr="00DB61DD" w:rsidRDefault="0071465D" w:rsidP="0071465D">
            <w:pPr>
              <w:numPr>
                <w:ilvl w:val="0"/>
                <w:numId w:val="4"/>
              </w:numPr>
              <w:rPr>
                <w:rFonts w:asciiTheme="minorHAnsi" w:hAnsiTheme="minorHAnsi" w:cstheme="minorHAnsi"/>
                <w:lang w:val="en-US"/>
              </w:rPr>
            </w:pPr>
            <w:r>
              <w:rPr>
                <w:rFonts w:asciiTheme="minorHAnsi" w:hAnsiTheme="minorHAnsi" w:cstheme="minorHAnsi"/>
                <w:u w:val="single"/>
                <w:lang w:val="en-US"/>
              </w:rPr>
              <w:t>Welcome to the family</w:t>
            </w:r>
            <w:r>
              <w:rPr>
                <w:rFonts w:asciiTheme="minorHAnsi" w:hAnsiTheme="minorHAnsi" w:cstheme="minorHAnsi"/>
                <w:lang w:val="en-US"/>
              </w:rPr>
              <w:t xml:space="preserve"> TotalEnergies, a sense of us being a family = solidarity between members </w:t>
            </w:r>
          </w:p>
          <w:p w14:paraId="08844E1F" w14:textId="77777777" w:rsidR="0071465D" w:rsidRPr="00DB61DD" w:rsidRDefault="0071465D" w:rsidP="0071465D">
            <w:pPr>
              <w:rPr>
                <w:rFonts w:asciiTheme="minorHAnsi" w:hAnsiTheme="minorHAnsi" w:cstheme="minorHAnsi"/>
                <w:lang w:val="en-US"/>
              </w:rPr>
            </w:pPr>
            <w:r>
              <w:rPr>
                <w:rFonts w:asciiTheme="minorHAnsi" w:hAnsiTheme="minorHAnsi" w:cstheme="minorHAnsi"/>
                <w:lang w:val="en-US"/>
              </w:rPr>
              <w:lastRenderedPageBreak/>
              <w:t>Then ask trainees for key takeaway words: SAFETY/VALUE/TRAINING/COST/ETHICS</w:t>
            </w:r>
          </w:p>
          <w:p w14:paraId="56B5B255" w14:textId="77777777" w:rsidR="0071465D" w:rsidRPr="00DB61DD" w:rsidRDefault="0071465D" w:rsidP="0071465D">
            <w:pPr>
              <w:rPr>
                <w:rFonts w:asciiTheme="minorHAnsi" w:hAnsiTheme="minorHAnsi" w:cstheme="minorHAnsi"/>
                <w:lang w:val="en-US"/>
              </w:rPr>
            </w:pPr>
          </w:p>
          <w:p w14:paraId="13875421" w14:textId="77777777" w:rsidR="0071465D" w:rsidRPr="00DB61DD" w:rsidRDefault="0071465D" w:rsidP="0071465D">
            <w:pPr>
              <w:rPr>
                <w:rFonts w:asciiTheme="minorHAnsi" w:hAnsiTheme="minorHAnsi" w:cstheme="minorHAnsi"/>
                <w:lang w:val="en-US"/>
              </w:rPr>
            </w:pPr>
            <w:r>
              <w:rPr>
                <w:rFonts w:asciiTheme="minorHAnsi" w:hAnsiTheme="minorHAnsi" w:cstheme="minorHAnsi"/>
                <w:lang w:val="en-US"/>
              </w:rPr>
              <w:t>Then ask what the difference between VALUE &amp; PRIORITY is</w:t>
            </w:r>
          </w:p>
          <w:p w14:paraId="49B32305" w14:textId="77777777" w:rsidR="0071465D" w:rsidRPr="00DB61DD" w:rsidRDefault="0071465D" w:rsidP="0071465D">
            <w:pPr>
              <w:rPr>
                <w:rFonts w:asciiTheme="minorHAnsi" w:eastAsiaTheme="minorEastAsia" w:hAnsiTheme="minorHAnsi" w:cstheme="minorHAnsi"/>
                <w:kern w:val="24"/>
                <w:szCs w:val="22"/>
                <w:lang w:val="en-US"/>
              </w:rPr>
            </w:pPr>
            <w:r>
              <w:rPr>
                <w:rFonts w:asciiTheme="minorHAnsi" w:eastAsiaTheme="minorEastAsia" w:hAnsiTheme="minorHAnsi" w:cstheme="minorHAnsi"/>
                <w:kern w:val="24"/>
                <w:szCs w:val="22"/>
                <w:lang w:val="en-US"/>
              </w:rPr>
              <w:t>A “value” is ethically and related to corporate culture, it is fully absorbed (</w:t>
            </w:r>
            <w:r>
              <w:rPr>
                <w:rFonts w:asciiTheme="minorHAnsi" w:eastAsiaTheme="minorEastAsia" w:hAnsiTheme="minorHAnsi" w:cstheme="minorHAnsi"/>
                <w:i/>
                <w:iCs/>
                <w:kern w:val="24"/>
                <w:szCs w:val="22"/>
                <w:lang w:val="en-US"/>
              </w:rPr>
              <w:t>a culture is a set of values</w:t>
            </w:r>
            <w:r>
              <w:rPr>
                <w:rFonts w:asciiTheme="minorHAnsi" w:eastAsiaTheme="minorEastAsia" w:hAnsiTheme="minorHAnsi" w:cstheme="minorHAnsi"/>
                <w:kern w:val="24"/>
                <w:szCs w:val="22"/>
                <w:lang w:val="en-US"/>
              </w:rPr>
              <w:t>).</w:t>
            </w:r>
          </w:p>
          <w:p w14:paraId="78535705" w14:textId="77777777" w:rsidR="0071465D" w:rsidRPr="00DB61DD" w:rsidRDefault="0071465D" w:rsidP="0071465D">
            <w:pPr>
              <w:rPr>
                <w:rFonts w:asciiTheme="minorHAnsi" w:eastAsiaTheme="minorEastAsia" w:hAnsiTheme="minorHAnsi" w:cstheme="minorHAnsi"/>
                <w:kern w:val="24"/>
                <w:szCs w:val="22"/>
                <w:lang w:val="en-US"/>
              </w:rPr>
            </w:pPr>
            <w:r>
              <w:rPr>
                <w:rFonts w:asciiTheme="minorHAnsi" w:eastAsiaTheme="minorEastAsia" w:hAnsiTheme="minorHAnsi" w:cstheme="minorHAnsi"/>
                <w:kern w:val="24"/>
                <w:szCs w:val="22"/>
                <w:lang w:val="en-US"/>
              </w:rPr>
              <w:t>The idea that “safety is priceless”, but still comes at a cost...</w:t>
            </w:r>
          </w:p>
          <w:p w14:paraId="303E63B6" w14:textId="77777777" w:rsidR="0071465D" w:rsidRPr="00DB61DD" w:rsidRDefault="0071465D" w:rsidP="0071465D">
            <w:pPr>
              <w:rPr>
                <w:rFonts w:asciiTheme="minorHAnsi" w:eastAsiaTheme="minorEastAsia" w:hAnsiTheme="minorHAnsi" w:cstheme="minorHAnsi"/>
                <w:kern w:val="24"/>
                <w:szCs w:val="22"/>
                <w:lang w:val="en-US"/>
              </w:rPr>
            </w:pPr>
            <w:r>
              <w:rPr>
                <w:rFonts w:asciiTheme="minorHAnsi" w:eastAsiaTheme="minorEastAsia" w:hAnsiTheme="minorHAnsi" w:cstheme="minorHAnsi"/>
                <w:kern w:val="24"/>
                <w:szCs w:val="22"/>
                <w:lang w:val="en-US"/>
              </w:rPr>
              <w:t>The idea that “nothing is without risk”, but that we can try to get as close as possible.</w:t>
            </w:r>
          </w:p>
          <w:p w14:paraId="6484118F" w14:textId="77777777" w:rsidR="0071465D" w:rsidRPr="00DB61DD" w:rsidRDefault="0071465D" w:rsidP="0071465D">
            <w:pPr>
              <w:rPr>
                <w:rFonts w:asciiTheme="minorHAnsi" w:hAnsiTheme="minorHAnsi" w:cstheme="minorHAnsi"/>
                <w:lang w:val="en-US"/>
              </w:rPr>
            </w:pPr>
            <w:r>
              <w:rPr>
                <w:rFonts w:asciiTheme="minorHAnsi" w:hAnsiTheme="minorHAnsi" w:cstheme="minorHAnsi"/>
                <w:lang w:val="en-US"/>
              </w:rPr>
              <w:t>Accidents happen when alertness drops.</w:t>
            </w:r>
          </w:p>
          <w:p w14:paraId="39A28FFD" w14:textId="77777777" w:rsidR="0071465D" w:rsidRPr="00DB61DD" w:rsidRDefault="0071465D" w:rsidP="0071465D">
            <w:pPr>
              <w:rPr>
                <w:rFonts w:asciiTheme="minorHAnsi" w:hAnsiTheme="minorHAnsi" w:cstheme="minorHAnsi"/>
                <w:lang w:val="en-US"/>
              </w:rPr>
            </w:pPr>
          </w:p>
        </w:tc>
        <w:tc>
          <w:tcPr>
            <w:tcW w:w="1392" w:type="dxa"/>
          </w:tcPr>
          <w:p w14:paraId="2C7AAC1C" w14:textId="77777777" w:rsidR="0071465D" w:rsidRPr="003A5325" w:rsidRDefault="0071465D" w:rsidP="0071465D">
            <w:pPr>
              <w:jc w:val="center"/>
              <w:rPr>
                <w:rFonts w:asciiTheme="minorHAnsi" w:hAnsiTheme="minorHAnsi" w:cs="Arial"/>
              </w:rPr>
            </w:pPr>
            <w:r>
              <w:rPr>
                <w:rFonts w:asciiTheme="minorHAnsi" w:hAnsiTheme="minorHAnsi" w:cs="Arial"/>
                <w:lang w:val="en-US"/>
              </w:rPr>
              <w:lastRenderedPageBreak/>
              <w:t>Movie</w:t>
            </w:r>
          </w:p>
          <w:p w14:paraId="792987C8" w14:textId="77777777" w:rsidR="0071465D" w:rsidRPr="003A5325" w:rsidRDefault="0071465D" w:rsidP="0071465D">
            <w:pPr>
              <w:jc w:val="center"/>
              <w:rPr>
                <w:rFonts w:asciiTheme="minorHAnsi" w:hAnsiTheme="minorHAnsi" w:cs="Arial"/>
              </w:rPr>
            </w:pPr>
          </w:p>
          <w:p w14:paraId="494B0D26" w14:textId="77777777" w:rsidR="0071465D" w:rsidRPr="003A5325" w:rsidRDefault="0071465D" w:rsidP="0071465D">
            <w:pPr>
              <w:jc w:val="center"/>
              <w:rPr>
                <w:rFonts w:asciiTheme="minorHAnsi" w:hAnsiTheme="minorHAnsi" w:cs="Arial"/>
              </w:rPr>
            </w:pPr>
            <w:r>
              <w:rPr>
                <w:rFonts w:asciiTheme="minorHAnsi" w:hAnsiTheme="minorHAnsi" w:cs="Arial"/>
                <w:lang w:val="en-US"/>
              </w:rPr>
              <w:t>Slide + Oral</w:t>
            </w:r>
          </w:p>
        </w:tc>
      </w:tr>
      <w:tr w:rsidR="0071465D" w:rsidRPr="003A5325" w14:paraId="1AFC5855" w14:textId="77777777" w:rsidTr="0071465D">
        <w:trPr>
          <w:trHeight w:val="304"/>
          <w:tblHeader/>
        </w:trPr>
        <w:tc>
          <w:tcPr>
            <w:tcW w:w="1064" w:type="dxa"/>
          </w:tcPr>
          <w:p w14:paraId="5AD62AEB" w14:textId="77777777" w:rsidR="0071465D" w:rsidRPr="003A5325" w:rsidRDefault="0071465D" w:rsidP="0071465D">
            <w:pPr>
              <w:pStyle w:val="Paragraphedeliste"/>
              <w:numPr>
                <w:ilvl w:val="0"/>
                <w:numId w:val="3"/>
              </w:numPr>
              <w:jc w:val="center"/>
              <w:rPr>
                <w:rFonts w:asciiTheme="minorHAnsi" w:hAnsiTheme="minorHAnsi"/>
              </w:rPr>
            </w:pPr>
          </w:p>
        </w:tc>
        <w:tc>
          <w:tcPr>
            <w:tcW w:w="1560" w:type="dxa"/>
          </w:tcPr>
          <w:p w14:paraId="653971EE" w14:textId="77777777" w:rsidR="0071465D" w:rsidRPr="003A5325" w:rsidRDefault="0071465D" w:rsidP="0071465D">
            <w:pPr>
              <w:jc w:val="center"/>
              <w:rPr>
                <w:rFonts w:asciiTheme="minorHAnsi" w:hAnsiTheme="minorHAnsi" w:cs="Arial"/>
              </w:rPr>
            </w:pPr>
            <w:r>
              <w:rPr>
                <w:noProof/>
              </w:rPr>
              <w:drawing>
                <wp:anchor distT="0" distB="0" distL="114300" distR="114300" simplePos="0" relativeHeight="251661312" behindDoc="1" locked="0" layoutInCell="1" allowOverlap="1" wp14:anchorId="4A911ECA" wp14:editId="3C57176E">
                  <wp:simplePos x="0" y="0"/>
                  <wp:positionH relativeFrom="column">
                    <wp:posOffset>1905</wp:posOffset>
                  </wp:positionH>
                  <wp:positionV relativeFrom="paragraph">
                    <wp:posOffset>0</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1"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r>
              <w:rPr>
                <w:rFonts w:asciiTheme="minorHAnsi" w:hAnsiTheme="minorHAnsi" w:cs="Arial"/>
                <w:lang w:val="en-US"/>
              </w:rPr>
              <w:t>5 min</w:t>
            </w:r>
          </w:p>
        </w:tc>
        <w:tc>
          <w:tcPr>
            <w:tcW w:w="1947" w:type="dxa"/>
          </w:tcPr>
          <w:p w14:paraId="67D49B43" w14:textId="77777777" w:rsidR="0071465D" w:rsidRPr="003A5325" w:rsidRDefault="0071465D" w:rsidP="0071465D">
            <w:pPr>
              <w:jc w:val="center"/>
              <w:rPr>
                <w:rFonts w:asciiTheme="minorHAnsi" w:hAnsiTheme="minorHAnsi" w:cstheme="minorHAnsi"/>
              </w:rPr>
            </w:pPr>
            <w:r>
              <w:rPr>
                <w:rFonts w:asciiTheme="minorHAnsi" w:hAnsiTheme="minorHAnsi" w:cstheme="minorHAnsi"/>
                <w:lang w:val="en-US"/>
              </w:rPr>
              <w:t>Learn about the values</w:t>
            </w:r>
          </w:p>
        </w:tc>
        <w:tc>
          <w:tcPr>
            <w:tcW w:w="2778" w:type="dxa"/>
          </w:tcPr>
          <w:p w14:paraId="62555771" w14:textId="77777777" w:rsidR="0071465D" w:rsidRPr="00DB61DD" w:rsidRDefault="0071465D" w:rsidP="0071465D">
            <w:pPr>
              <w:jc w:val="center"/>
              <w:rPr>
                <w:rFonts w:asciiTheme="minorHAnsi" w:hAnsiTheme="minorHAnsi" w:cs="Arial"/>
                <w:lang w:val="en-US"/>
              </w:rPr>
            </w:pPr>
            <w:r>
              <w:rPr>
                <w:rFonts w:asciiTheme="minorHAnsi" w:hAnsiTheme="minorHAnsi" w:cs="Arial"/>
                <w:lang w:val="en-US"/>
              </w:rPr>
              <w:t xml:space="preserve">Ensuring trainees understand and adhere to these values. </w:t>
            </w:r>
          </w:p>
        </w:tc>
        <w:tc>
          <w:tcPr>
            <w:tcW w:w="5996" w:type="dxa"/>
          </w:tcPr>
          <w:p w14:paraId="7F087EC9" w14:textId="77777777" w:rsidR="0071465D" w:rsidRPr="00DB61DD" w:rsidRDefault="0071465D" w:rsidP="0071465D">
            <w:pPr>
              <w:rPr>
                <w:rFonts w:asciiTheme="minorHAnsi" w:eastAsiaTheme="minorEastAsia" w:hAnsiTheme="minorHAnsi" w:cstheme="minorHAnsi"/>
                <w:kern w:val="24"/>
                <w:szCs w:val="22"/>
                <w:lang w:val="en-US"/>
              </w:rPr>
            </w:pPr>
            <w:r>
              <w:rPr>
                <w:rFonts w:asciiTheme="minorHAnsi" w:eastAsiaTheme="minorEastAsia" w:hAnsiTheme="minorHAnsi" w:cstheme="minorHAnsi"/>
                <w:kern w:val="24"/>
                <w:szCs w:val="22"/>
                <w:lang w:val="en-US"/>
              </w:rPr>
              <w:t>Read these five values while reminding participants that SAFETY is number one. Make it clear that these values cannot be opposed.</w:t>
            </w:r>
          </w:p>
          <w:p w14:paraId="03F4E513" w14:textId="77777777" w:rsidR="0071465D" w:rsidRPr="00DB61DD" w:rsidRDefault="0071465D" w:rsidP="0071465D">
            <w:pPr>
              <w:rPr>
                <w:rFonts w:asciiTheme="minorHAnsi" w:eastAsiaTheme="minorEastAsia" w:hAnsiTheme="minorHAnsi" w:cstheme="minorHAnsi"/>
                <w:kern w:val="24"/>
                <w:szCs w:val="22"/>
                <w:lang w:val="en-US"/>
              </w:rPr>
            </w:pPr>
            <w:r>
              <w:rPr>
                <w:rFonts w:asciiTheme="minorHAnsi" w:eastAsiaTheme="minorEastAsia" w:hAnsiTheme="minorHAnsi" w:cstheme="minorHAnsi"/>
                <w:kern w:val="24"/>
                <w:szCs w:val="22"/>
                <w:lang w:val="en-US"/>
              </w:rPr>
              <w:t>A priority can change. A value remains and permeates everything we do</w:t>
            </w:r>
          </w:p>
          <w:p w14:paraId="6504CDB6" w14:textId="77777777" w:rsidR="0071465D" w:rsidRPr="00DB61DD" w:rsidRDefault="0071465D" w:rsidP="0071465D">
            <w:pPr>
              <w:rPr>
                <w:rFonts w:asciiTheme="minorHAnsi" w:eastAsiaTheme="minorEastAsia" w:hAnsiTheme="minorHAnsi" w:cstheme="minorHAnsi"/>
                <w:kern w:val="24"/>
                <w:szCs w:val="22"/>
                <w:lang w:val="en-US"/>
              </w:rPr>
            </w:pPr>
            <w:r>
              <w:rPr>
                <w:rFonts w:asciiTheme="minorHAnsi" w:eastAsiaTheme="minorEastAsia" w:hAnsiTheme="minorHAnsi" w:cstheme="minorHAnsi"/>
                <w:kern w:val="24"/>
                <w:szCs w:val="22"/>
                <w:lang w:val="en-US"/>
              </w:rPr>
              <w:t>A value cannot be questioned, it is not up for discussion: no compromise possible </w:t>
            </w:r>
          </w:p>
          <w:p w14:paraId="0454A7B9" w14:textId="77777777" w:rsidR="0071465D" w:rsidRPr="00DB61DD" w:rsidRDefault="0071465D" w:rsidP="0071465D">
            <w:pPr>
              <w:rPr>
                <w:rFonts w:asciiTheme="minorHAnsi" w:hAnsiTheme="minorHAnsi" w:cstheme="minorHAnsi"/>
                <w:szCs w:val="22"/>
                <w:lang w:val="en-US"/>
              </w:rPr>
            </w:pPr>
            <w:r>
              <w:rPr>
                <w:rFonts w:asciiTheme="minorHAnsi" w:hAnsiTheme="minorHAnsi" w:cstheme="minorHAnsi"/>
                <w:szCs w:val="22"/>
                <w:lang w:val="en-US"/>
              </w:rPr>
              <w:t>(</w:t>
            </w:r>
            <w:r>
              <w:rPr>
                <w:rFonts w:asciiTheme="minorHAnsi" w:hAnsiTheme="minorHAnsi" w:cstheme="minorHAnsi"/>
                <w:i/>
                <w:iCs/>
                <w:szCs w:val="22"/>
                <w:lang w:val="en-US"/>
              </w:rPr>
              <w:t>A value cannot be changed, although a priority can change</w:t>
            </w:r>
            <w:r>
              <w:rPr>
                <w:rFonts w:asciiTheme="minorHAnsi" w:hAnsiTheme="minorHAnsi" w:cstheme="minorHAnsi"/>
                <w:szCs w:val="22"/>
                <w:lang w:val="en-US"/>
              </w:rPr>
              <w:t>)</w:t>
            </w:r>
          </w:p>
          <w:p w14:paraId="3EB30733" w14:textId="77777777" w:rsidR="0071465D" w:rsidRPr="00DB61DD" w:rsidRDefault="0071465D" w:rsidP="0071465D">
            <w:pPr>
              <w:rPr>
                <w:rFonts w:asciiTheme="minorHAnsi" w:hAnsiTheme="minorHAnsi" w:cs="Arial"/>
                <w:lang w:val="en-US"/>
              </w:rPr>
            </w:pPr>
            <w:r>
              <w:rPr>
                <w:rFonts w:asciiTheme="minorHAnsi" w:eastAsiaTheme="minorEastAsia" w:hAnsiTheme="minorHAnsi" w:cstheme="minorHAnsi"/>
                <w:color w:val="000000" w:themeColor="text1"/>
                <w:kern w:val="24"/>
                <w:szCs w:val="22"/>
                <w:lang w:val="en-US"/>
              </w:rPr>
              <w:t>Values are universal and transcend countries and cultures</w:t>
            </w:r>
          </w:p>
        </w:tc>
        <w:tc>
          <w:tcPr>
            <w:tcW w:w="1392" w:type="dxa"/>
          </w:tcPr>
          <w:p w14:paraId="752802B2" w14:textId="77777777" w:rsidR="0071465D" w:rsidRPr="003A5325" w:rsidRDefault="0071465D" w:rsidP="0071465D">
            <w:pPr>
              <w:jc w:val="center"/>
              <w:rPr>
                <w:rFonts w:asciiTheme="minorHAnsi" w:hAnsiTheme="minorHAnsi" w:cs="Arial"/>
              </w:rPr>
            </w:pPr>
            <w:r>
              <w:rPr>
                <w:rFonts w:asciiTheme="minorHAnsi" w:hAnsiTheme="minorHAnsi" w:cs="Arial"/>
                <w:lang w:val="en-US"/>
              </w:rPr>
              <w:t>Slide + Oral</w:t>
            </w:r>
          </w:p>
        </w:tc>
      </w:tr>
      <w:tr w:rsidR="0071465D" w:rsidRPr="003A5325" w14:paraId="4A08216E" w14:textId="77777777" w:rsidTr="0071465D">
        <w:trPr>
          <w:trHeight w:val="304"/>
          <w:tblHeader/>
        </w:trPr>
        <w:tc>
          <w:tcPr>
            <w:tcW w:w="1064" w:type="dxa"/>
          </w:tcPr>
          <w:p w14:paraId="5DD57D7C" w14:textId="77777777" w:rsidR="0071465D" w:rsidRPr="003A5325" w:rsidRDefault="0071465D" w:rsidP="0071465D">
            <w:pPr>
              <w:pStyle w:val="Paragraphedeliste"/>
              <w:numPr>
                <w:ilvl w:val="0"/>
                <w:numId w:val="3"/>
              </w:numPr>
              <w:jc w:val="center"/>
              <w:rPr>
                <w:rFonts w:asciiTheme="minorHAnsi" w:hAnsiTheme="minorHAnsi"/>
              </w:rPr>
            </w:pPr>
          </w:p>
        </w:tc>
        <w:tc>
          <w:tcPr>
            <w:tcW w:w="1560" w:type="dxa"/>
          </w:tcPr>
          <w:p w14:paraId="623BD842" w14:textId="012537F4" w:rsidR="0071465D" w:rsidRPr="003A5325" w:rsidRDefault="000A6B4E" w:rsidP="0071465D">
            <w:pPr>
              <w:jc w:val="center"/>
              <w:rPr>
                <w:rFonts w:asciiTheme="minorHAnsi" w:hAnsiTheme="minorHAnsi" w:cs="Arial"/>
              </w:rPr>
            </w:pPr>
            <w:r w:rsidRPr="008A18AE">
              <w:rPr>
                <w:noProof/>
              </w:rPr>
              <w:drawing>
                <wp:anchor distT="0" distB="0" distL="114300" distR="114300" simplePos="0" relativeHeight="251681792" behindDoc="1" locked="0" layoutInCell="1" allowOverlap="1" wp14:anchorId="0BE030F5" wp14:editId="6DD25719">
                  <wp:simplePos x="0" y="0"/>
                  <wp:positionH relativeFrom="column">
                    <wp:posOffset>1270</wp:posOffset>
                  </wp:positionH>
                  <wp:positionV relativeFrom="paragraph">
                    <wp:posOffset>76200</wp:posOffset>
                  </wp:positionV>
                  <wp:extent cx="853440" cy="480060"/>
                  <wp:effectExtent l="57150" t="76200" r="60960" b="72390"/>
                  <wp:wrapTight wrapText="bothSides">
                    <wp:wrapPolygon edited="0">
                      <wp:start x="-1446" y="-3429"/>
                      <wp:lineTo x="-1446" y="24000"/>
                      <wp:lineTo x="22661" y="24000"/>
                      <wp:lineTo x="22661" y="-3429"/>
                      <wp:lineTo x="-1446" y="-3429"/>
                    </wp:wrapPolygon>
                  </wp:wrapTight>
                  <wp:docPr id="801654767"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654767" name=""/>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853440" cy="480060"/>
                          </a:xfrm>
                          <a:prstGeom prst="rect">
                            <a:avLst/>
                          </a:prstGeom>
                          <a:effectLst>
                            <a:outerShdw blurRad="63500" sx="102000" sy="102000" algn="ctr" rotWithShape="0">
                              <a:prstClr val="black">
                                <a:alpha val="40000"/>
                              </a:prstClr>
                            </a:outerShdw>
                          </a:effectLst>
                        </pic:spPr>
                      </pic:pic>
                    </a:graphicData>
                  </a:graphic>
                </wp:anchor>
              </w:drawing>
            </w:r>
            <w:r w:rsidR="0071465D">
              <w:rPr>
                <w:rFonts w:asciiTheme="minorHAnsi" w:hAnsiTheme="minorHAnsi" w:cs="Arial"/>
                <w:lang w:val="en-US"/>
              </w:rPr>
              <w:t>8 min</w:t>
            </w:r>
          </w:p>
        </w:tc>
        <w:tc>
          <w:tcPr>
            <w:tcW w:w="1947" w:type="dxa"/>
          </w:tcPr>
          <w:p w14:paraId="2CE4507E" w14:textId="77777777" w:rsidR="0071465D" w:rsidRPr="00DB61DD" w:rsidRDefault="0071465D" w:rsidP="0071465D">
            <w:pPr>
              <w:jc w:val="center"/>
              <w:rPr>
                <w:rFonts w:asciiTheme="minorHAnsi" w:hAnsiTheme="minorHAnsi" w:cstheme="minorHAnsi"/>
                <w:lang w:val="en-US"/>
              </w:rPr>
            </w:pPr>
            <w:r>
              <w:rPr>
                <w:rFonts w:asciiTheme="minorHAnsi" w:hAnsiTheme="minorHAnsi" w:cstheme="minorHAnsi"/>
                <w:lang w:val="en-US"/>
              </w:rPr>
              <w:t>Get to know the Company's branches &amp; key risks</w:t>
            </w:r>
          </w:p>
        </w:tc>
        <w:tc>
          <w:tcPr>
            <w:tcW w:w="2778" w:type="dxa"/>
          </w:tcPr>
          <w:p w14:paraId="4DF0B68F" w14:textId="77777777" w:rsidR="0071465D" w:rsidRPr="00DB61DD" w:rsidRDefault="0071465D" w:rsidP="0071465D">
            <w:pPr>
              <w:jc w:val="center"/>
              <w:rPr>
                <w:rFonts w:asciiTheme="minorHAnsi" w:hAnsiTheme="minorHAnsi" w:cs="Arial"/>
                <w:lang w:val="en-US"/>
              </w:rPr>
            </w:pPr>
            <w:r>
              <w:rPr>
                <w:rFonts w:asciiTheme="minorHAnsi" w:hAnsiTheme="minorHAnsi" w:cs="Arial"/>
                <w:lang w:val="en-US"/>
              </w:rPr>
              <w:t>Introduce the size of the company</w:t>
            </w:r>
          </w:p>
        </w:tc>
        <w:tc>
          <w:tcPr>
            <w:tcW w:w="5996" w:type="dxa"/>
          </w:tcPr>
          <w:p w14:paraId="7DBD575A" w14:textId="5012D5BA" w:rsidR="00BF7085" w:rsidRPr="00BF7085" w:rsidRDefault="000E34C2" w:rsidP="00BF7085">
            <w:pPr>
              <w:rPr>
                <w:rFonts w:asciiTheme="minorHAnsi" w:hAnsiTheme="minorHAnsi" w:cs="Arial"/>
              </w:rPr>
            </w:pPr>
            <w:r>
              <w:rPr>
                <w:rFonts w:asciiTheme="minorHAnsi" w:hAnsiTheme="minorHAnsi" w:cs="Arial"/>
                <w:i/>
                <w:iCs/>
              </w:rPr>
              <w:t xml:space="preserve">Extract of </w:t>
            </w:r>
            <w:r w:rsidR="00BF7085" w:rsidRPr="00BF7085">
              <w:rPr>
                <w:rFonts w:asciiTheme="minorHAnsi" w:hAnsiTheme="minorHAnsi" w:cs="Arial"/>
                <w:i/>
                <w:iCs/>
              </w:rPr>
              <w:t>TotalEnergies 2023 URD (Universal Registration Document)</w:t>
            </w:r>
          </w:p>
          <w:p w14:paraId="05B30AB6" w14:textId="77777777" w:rsidR="00BF7085" w:rsidRPr="00BF7085" w:rsidRDefault="00BF7085" w:rsidP="0071465D">
            <w:pPr>
              <w:rPr>
                <w:rFonts w:asciiTheme="minorHAnsi" w:hAnsiTheme="minorHAnsi" w:cs="Arial"/>
              </w:rPr>
            </w:pPr>
          </w:p>
          <w:p w14:paraId="26985C0D" w14:textId="5347D494" w:rsidR="0071465D" w:rsidRPr="00DB61DD" w:rsidRDefault="0071465D" w:rsidP="0071465D">
            <w:pPr>
              <w:rPr>
                <w:rFonts w:asciiTheme="minorHAnsi" w:hAnsiTheme="minorHAnsi" w:cs="Arial"/>
                <w:lang w:val="en-US"/>
              </w:rPr>
            </w:pPr>
            <w:r>
              <w:rPr>
                <w:rFonts w:asciiTheme="minorHAnsi" w:hAnsiTheme="minorHAnsi" w:cs="Arial"/>
                <w:lang w:val="en-US"/>
              </w:rPr>
              <w:t xml:space="preserve">TotalEnergies is a multi-energy company committed to providing ever more affordable, clean, reliable and accessible energy to as many people as possible. </w:t>
            </w:r>
          </w:p>
          <w:p w14:paraId="3E1018DE" w14:textId="77777777" w:rsidR="0071465D" w:rsidRPr="00DB61DD" w:rsidRDefault="0071465D" w:rsidP="0071465D">
            <w:pPr>
              <w:rPr>
                <w:rFonts w:asciiTheme="minorHAnsi" w:hAnsiTheme="minorHAnsi" w:cs="Arial"/>
                <w:lang w:val="en-US"/>
              </w:rPr>
            </w:pPr>
            <w:r>
              <w:rPr>
                <w:rFonts w:asciiTheme="minorHAnsi" w:hAnsiTheme="minorHAnsi" w:cs="Arial"/>
                <w:lang w:val="en-US"/>
              </w:rPr>
              <w:t xml:space="preserve">We intervene across the channel: </w:t>
            </w:r>
          </w:p>
          <w:p w14:paraId="0A96D4B1" w14:textId="77777777" w:rsidR="0071465D" w:rsidRPr="00DB61DD" w:rsidRDefault="0071465D" w:rsidP="0071465D">
            <w:pPr>
              <w:numPr>
                <w:ilvl w:val="0"/>
                <w:numId w:val="36"/>
              </w:numPr>
              <w:rPr>
                <w:rFonts w:asciiTheme="minorHAnsi" w:hAnsiTheme="minorHAnsi" w:cs="Arial"/>
                <w:lang w:val="en-US"/>
              </w:rPr>
            </w:pPr>
            <w:r>
              <w:rPr>
                <w:rFonts w:asciiTheme="minorHAnsi" w:hAnsiTheme="minorHAnsi" w:cs="Arial"/>
                <w:lang w:val="en-US"/>
              </w:rPr>
              <w:lastRenderedPageBreak/>
              <w:t>from energy production (EP Branch)</w:t>
            </w:r>
          </w:p>
          <w:p w14:paraId="576A4E2F" w14:textId="77777777" w:rsidR="0071465D" w:rsidRPr="00DB61DD" w:rsidRDefault="0071465D" w:rsidP="0071465D">
            <w:pPr>
              <w:numPr>
                <w:ilvl w:val="0"/>
                <w:numId w:val="36"/>
              </w:numPr>
              <w:rPr>
                <w:rFonts w:asciiTheme="minorHAnsi" w:hAnsiTheme="minorHAnsi" w:cs="Arial"/>
                <w:lang w:val="en-US"/>
              </w:rPr>
            </w:pPr>
            <w:r>
              <w:rPr>
                <w:rFonts w:asciiTheme="minorHAnsi" w:hAnsiTheme="minorHAnsi" w:cs="Arial"/>
                <w:lang w:val="en-US"/>
              </w:rPr>
              <w:t>to processing this energy into intermediate or finished products (RC Branch)</w:t>
            </w:r>
          </w:p>
          <w:p w14:paraId="244650A5" w14:textId="77777777" w:rsidR="0071465D" w:rsidRDefault="0071465D" w:rsidP="0071465D">
            <w:pPr>
              <w:pStyle w:val="Paragraphedeliste"/>
              <w:numPr>
                <w:ilvl w:val="0"/>
                <w:numId w:val="36"/>
              </w:numPr>
              <w:rPr>
                <w:rFonts w:asciiTheme="minorHAnsi" w:hAnsiTheme="minorHAnsi" w:cs="Arial"/>
              </w:rPr>
            </w:pPr>
            <w:r>
              <w:rPr>
                <w:rFonts w:asciiTheme="minorHAnsi" w:hAnsiTheme="minorHAnsi" w:cs="Arial"/>
                <w:lang w:val="en-US"/>
              </w:rPr>
              <w:t xml:space="preserve">and storage and distribution for these products to meet the needs of our professional clients and private individuals. MS1 Branch </w:t>
            </w:r>
          </w:p>
          <w:p w14:paraId="38908F2D" w14:textId="77777777" w:rsidR="0071465D" w:rsidRPr="00D65350" w:rsidRDefault="0071465D" w:rsidP="0071465D">
            <w:pPr>
              <w:rPr>
                <w:rFonts w:asciiTheme="minorHAnsi" w:hAnsiTheme="minorHAnsi" w:cs="Arial"/>
              </w:rPr>
            </w:pPr>
            <w:r>
              <w:rPr>
                <w:rFonts w:asciiTheme="minorHAnsi" w:hAnsiTheme="minorHAnsi" w:cs="Arial"/>
                <w:lang w:val="en-US"/>
              </w:rPr>
              <w:t>1. List the Company's main activities</w:t>
            </w:r>
          </w:p>
          <w:p w14:paraId="1CD184E5" w14:textId="77777777" w:rsidR="0071465D" w:rsidRPr="00DB61DD" w:rsidRDefault="0071465D" w:rsidP="0071465D">
            <w:pPr>
              <w:rPr>
                <w:rFonts w:asciiTheme="minorHAnsi" w:hAnsiTheme="minorHAnsi" w:cs="Arial"/>
                <w:lang w:val="en-US"/>
              </w:rPr>
            </w:pPr>
            <w:r>
              <w:rPr>
                <w:rFonts w:asciiTheme="minorHAnsi" w:hAnsiTheme="minorHAnsi" w:cs="Arial"/>
                <w:lang w:val="en-US"/>
              </w:rPr>
              <w:t>2. Ask trainees to explain the Company's energy chain</w:t>
            </w:r>
          </w:p>
          <w:p w14:paraId="2CE40CF9" w14:textId="77777777" w:rsidR="0071465D" w:rsidRPr="00DB61DD" w:rsidRDefault="0071465D" w:rsidP="0071465D">
            <w:pPr>
              <w:rPr>
                <w:rFonts w:asciiTheme="minorHAnsi" w:hAnsiTheme="minorHAnsi" w:cs="Arial"/>
                <w:lang w:val="en-US"/>
              </w:rPr>
            </w:pPr>
            <w:r>
              <w:rPr>
                <w:rFonts w:asciiTheme="minorHAnsi" w:hAnsiTheme="minorHAnsi" w:cs="Arial"/>
                <w:lang w:val="en-US"/>
              </w:rPr>
              <w:t>CLICK on ENERGY CHAIN (</w:t>
            </w:r>
            <w:r>
              <w:rPr>
                <w:rFonts w:asciiTheme="minorHAnsi" w:hAnsiTheme="minorHAnsi" w:cs="Arial"/>
                <w:i/>
                <w:iCs/>
                <w:lang w:val="en-US"/>
              </w:rPr>
              <w:t>New company slogan</w:t>
            </w:r>
            <w:r>
              <w:rPr>
                <w:rFonts w:asciiTheme="minorHAnsi" w:hAnsiTheme="minorHAnsi" w:cs="Arial"/>
                <w:lang w:val="en-US"/>
              </w:rPr>
              <w:t>)</w:t>
            </w:r>
          </w:p>
          <w:p w14:paraId="43D286BF" w14:textId="77777777" w:rsidR="0071465D" w:rsidRPr="00DB61DD" w:rsidRDefault="0071465D" w:rsidP="0071465D">
            <w:pPr>
              <w:rPr>
                <w:rFonts w:asciiTheme="minorHAnsi" w:hAnsiTheme="minorHAnsi" w:cs="Arial"/>
                <w:lang w:val="en-US"/>
              </w:rPr>
            </w:pPr>
            <w:r>
              <w:rPr>
                <w:rFonts w:asciiTheme="minorHAnsi" w:hAnsiTheme="minorHAnsi" w:cs="Arial"/>
                <w:lang w:val="en-US"/>
              </w:rPr>
              <w:t>We intervene across the channel:</w:t>
            </w:r>
          </w:p>
          <w:p w14:paraId="7E882280" w14:textId="77777777" w:rsidR="0071465D" w:rsidRPr="00DB61DD" w:rsidRDefault="0071465D" w:rsidP="0071465D">
            <w:pPr>
              <w:tabs>
                <w:tab w:val="num" w:pos="720"/>
              </w:tabs>
              <w:rPr>
                <w:rFonts w:asciiTheme="minorHAnsi" w:hAnsiTheme="minorHAnsi" w:cstheme="minorHAnsi"/>
                <w:lang w:val="en-US"/>
              </w:rPr>
            </w:pPr>
            <w:r>
              <w:rPr>
                <w:rFonts w:asciiTheme="minorHAnsi" w:hAnsiTheme="minorHAnsi"/>
                <w:lang w:val="en-US"/>
              </w:rPr>
              <w:t xml:space="preserve">    - from energy production (</w:t>
            </w:r>
            <w:r>
              <w:rPr>
                <w:rFonts w:asciiTheme="minorHAnsi" w:hAnsiTheme="minorHAnsi"/>
                <w:i/>
                <w:iCs/>
                <w:lang w:val="en-US"/>
              </w:rPr>
              <w:t>natural gas, solar, wind, oil, biomass</w:t>
            </w:r>
            <w:r>
              <w:rPr>
                <w:rFonts w:asciiTheme="minorHAnsi" w:hAnsiTheme="minorHAnsi"/>
                <w:lang w:val="en-US"/>
              </w:rPr>
              <w:t xml:space="preserve">), </w:t>
            </w:r>
          </w:p>
          <w:p w14:paraId="47A095E4" w14:textId="77777777" w:rsidR="0071465D" w:rsidRPr="00DB61DD" w:rsidRDefault="0071465D" w:rsidP="0071465D">
            <w:pPr>
              <w:tabs>
                <w:tab w:val="num" w:pos="720"/>
              </w:tabs>
              <w:rPr>
                <w:rFonts w:asciiTheme="minorHAnsi" w:hAnsiTheme="minorHAnsi" w:cs="Arial"/>
                <w:lang w:val="en-US"/>
              </w:rPr>
            </w:pPr>
            <w:r>
              <w:rPr>
                <w:rFonts w:asciiTheme="minorHAnsi" w:hAnsiTheme="minorHAnsi" w:cs="Arial"/>
                <w:lang w:val="en-US"/>
              </w:rPr>
              <w:t xml:space="preserve">   - to transport and conversion of these energies into intermediate or finished products </w:t>
            </w:r>
          </w:p>
          <w:p w14:paraId="76A31C5F" w14:textId="77777777" w:rsidR="0071465D" w:rsidRPr="00DB61DD" w:rsidRDefault="0071465D" w:rsidP="0071465D">
            <w:pPr>
              <w:tabs>
                <w:tab w:val="num" w:pos="720"/>
              </w:tabs>
              <w:rPr>
                <w:rFonts w:asciiTheme="minorHAnsi" w:hAnsiTheme="minorHAnsi" w:cs="Arial"/>
                <w:lang w:val="en-US"/>
              </w:rPr>
            </w:pPr>
            <w:r>
              <w:rPr>
                <w:rFonts w:asciiTheme="minorHAnsi" w:hAnsiTheme="minorHAnsi" w:cs="Arial"/>
                <w:lang w:val="en-US"/>
              </w:rPr>
              <w:t xml:space="preserve">    - and storage and distribution for these products to meet the needs of our professional clients and private individuals. </w:t>
            </w:r>
          </w:p>
          <w:p w14:paraId="6A8472D4" w14:textId="77777777" w:rsidR="0071465D" w:rsidRPr="00DB61DD" w:rsidRDefault="0071465D" w:rsidP="0071465D">
            <w:pPr>
              <w:tabs>
                <w:tab w:val="num" w:pos="720"/>
              </w:tabs>
              <w:rPr>
                <w:rFonts w:asciiTheme="minorHAnsi" w:hAnsiTheme="minorHAnsi" w:cstheme="minorHAnsi"/>
                <w:color w:val="000000" w:themeColor="text1"/>
                <w:szCs w:val="22"/>
                <w:lang w:val="en-US"/>
              </w:rPr>
            </w:pPr>
            <w:r>
              <w:rPr>
                <w:rFonts w:asciiTheme="minorHAnsi" w:hAnsiTheme="minorHAnsi" w:cstheme="minorHAnsi"/>
                <w:color w:val="000000" w:themeColor="text1"/>
                <w:szCs w:val="22"/>
                <w:lang w:val="en-US"/>
              </w:rPr>
              <w:t>The Exploration and Production branch is responsible for our oil and natural gas exploration, development and production activities in more than 50 countries.</w:t>
            </w:r>
          </w:p>
          <w:p w14:paraId="763614D7" w14:textId="77777777" w:rsidR="0071465D" w:rsidRPr="00DB61DD" w:rsidRDefault="0071465D" w:rsidP="0071465D">
            <w:pPr>
              <w:tabs>
                <w:tab w:val="num" w:pos="720"/>
              </w:tabs>
              <w:rPr>
                <w:rFonts w:asciiTheme="minorHAnsi" w:hAnsiTheme="minorHAnsi" w:cstheme="minorHAnsi"/>
                <w:i/>
                <w:iCs/>
                <w:color w:val="000000" w:themeColor="text1"/>
                <w:szCs w:val="22"/>
                <w:lang w:val="en-US"/>
              </w:rPr>
            </w:pPr>
            <w:r>
              <w:rPr>
                <w:rFonts w:asciiTheme="minorHAnsi" w:hAnsiTheme="minorHAnsi" w:cstheme="minorHAnsi"/>
                <w:i/>
                <w:iCs/>
                <w:color w:val="000000" w:themeColor="text1"/>
                <w:szCs w:val="22"/>
                <w:lang w:val="en-US"/>
              </w:rPr>
              <w:t>CLICK on UPSTREAM to view the corresponding video.</w:t>
            </w:r>
          </w:p>
          <w:p w14:paraId="13CA768B" w14:textId="77777777" w:rsidR="0071465D" w:rsidRPr="00DB61DD" w:rsidRDefault="0071465D" w:rsidP="0071465D">
            <w:pPr>
              <w:tabs>
                <w:tab w:val="num" w:pos="720"/>
              </w:tabs>
              <w:rPr>
                <w:rFonts w:asciiTheme="minorHAnsi" w:hAnsiTheme="minorHAnsi" w:cstheme="minorHAnsi"/>
                <w:color w:val="000000" w:themeColor="text1"/>
                <w:szCs w:val="22"/>
                <w:lang w:val="en-US"/>
              </w:rPr>
            </w:pPr>
            <w:r>
              <w:rPr>
                <w:rFonts w:asciiTheme="minorHAnsi" w:hAnsiTheme="minorHAnsi" w:cstheme="minorHAnsi"/>
                <w:color w:val="000000" w:themeColor="text1"/>
                <w:szCs w:val="22"/>
                <w:lang w:val="en-US"/>
              </w:rPr>
              <w:t>The Refining-Chemical branch encompasses our industrial activities and know-how in refining, petrochemicals and specialty chemicals.</w:t>
            </w:r>
          </w:p>
          <w:p w14:paraId="59325E7A" w14:textId="77777777" w:rsidR="0071465D" w:rsidRPr="00DB61DD" w:rsidRDefault="0071465D" w:rsidP="0071465D">
            <w:pPr>
              <w:tabs>
                <w:tab w:val="num" w:pos="720"/>
              </w:tabs>
              <w:rPr>
                <w:rFonts w:asciiTheme="minorHAnsi" w:hAnsiTheme="minorHAnsi" w:cstheme="minorHAnsi"/>
                <w:i/>
                <w:iCs/>
                <w:color w:val="000000" w:themeColor="text1"/>
                <w:szCs w:val="22"/>
                <w:lang w:val="en-US"/>
              </w:rPr>
            </w:pPr>
            <w:r>
              <w:rPr>
                <w:rFonts w:asciiTheme="minorHAnsi" w:hAnsiTheme="minorHAnsi" w:cstheme="minorHAnsi"/>
                <w:i/>
                <w:iCs/>
                <w:color w:val="000000" w:themeColor="text1"/>
                <w:szCs w:val="22"/>
                <w:lang w:val="en-US"/>
              </w:rPr>
              <w:t>CLICK on RC to view the corresponding video.</w:t>
            </w:r>
          </w:p>
          <w:p w14:paraId="7C5F600F" w14:textId="77777777" w:rsidR="0071465D" w:rsidRPr="00DB61DD" w:rsidRDefault="0071465D" w:rsidP="0071465D">
            <w:pPr>
              <w:tabs>
                <w:tab w:val="num" w:pos="720"/>
              </w:tabs>
              <w:rPr>
                <w:rFonts w:asciiTheme="minorHAnsi" w:hAnsiTheme="minorHAnsi" w:cstheme="minorHAnsi"/>
                <w:lang w:val="en-US"/>
              </w:rPr>
            </w:pPr>
            <w:r>
              <w:rPr>
                <w:rFonts w:asciiTheme="minorHAnsi" w:hAnsiTheme="minorHAnsi" w:cstheme="minorHAnsi"/>
                <w:color w:val="000000" w:themeColor="text1"/>
                <w:szCs w:val="22"/>
                <w:lang w:val="en-US"/>
              </w:rPr>
              <w:t xml:space="preserve">Marketing &amp; Services designs and markets specialty fuels and products (lubricants, special fluids, LPG, fuel oil, bitumens, </w:t>
            </w:r>
            <w:r>
              <w:rPr>
                <w:rFonts w:asciiTheme="minorHAnsi" w:hAnsiTheme="minorHAnsi" w:cstheme="minorHAnsi"/>
                <w:color w:val="000000" w:themeColor="text1"/>
                <w:szCs w:val="22"/>
                <w:lang w:val="en-US"/>
              </w:rPr>
              <w:lastRenderedPageBreak/>
              <w:t>additives and special fuels, etc.), as well as services for individuals and professionals in the mobility, housing and industry sectors. We are one of Western Europe’s leading distributors and the biggest distributor on the African continent</w:t>
            </w:r>
          </w:p>
          <w:p w14:paraId="71F5154F" w14:textId="77777777" w:rsidR="0071465D" w:rsidRPr="00DB61DD" w:rsidRDefault="0071465D" w:rsidP="0071465D">
            <w:pPr>
              <w:tabs>
                <w:tab w:val="num" w:pos="720"/>
              </w:tabs>
              <w:rPr>
                <w:rFonts w:asciiTheme="minorHAnsi" w:hAnsiTheme="minorHAnsi" w:cs="Arial"/>
                <w:lang w:val="en-US"/>
              </w:rPr>
            </w:pPr>
            <w:r>
              <w:rPr>
                <w:rFonts w:asciiTheme="minorHAnsi" w:hAnsiTheme="minorHAnsi" w:cs="Arial"/>
                <w:lang w:val="en-US"/>
              </w:rPr>
              <w:t>The facilitator introduces the idea that our activities are high-risk (</w:t>
            </w:r>
            <w:r>
              <w:rPr>
                <w:rFonts w:asciiTheme="minorHAnsi" w:hAnsiTheme="minorHAnsi" w:cs="Arial"/>
                <w:i/>
                <w:iCs/>
                <w:lang w:val="en-US"/>
              </w:rPr>
              <w:t>don’t go as far as to specify the degree of risk related to each activity</w:t>
            </w:r>
            <w:r>
              <w:rPr>
                <w:rFonts w:asciiTheme="minorHAnsi" w:hAnsiTheme="minorHAnsi" w:cs="Arial"/>
                <w:lang w:val="en-US"/>
              </w:rPr>
              <w:t>)</w:t>
            </w:r>
          </w:p>
          <w:p w14:paraId="623F6D43" w14:textId="77777777" w:rsidR="0071465D" w:rsidRPr="00DB61DD" w:rsidRDefault="0071465D" w:rsidP="0071465D">
            <w:pPr>
              <w:rPr>
                <w:rFonts w:asciiTheme="minorHAnsi" w:hAnsiTheme="minorHAnsi" w:cs="Arial"/>
                <w:lang w:val="en-US"/>
              </w:rPr>
            </w:pPr>
            <w:r>
              <w:rPr>
                <w:rFonts w:asciiTheme="minorHAnsi" w:hAnsiTheme="minorHAnsi" w:cs="Arial"/>
                <w:lang w:val="en-US"/>
              </w:rPr>
              <w:t xml:space="preserve">3. Invite trainees to imagine the major risks associated with our activities, and share these over-arching categories of accidents with them: </w:t>
            </w:r>
          </w:p>
          <w:p w14:paraId="364F7D08" w14:textId="77777777" w:rsidR="0071465D" w:rsidRPr="00DB61DD" w:rsidRDefault="0071465D" w:rsidP="0071465D">
            <w:pPr>
              <w:rPr>
                <w:rFonts w:asciiTheme="minorHAnsi" w:hAnsiTheme="minorHAnsi" w:cs="Arial"/>
                <w:lang w:val="en-US"/>
              </w:rPr>
            </w:pPr>
            <w:r>
              <w:rPr>
                <w:rFonts w:asciiTheme="minorHAnsi" w:hAnsiTheme="minorHAnsi" w:cs="Arial"/>
                <w:lang w:val="en-US"/>
              </w:rPr>
              <w:t xml:space="preserve">     IND: Fire/Pollution/Explosion/BLEVE/BOIL OVER</w:t>
            </w:r>
          </w:p>
          <w:p w14:paraId="227C5FA5" w14:textId="77777777" w:rsidR="0071465D" w:rsidRPr="00DB61DD" w:rsidRDefault="0071465D" w:rsidP="0071465D">
            <w:pPr>
              <w:rPr>
                <w:rFonts w:asciiTheme="minorHAnsi" w:hAnsiTheme="minorHAnsi" w:cs="Arial"/>
                <w:lang w:val="en-US"/>
              </w:rPr>
            </w:pPr>
            <w:r>
              <w:rPr>
                <w:rFonts w:asciiTheme="minorHAnsi" w:hAnsiTheme="minorHAnsi" w:cs="Arial"/>
                <w:lang w:val="en-US"/>
              </w:rPr>
              <w:t xml:space="preserve">     DOMESTIC: Occupational stress/Fall/Elec/ </w:t>
            </w:r>
          </w:p>
          <w:p w14:paraId="186DF836" w14:textId="77777777" w:rsidR="0071465D" w:rsidRPr="00DB61DD" w:rsidRDefault="0071465D" w:rsidP="0071465D">
            <w:pPr>
              <w:rPr>
                <w:rFonts w:asciiTheme="minorHAnsi" w:hAnsiTheme="minorHAnsi" w:cs="Arial"/>
                <w:lang w:val="en-US"/>
              </w:rPr>
            </w:pPr>
            <w:r>
              <w:rPr>
                <w:rFonts w:asciiTheme="minorHAnsi" w:hAnsiTheme="minorHAnsi" w:cs="Arial"/>
                <w:lang w:val="en-US"/>
              </w:rPr>
              <w:t>You can broaden the idea of IND &amp; DOMESTIC risks so that every trainee (including administrative trainees) are able to connect. A few annex photos and/or videos</w:t>
            </w:r>
          </w:p>
          <w:p w14:paraId="4DD7FD18" w14:textId="77777777" w:rsidR="0071465D" w:rsidRPr="00DB61DD" w:rsidRDefault="0071465D" w:rsidP="0071465D">
            <w:pPr>
              <w:rPr>
                <w:rFonts w:asciiTheme="minorHAnsi" w:hAnsiTheme="minorHAnsi" w:cs="Arial"/>
                <w:lang w:val="en-US"/>
              </w:rPr>
            </w:pPr>
            <w:r>
              <w:rPr>
                <w:rFonts w:asciiTheme="minorHAnsi" w:hAnsiTheme="minorHAnsi" w:cs="Arial"/>
                <w:b/>
                <w:bCs/>
                <w:lang w:val="en-US"/>
              </w:rPr>
              <w:t>Added extra:</w:t>
            </w:r>
            <w:r>
              <w:rPr>
                <w:rFonts w:asciiTheme="minorHAnsi" w:hAnsiTheme="minorHAnsi" w:cs="Arial"/>
                <w:lang w:val="en-US"/>
              </w:rPr>
              <w:t xml:space="preserve"> </w:t>
            </w:r>
            <w:r>
              <w:rPr>
                <w:rFonts w:asciiTheme="minorHAnsi" w:hAnsiTheme="minorHAnsi" w:cs="Arial"/>
                <w:i/>
                <w:iCs/>
                <w:lang w:val="en-US"/>
              </w:rPr>
              <w:t xml:space="preserve">More energy, less emission: that’s the double-sided challenge we aim to fulfil together with our clients, stakeholders and society as a whole to contribute to sustainable development across the planet and to tackle climate challenge. We promote renewable and decarbonized energy, produce and market fuels, natural gas and electricity. We are investing heavily in solar energy and wind power in a bid to be one of the top five renewable energy producers on the market by 2030. </w:t>
            </w:r>
          </w:p>
          <w:p w14:paraId="72155483" w14:textId="77777777" w:rsidR="0071465D" w:rsidRPr="00DB61DD" w:rsidRDefault="0071465D" w:rsidP="0071465D">
            <w:pPr>
              <w:rPr>
                <w:rFonts w:asciiTheme="minorHAnsi" w:hAnsiTheme="minorHAnsi" w:cs="Arial"/>
                <w:lang w:val="en-US"/>
              </w:rPr>
            </w:pPr>
          </w:p>
        </w:tc>
        <w:tc>
          <w:tcPr>
            <w:tcW w:w="1392" w:type="dxa"/>
          </w:tcPr>
          <w:p w14:paraId="37581AC7" w14:textId="77777777" w:rsidR="0071465D" w:rsidRPr="003A5325" w:rsidRDefault="0071465D" w:rsidP="0071465D">
            <w:pPr>
              <w:jc w:val="center"/>
              <w:rPr>
                <w:rFonts w:asciiTheme="minorHAnsi" w:hAnsiTheme="minorHAnsi" w:cs="Arial"/>
              </w:rPr>
            </w:pPr>
            <w:r>
              <w:rPr>
                <w:rFonts w:asciiTheme="minorHAnsi" w:hAnsiTheme="minorHAnsi" w:cs="Arial"/>
                <w:lang w:val="en-US"/>
              </w:rPr>
              <w:lastRenderedPageBreak/>
              <w:t>Slide + Oral</w:t>
            </w:r>
          </w:p>
        </w:tc>
      </w:tr>
      <w:tr w:rsidR="0071465D" w:rsidRPr="003A5325" w14:paraId="0567B405" w14:textId="77777777" w:rsidTr="0071465D">
        <w:trPr>
          <w:trHeight w:val="304"/>
          <w:tblHeader/>
        </w:trPr>
        <w:tc>
          <w:tcPr>
            <w:tcW w:w="1064" w:type="dxa"/>
          </w:tcPr>
          <w:p w14:paraId="34F74A56" w14:textId="77777777" w:rsidR="0071465D" w:rsidRPr="003A5325" w:rsidRDefault="0071465D" w:rsidP="0071465D">
            <w:pPr>
              <w:pStyle w:val="Paragraphedeliste"/>
              <w:numPr>
                <w:ilvl w:val="0"/>
                <w:numId w:val="3"/>
              </w:numPr>
              <w:jc w:val="center"/>
              <w:rPr>
                <w:rFonts w:asciiTheme="minorHAnsi" w:hAnsiTheme="minorHAnsi"/>
              </w:rPr>
            </w:pPr>
          </w:p>
        </w:tc>
        <w:tc>
          <w:tcPr>
            <w:tcW w:w="1560" w:type="dxa"/>
          </w:tcPr>
          <w:p w14:paraId="0DEB82C3" w14:textId="77777777" w:rsidR="0071465D" w:rsidRDefault="0071465D" w:rsidP="0071465D">
            <w:pPr>
              <w:jc w:val="center"/>
              <w:rPr>
                <w:rFonts w:asciiTheme="minorHAnsi" w:hAnsiTheme="minorHAnsi" w:cs="Arial"/>
                <w:noProof/>
              </w:rPr>
            </w:pPr>
            <w:r>
              <w:rPr>
                <w:noProof/>
              </w:rPr>
              <w:drawing>
                <wp:anchor distT="0" distB="0" distL="114300" distR="114300" simplePos="0" relativeHeight="251662336" behindDoc="1" locked="0" layoutInCell="1" allowOverlap="1" wp14:anchorId="1B5FFEFD" wp14:editId="67584ADA">
                  <wp:simplePos x="0" y="0"/>
                  <wp:positionH relativeFrom="column">
                    <wp:posOffset>1905</wp:posOffset>
                  </wp:positionH>
                  <wp:positionV relativeFrom="paragraph">
                    <wp:posOffset>0</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p>
          <w:p w14:paraId="1F042B30" w14:textId="77777777" w:rsidR="0071465D" w:rsidRPr="003A5325" w:rsidRDefault="0071465D" w:rsidP="0071465D">
            <w:pPr>
              <w:jc w:val="center"/>
              <w:rPr>
                <w:rFonts w:asciiTheme="minorHAnsi" w:hAnsiTheme="minorHAnsi" w:cs="Arial"/>
                <w:noProof/>
              </w:rPr>
            </w:pPr>
            <w:r>
              <w:rPr>
                <w:rFonts w:asciiTheme="minorHAnsi" w:hAnsiTheme="minorHAnsi" w:cs="Arial"/>
                <w:noProof/>
                <w:lang w:val="en-US"/>
              </w:rPr>
              <w:t>2 min</w:t>
            </w:r>
          </w:p>
        </w:tc>
        <w:tc>
          <w:tcPr>
            <w:tcW w:w="1947" w:type="dxa"/>
          </w:tcPr>
          <w:p w14:paraId="7DF99AB0" w14:textId="77777777" w:rsidR="0071465D" w:rsidRPr="00DB61DD" w:rsidRDefault="0071465D" w:rsidP="0071465D">
            <w:pPr>
              <w:jc w:val="center"/>
              <w:rPr>
                <w:rFonts w:asciiTheme="minorHAnsi" w:hAnsiTheme="minorHAnsi" w:cstheme="minorHAnsi"/>
                <w:lang w:val="en-US"/>
              </w:rPr>
            </w:pPr>
            <w:r>
              <w:rPr>
                <w:rFonts w:asciiTheme="minorHAnsi" w:hAnsiTheme="minorHAnsi" w:cstheme="minorHAnsi"/>
                <w:lang w:val="en-US"/>
              </w:rPr>
              <w:t>Get to know the Company's branches &amp; key risks</w:t>
            </w:r>
          </w:p>
        </w:tc>
        <w:tc>
          <w:tcPr>
            <w:tcW w:w="2778" w:type="dxa"/>
          </w:tcPr>
          <w:p w14:paraId="6BB0525D" w14:textId="77777777" w:rsidR="0071465D" w:rsidRPr="00DB61DD" w:rsidRDefault="0071465D" w:rsidP="0071465D">
            <w:pPr>
              <w:jc w:val="center"/>
              <w:rPr>
                <w:rFonts w:asciiTheme="minorHAnsi" w:hAnsiTheme="minorHAnsi" w:cs="Arial"/>
                <w:lang w:val="en-US"/>
              </w:rPr>
            </w:pPr>
            <w:r>
              <w:rPr>
                <w:rFonts w:asciiTheme="minorHAnsi" w:hAnsiTheme="minorHAnsi" w:cs="Arial"/>
                <w:lang w:val="en-US"/>
              </w:rPr>
              <w:t>Introduce the size of the company</w:t>
            </w:r>
          </w:p>
        </w:tc>
        <w:tc>
          <w:tcPr>
            <w:tcW w:w="5996" w:type="dxa"/>
          </w:tcPr>
          <w:p w14:paraId="6654A083" w14:textId="75406E19" w:rsidR="0071465D" w:rsidRPr="00DB61DD" w:rsidRDefault="0071465D" w:rsidP="0071465D">
            <w:pPr>
              <w:rPr>
                <w:rFonts w:asciiTheme="minorHAnsi" w:hAnsiTheme="minorHAnsi" w:cs="Arial"/>
                <w:lang w:val="en-US"/>
              </w:rPr>
            </w:pPr>
            <w:r>
              <w:rPr>
                <w:rFonts w:asciiTheme="minorHAnsi" w:hAnsiTheme="minorHAnsi" w:cs="Arial"/>
                <w:i/>
                <w:iCs/>
                <w:lang w:val="en-US"/>
              </w:rPr>
              <w:t>TotalEnergies Brief Excerpt 202</w:t>
            </w:r>
            <w:r w:rsidR="00C53FD0">
              <w:rPr>
                <w:rFonts w:asciiTheme="minorHAnsi" w:hAnsiTheme="minorHAnsi" w:cs="Arial"/>
                <w:i/>
                <w:iCs/>
                <w:lang w:val="en-US"/>
              </w:rPr>
              <w:t>4</w:t>
            </w:r>
          </w:p>
          <w:p w14:paraId="579E9CA0" w14:textId="77777777" w:rsidR="0071465D" w:rsidRPr="00DB61DD" w:rsidRDefault="0071465D" w:rsidP="0071465D">
            <w:pPr>
              <w:rPr>
                <w:rFonts w:asciiTheme="minorHAnsi" w:hAnsiTheme="minorHAnsi" w:cs="Arial"/>
                <w:lang w:val="en-US"/>
              </w:rPr>
            </w:pPr>
            <w:r>
              <w:rPr>
                <w:rFonts w:asciiTheme="minorHAnsi" w:hAnsiTheme="minorHAnsi" w:cs="Arial"/>
                <w:lang w:val="en-US"/>
              </w:rPr>
              <w:t xml:space="preserve">Remind trainees that the company is: </w:t>
            </w:r>
          </w:p>
          <w:p w14:paraId="7AEB9A8F" w14:textId="77777777" w:rsidR="0071465D" w:rsidRPr="0039681C" w:rsidRDefault="0071465D" w:rsidP="0071465D">
            <w:pPr>
              <w:numPr>
                <w:ilvl w:val="0"/>
                <w:numId w:val="37"/>
              </w:numPr>
              <w:rPr>
                <w:rFonts w:asciiTheme="minorHAnsi" w:hAnsiTheme="minorHAnsi" w:cs="Arial"/>
              </w:rPr>
            </w:pPr>
            <w:r>
              <w:rPr>
                <w:rFonts w:asciiTheme="minorHAnsi" w:hAnsiTheme="minorHAnsi" w:cs="Arial"/>
                <w:lang w:val="en-US"/>
              </w:rPr>
              <w:t>105,000 people</w:t>
            </w:r>
          </w:p>
          <w:p w14:paraId="3B956A7E" w14:textId="77777777" w:rsidR="0071465D" w:rsidRPr="0039681C" w:rsidRDefault="0071465D" w:rsidP="0071465D">
            <w:pPr>
              <w:numPr>
                <w:ilvl w:val="0"/>
                <w:numId w:val="37"/>
              </w:numPr>
              <w:rPr>
                <w:rFonts w:asciiTheme="minorHAnsi" w:hAnsiTheme="minorHAnsi" w:cs="Arial"/>
              </w:rPr>
            </w:pPr>
            <w:r>
              <w:rPr>
                <w:rFonts w:asciiTheme="minorHAnsi" w:hAnsiTheme="minorHAnsi" w:cs="Arial"/>
                <w:lang w:val="en-US"/>
              </w:rPr>
              <w:t>Nearly 160 nationalities</w:t>
            </w:r>
          </w:p>
          <w:p w14:paraId="6E233811" w14:textId="77777777" w:rsidR="0071465D" w:rsidRPr="0039681C" w:rsidRDefault="0071465D" w:rsidP="0071465D">
            <w:pPr>
              <w:numPr>
                <w:ilvl w:val="0"/>
                <w:numId w:val="37"/>
              </w:numPr>
              <w:rPr>
                <w:rFonts w:asciiTheme="minorHAnsi" w:hAnsiTheme="minorHAnsi" w:cs="Arial"/>
              </w:rPr>
            </w:pPr>
            <w:r>
              <w:rPr>
                <w:rFonts w:asciiTheme="minorHAnsi" w:hAnsiTheme="minorHAnsi" w:cs="Arial"/>
                <w:lang w:val="en-US"/>
              </w:rPr>
              <w:t>730 business skills.</w:t>
            </w:r>
          </w:p>
          <w:p w14:paraId="582ACB47" w14:textId="77777777" w:rsidR="0071465D" w:rsidRPr="0039681C" w:rsidRDefault="0071465D" w:rsidP="0071465D">
            <w:pPr>
              <w:numPr>
                <w:ilvl w:val="0"/>
                <w:numId w:val="37"/>
              </w:numPr>
              <w:rPr>
                <w:rFonts w:asciiTheme="minorHAnsi" w:hAnsiTheme="minorHAnsi" w:cs="Arial"/>
              </w:rPr>
            </w:pPr>
            <w:r>
              <w:rPr>
                <w:rFonts w:asciiTheme="minorHAnsi" w:hAnsiTheme="minorHAnsi" w:cs="Arial"/>
                <w:lang w:val="en-US"/>
              </w:rPr>
              <w:t>Present in 130 countries and counting</w:t>
            </w:r>
          </w:p>
          <w:p w14:paraId="7CC53A3B" w14:textId="77777777" w:rsidR="0071465D" w:rsidRPr="0039681C" w:rsidRDefault="0071465D" w:rsidP="0071465D">
            <w:pPr>
              <w:numPr>
                <w:ilvl w:val="0"/>
                <w:numId w:val="37"/>
              </w:numPr>
              <w:rPr>
                <w:rFonts w:asciiTheme="minorHAnsi" w:hAnsiTheme="minorHAnsi" w:cs="Arial"/>
              </w:rPr>
            </w:pPr>
            <w:r>
              <w:rPr>
                <w:rFonts w:asciiTheme="minorHAnsi" w:hAnsiTheme="minorHAnsi" w:cs="Arial"/>
                <w:lang w:val="en-US"/>
              </w:rPr>
              <w:t>800 industrial sites worldwide.</w:t>
            </w:r>
          </w:p>
          <w:p w14:paraId="3557E8AA" w14:textId="77777777" w:rsidR="0071465D" w:rsidRPr="00D65350" w:rsidRDefault="0071465D" w:rsidP="0071465D">
            <w:pPr>
              <w:rPr>
                <w:rFonts w:asciiTheme="minorHAnsi" w:hAnsiTheme="minorHAnsi" w:cs="Arial"/>
              </w:rPr>
            </w:pPr>
          </w:p>
        </w:tc>
        <w:tc>
          <w:tcPr>
            <w:tcW w:w="1392" w:type="dxa"/>
          </w:tcPr>
          <w:p w14:paraId="088585B9" w14:textId="77777777" w:rsidR="0071465D" w:rsidRPr="003A5325" w:rsidRDefault="0071465D" w:rsidP="0071465D">
            <w:pPr>
              <w:jc w:val="center"/>
              <w:rPr>
                <w:rFonts w:asciiTheme="minorHAnsi" w:hAnsiTheme="minorHAnsi" w:cs="Arial"/>
              </w:rPr>
            </w:pPr>
          </w:p>
        </w:tc>
      </w:tr>
      <w:tr w:rsidR="0071465D" w:rsidRPr="003A5325" w14:paraId="7A3D8FC8" w14:textId="77777777" w:rsidTr="0071465D">
        <w:trPr>
          <w:trHeight w:val="304"/>
          <w:tblHeader/>
        </w:trPr>
        <w:tc>
          <w:tcPr>
            <w:tcW w:w="1064" w:type="dxa"/>
          </w:tcPr>
          <w:p w14:paraId="7671E4ED" w14:textId="77777777" w:rsidR="0071465D" w:rsidRPr="003A5325" w:rsidRDefault="0071465D" w:rsidP="0071465D">
            <w:pPr>
              <w:pStyle w:val="Paragraphedeliste"/>
              <w:numPr>
                <w:ilvl w:val="0"/>
                <w:numId w:val="3"/>
              </w:numPr>
              <w:jc w:val="center"/>
              <w:rPr>
                <w:rFonts w:asciiTheme="minorHAnsi" w:hAnsiTheme="minorHAnsi"/>
              </w:rPr>
            </w:pPr>
          </w:p>
        </w:tc>
        <w:tc>
          <w:tcPr>
            <w:tcW w:w="1560" w:type="dxa"/>
          </w:tcPr>
          <w:p w14:paraId="0A685262" w14:textId="0CA772AC" w:rsidR="0071465D" w:rsidRDefault="007F767F" w:rsidP="0071465D">
            <w:pPr>
              <w:rPr>
                <w:rFonts w:asciiTheme="minorHAnsi" w:hAnsiTheme="minorHAnsi" w:cs="Arial"/>
                <w:b/>
                <w:bCs/>
                <w:i/>
                <w:iCs/>
                <w:lang w:val="en-US"/>
              </w:rPr>
            </w:pPr>
            <w:r>
              <w:rPr>
                <w:noProof/>
              </w:rPr>
              <w:drawing>
                <wp:inline distT="0" distB="0" distL="0" distR="0" wp14:anchorId="0EE6E829" wp14:editId="160F6704">
                  <wp:extent cx="853440" cy="476885"/>
                  <wp:effectExtent l="38100" t="38100" r="99060" b="94615"/>
                  <wp:docPr id="5490864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086426" name=""/>
                          <pic:cNvPicPr/>
                        </pic:nvPicPr>
                        <pic:blipFill>
                          <a:blip r:embed="rId21"/>
                          <a:stretch>
                            <a:fillRect/>
                          </a:stretch>
                        </pic:blipFill>
                        <pic:spPr>
                          <a:xfrm>
                            <a:off x="0" y="0"/>
                            <a:ext cx="853440" cy="476885"/>
                          </a:xfrm>
                          <a:prstGeom prst="rect">
                            <a:avLst/>
                          </a:prstGeom>
                          <a:ln cap="flat">
                            <a:prstDash val="solid"/>
                            <a:miter/>
                          </a:ln>
                          <a:effectLst>
                            <a:outerShdw blurRad="50800" dist="38100" dir="2700000" algn="tl" rotWithShape="0">
                              <a:prstClr val="black">
                                <a:alpha val="40000"/>
                              </a:prstClr>
                            </a:outerShdw>
                          </a:effectLst>
                        </pic:spPr>
                      </pic:pic>
                    </a:graphicData>
                  </a:graphic>
                </wp:inline>
              </w:drawing>
            </w:r>
          </w:p>
          <w:p w14:paraId="5F2D3DDC" w14:textId="77777777" w:rsidR="0071465D" w:rsidRPr="00701CE0" w:rsidRDefault="0071465D" w:rsidP="0071465D">
            <w:pPr>
              <w:jc w:val="center"/>
              <w:rPr>
                <w:noProof/>
              </w:rPr>
            </w:pPr>
            <w:r w:rsidRPr="00052E99">
              <w:rPr>
                <w:rFonts w:asciiTheme="minorHAnsi" w:hAnsiTheme="minorHAnsi" w:cs="Arial"/>
                <w:lang w:val="en-US"/>
              </w:rPr>
              <w:t>3 min approx. per theme</w:t>
            </w:r>
          </w:p>
        </w:tc>
        <w:tc>
          <w:tcPr>
            <w:tcW w:w="1947" w:type="dxa"/>
          </w:tcPr>
          <w:p w14:paraId="65AB0CF7" w14:textId="77777777" w:rsidR="0071465D" w:rsidRDefault="0071465D" w:rsidP="0071465D">
            <w:pPr>
              <w:jc w:val="center"/>
              <w:rPr>
                <w:rFonts w:asciiTheme="minorHAnsi" w:hAnsiTheme="minorHAnsi" w:cstheme="minorHAnsi"/>
                <w:lang w:val="en-US"/>
              </w:rPr>
            </w:pPr>
          </w:p>
        </w:tc>
        <w:tc>
          <w:tcPr>
            <w:tcW w:w="2778" w:type="dxa"/>
          </w:tcPr>
          <w:p w14:paraId="6E1D5D15" w14:textId="77777777" w:rsidR="0071465D" w:rsidRDefault="0071465D" w:rsidP="0071465D">
            <w:pPr>
              <w:jc w:val="center"/>
              <w:rPr>
                <w:rFonts w:asciiTheme="minorHAnsi" w:hAnsiTheme="minorHAnsi" w:cs="Arial"/>
                <w:lang w:val="en-US"/>
              </w:rPr>
            </w:pPr>
          </w:p>
        </w:tc>
        <w:tc>
          <w:tcPr>
            <w:tcW w:w="5996" w:type="dxa"/>
          </w:tcPr>
          <w:p w14:paraId="7788EA68" w14:textId="77777777" w:rsidR="0071465D" w:rsidRPr="00052E99" w:rsidRDefault="0071465D" w:rsidP="0071465D">
            <w:pPr>
              <w:rPr>
                <w:rFonts w:asciiTheme="minorHAnsi" w:hAnsiTheme="minorHAnsi" w:cs="Arial"/>
                <w:i/>
                <w:iCs/>
                <w:lang w:val="en-US"/>
              </w:rPr>
            </w:pPr>
            <w:r w:rsidRPr="00052E99">
              <w:rPr>
                <w:rFonts w:asciiTheme="minorHAnsi" w:hAnsiTheme="minorHAnsi" w:cs="Arial"/>
                <w:i/>
                <w:iCs/>
                <w:lang w:val="en-US"/>
              </w:rPr>
              <w:t>Ask trainees what tools are important for safety?</w:t>
            </w:r>
            <w:r w:rsidRPr="00052E99">
              <w:rPr>
                <w:rFonts w:asciiTheme="minorHAnsi" w:hAnsiTheme="minorHAnsi" w:cs="Arial"/>
                <w:i/>
                <w:iCs/>
                <w:lang w:val="en-US"/>
              </w:rPr>
              <w:br/>
              <w:t>After gathering a few ideas (to jot down if needed, to rephrase if needed)</w:t>
            </w:r>
          </w:p>
          <w:p w14:paraId="5A959AAE" w14:textId="77777777" w:rsidR="0071465D" w:rsidRPr="00052E99" w:rsidRDefault="0071465D" w:rsidP="0071465D">
            <w:pPr>
              <w:numPr>
                <w:ilvl w:val="0"/>
                <w:numId w:val="45"/>
              </w:numPr>
              <w:rPr>
                <w:rFonts w:asciiTheme="minorHAnsi" w:hAnsiTheme="minorHAnsi" w:cs="Arial"/>
                <w:i/>
                <w:iCs/>
              </w:rPr>
            </w:pPr>
            <w:r w:rsidRPr="00052E99">
              <w:rPr>
                <w:rFonts w:asciiTheme="minorHAnsi" w:hAnsiTheme="minorHAnsi" w:cs="Arial"/>
                <w:i/>
                <w:iCs/>
                <w:lang w:val="en-US"/>
              </w:rPr>
              <w:t xml:space="preserve">SAFETY WORLD DAY </w:t>
            </w:r>
          </w:p>
          <w:p w14:paraId="385BEBA4" w14:textId="77777777" w:rsidR="0071465D" w:rsidRPr="00052E99" w:rsidRDefault="0071465D" w:rsidP="0071465D">
            <w:pPr>
              <w:numPr>
                <w:ilvl w:val="0"/>
                <w:numId w:val="45"/>
              </w:numPr>
              <w:rPr>
                <w:rFonts w:asciiTheme="minorHAnsi" w:hAnsiTheme="minorHAnsi" w:cs="Arial"/>
                <w:i/>
                <w:iCs/>
              </w:rPr>
            </w:pPr>
            <w:r w:rsidRPr="00052E99">
              <w:rPr>
                <w:rFonts w:asciiTheme="minorHAnsi" w:hAnsiTheme="minorHAnsi" w:cs="Arial"/>
                <w:i/>
                <w:iCs/>
                <w:lang w:val="en-US"/>
              </w:rPr>
              <w:t>SAFETY PLUS</w:t>
            </w:r>
          </w:p>
          <w:p w14:paraId="396BB1AB" w14:textId="77777777" w:rsidR="0071465D" w:rsidRPr="00052E99" w:rsidRDefault="0071465D" w:rsidP="0071465D">
            <w:pPr>
              <w:numPr>
                <w:ilvl w:val="0"/>
                <w:numId w:val="45"/>
              </w:numPr>
              <w:rPr>
                <w:rFonts w:asciiTheme="minorHAnsi" w:hAnsiTheme="minorHAnsi" w:cs="Arial"/>
                <w:i/>
                <w:iCs/>
              </w:rPr>
            </w:pPr>
            <w:r w:rsidRPr="00052E99">
              <w:rPr>
                <w:rFonts w:asciiTheme="minorHAnsi" w:hAnsiTheme="minorHAnsi" w:cs="Arial"/>
                <w:i/>
                <w:iCs/>
                <w:lang w:val="en-US"/>
              </w:rPr>
              <w:t>COMMITMENT TO SAFETY</w:t>
            </w:r>
            <w:r w:rsidRPr="00052E99">
              <w:rPr>
                <w:rFonts w:asciiTheme="minorHAnsi" w:hAnsiTheme="minorHAnsi" w:cs="Arial"/>
                <w:i/>
                <w:iCs/>
                <w:lang w:val="en-US"/>
              </w:rPr>
              <w:tab/>
            </w:r>
          </w:p>
          <w:p w14:paraId="738BC4B6" w14:textId="77777777" w:rsidR="0071465D" w:rsidRPr="00052E99" w:rsidRDefault="0071465D" w:rsidP="0071465D">
            <w:pPr>
              <w:rPr>
                <w:rFonts w:asciiTheme="minorHAnsi" w:hAnsiTheme="minorHAnsi" w:cs="Arial"/>
                <w:i/>
                <w:iCs/>
                <w:lang w:val="en-US"/>
              </w:rPr>
            </w:pPr>
            <w:r w:rsidRPr="00052E99">
              <w:rPr>
                <w:rFonts w:asciiTheme="minorHAnsi" w:hAnsiTheme="minorHAnsi" w:cs="Arial"/>
                <w:i/>
                <w:iCs/>
                <w:lang w:val="en-US"/>
              </w:rPr>
              <w:t>We can go back over what the CEO said in his speech...</w:t>
            </w:r>
            <w:r w:rsidRPr="00052E99">
              <w:rPr>
                <w:rFonts w:asciiTheme="minorHAnsi" w:hAnsiTheme="minorHAnsi" w:cs="Arial"/>
                <w:i/>
                <w:iCs/>
                <w:lang w:val="en-US"/>
              </w:rPr>
              <w:tab/>
            </w:r>
            <w:r w:rsidRPr="00052E99">
              <w:rPr>
                <w:rFonts w:asciiTheme="minorHAnsi" w:hAnsiTheme="minorHAnsi" w:cs="Arial"/>
                <w:i/>
                <w:iCs/>
                <w:lang w:val="en-US"/>
              </w:rPr>
              <w:br/>
              <w:t>We can highlight the photo campaigns supporting this message</w:t>
            </w:r>
          </w:p>
          <w:p w14:paraId="540660EB" w14:textId="77777777" w:rsidR="0071465D" w:rsidRPr="00052E99" w:rsidRDefault="0071465D" w:rsidP="0071465D">
            <w:pPr>
              <w:numPr>
                <w:ilvl w:val="0"/>
                <w:numId w:val="46"/>
              </w:numPr>
              <w:rPr>
                <w:rFonts w:asciiTheme="minorHAnsi" w:hAnsiTheme="minorHAnsi" w:cs="Arial"/>
                <w:i/>
                <w:iCs/>
              </w:rPr>
            </w:pPr>
            <w:r w:rsidRPr="00052E99">
              <w:rPr>
                <w:rFonts w:asciiTheme="minorHAnsi" w:hAnsiTheme="minorHAnsi" w:cs="Arial"/>
                <w:i/>
                <w:iCs/>
                <w:lang w:val="en-US"/>
              </w:rPr>
              <w:t>THE STOP CARD</w:t>
            </w:r>
          </w:p>
          <w:p w14:paraId="13C0F94E" w14:textId="77777777" w:rsidR="0071465D" w:rsidRPr="00052E99" w:rsidRDefault="0071465D" w:rsidP="0071465D">
            <w:pPr>
              <w:numPr>
                <w:ilvl w:val="0"/>
                <w:numId w:val="46"/>
              </w:numPr>
              <w:rPr>
                <w:rFonts w:asciiTheme="minorHAnsi" w:hAnsiTheme="minorHAnsi" w:cs="Arial"/>
                <w:i/>
                <w:iCs/>
              </w:rPr>
            </w:pPr>
            <w:r w:rsidRPr="00052E99">
              <w:rPr>
                <w:rFonts w:asciiTheme="minorHAnsi" w:hAnsiTheme="minorHAnsi" w:cs="Arial"/>
                <w:i/>
                <w:iCs/>
                <w:lang w:val="en-US"/>
              </w:rPr>
              <w:t xml:space="preserve">ANOMALIES REPORTING </w:t>
            </w:r>
          </w:p>
          <w:p w14:paraId="6D28E852" w14:textId="77777777" w:rsidR="0071465D" w:rsidRPr="00052E99" w:rsidRDefault="0071465D" w:rsidP="0071465D">
            <w:pPr>
              <w:rPr>
                <w:rFonts w:asciiTheme="minorHAnsi" w:hAnsiTheme="minorHAnsi" w:cs="Arial"/>
                <w:i/>
                <w:iCs/>
                <w:lang w:val="en-US"/>
              </w:rPr>
            </w:pPr>
            <w:r w:rsidRPr="00052E99">
              <w:rPr>
                <w:rFonts w:asciiTheme="minorHAnsi" w:hAnsiTheme="minorHAnsi" w:cs="Arial"/>
                <w:i/>
                <w:iCs/>
                <w:lang w:val="en-US"/>
              </w:rPr>
              <w:t>Don't go into too much detail, as we'll be coming back to this later.</w:t>
            </w:r>
          </w:p>
          <w:p w14:paraId="55657A77" w14:textId="77777777" w:rsidR="0071465D" w:rsidRPr="00052E99" w:rsidRDefault="0071465D" w:rsidP="0071465D">
            <w:pPr>
              <w:numPr>
                <w:ilvl w:val="0"/>
                <w:numId w:val="47"/>
              </w:numPr>
              <w:rPr>
                <w:rFonts w:asciiTheme="minorHAnsi" w:hAnsiTheme="minorHAnsi" w:cs="Arial"/>
                <w:i/>
                <w:iCs/>
              </w:rPr>
            </w:pPr>
            <w:r w:rsidRPr="00052E99">
              <w:rPr>
                <w:rFonts w:asciiTheme="minorHAnsi" w:hAnsiTheme="minorHAnsi" w:cs="Arial"/>
                <w:i/>
                <w:iCs/>
              </w:rPr>
              <w:t>INITIATIVES…</w:t>
            </w:r>
          </w:p>
          <w:p w14:paraId="3117F7A1" w14:textId="77777777" w:rsidR="0071465D" w:rsidRDefault="0071465D" w:rsidP="0071465D">
            <w:pPr>
              <w:rPr>
                <w:rFonts w:asciiTheme="minorHAnsi" w:hAnsiTheme="minorHAnsi" w:cs="Arial"/>
                <w:i/>
                <w:iCs/>
                <w:lang w:val="en-US"/>
              </w:rPr>
            </w:pPr>
          </w:p>
        </w:tc>
        <w:tc>
          <w:tcPr>
            <w:tcW w:w="1392" w:type="dxa"/>
          </w:tcPr>
          <w:p w14:paraId="7F83B181" w14:textId="77777777" w:rsidR="0071465D" w:rsidRPr="003A5325" w:rsidRDefault="0071465D" w:rsidP="0071465D">
            <w:pPr>
              <w:jc w:val="center"/>
              <w:rPr>
                <w:rFonts w:asciiTheme="minorHAnsi" w:hAnsiTheme="minorHAnsi" w:cs="Arial"/>
              </w:rPr>
            </w:pPr>
          </w:p>
        </w:tc>
      </w:tr>
      <w:tr w:rsidR="0052289C" w:rsidRPr="005F4F11" w14:paraId="58B0B520" w14:textId="77777777" w:rsidTr="0071465D">
        <w:trPr>
          <w:trHeight w:val="304"/>
          <w:tblHeader/>
        </w:trPr>
        <w:tc>
          <w:tcPr>
            <w:tcW w:w="1064" w:type="dxa"/>
          </w:tcPr>
          <w:p w14:paraId="1C10EC26" w14:textId="77777777" w:rsidR="0052289C" w:rsidRPr="00DB61DD" w:rsidRDefault="0052289C" w:rsidP="0071465D">
            <w:pPr>
              <w:pStyle w:val="Paragraphedeliste"/>
              <w:numPr>
                <w:ilvl w:val="0"/>
                <w:numId w:val="3"/>
              </w:numPr>
              <w:jc w:val="center"/>
              <w:rPr>
                <w:rFonts w:asciiTheme="minorHAnsi" w:hAnsiTheme="minorHAnsi"/>
                <w:lang w:val="en-US"/>
              </w:rPr>
            </w:pPr>
          </w:p>
        </w:tc>
        <w:tc>
          <w:tcPr>
            <w:tcW w:w="1560" w:type="dxa"/>
          </w:tcPr>
          <w:p w14:paraId="50403F67" w14:textId="193963A6" w:rsidR="0052289C" w:rsidRDefault="008E74F8" w:rsidP="0071465D">
            <w:pPr>
              <w:jc w:val="center"/>
              <w:rPr>
                <w:noProof/>
              </w:rPr>
            </w:pPr>
            <w:r>
              <w:rPr>
                <w:noProof/>
              </w:rPr>
              <w:drawing>
                <wp:inline distT="0" distB="0" distL="0" distR="0" wp14:anchorId="49B0A47B" wp14:editId="7229254E">
                  <wp:extent cx="853440" cy="481965"/>
                  <wp:effectExtent l="38100" t="38100" r="99060" b="89535"/>
                  <wp:docPr id="5559908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99088" name=""/>
                          <pic:cNvPicPr/>
                        </pic:nvPicPr>
                        <pic:blipFill>
                          <a:blip r:embed="rId22"/>
                          <a:stretch>
                            <a:fillRect/>
                          </a:stretch>
                        </pic:blipFill>
                        <pic:spPr>
                          <a:xfrm>
                            <a:off x="0" y="0"/>
                            <a:ext cx="853440" cy="481965"/>
                          </a:xfrm>
                          <a:prstGeom prst="rect">
                            <a:avLst/>
                          </a:prstGeom>
                          <a:ln cap="flat">
                            <a:prstDash val="solid"/>
                            <a:miter/>
                          </a:ln>
                          <a:effectLst>
                            <a:outerShdw blurRad="50800" dist="38100" dir="2700000" algn="tl" rotWithShape="0">
                              <a:prstClr val="black">
                                <a:alpha val="40000"/>
                              </a:prstClr>
                            </a:outerShdw>
                          </a:effectLst>
                        </pic:spPr>
                      </pic:pic>
                    </a:graphicData>
                  </a:graphic>
                </wp:inline>
              </w:drawing>
            </w:r>
            <w:r w:rsidR="00BE321E" w:rsidRPr="00EC7293">
              <w:rPr>
                <w:noProof/>
                <w:sz w:val="18"/>
                <w:szCs w:val="16"/>
              </w:rPr>
              <w:t>2 min</w:t>
            </w:r>
          </w:p>
        </w:tc>
        <w:tc>
          <w:tcPr>
            <w:tcW w:w="1947" w:type="dxa"/>
          </w:tcPr>
          <w:p w14:paraId="2585F775" w14:textId="77777777" w:rsidR="0052289C" w:rsidRDefault="0052289C" w:rsidP="0071465D">
            <w:pPr>
              <w:jc w:val="center"/>
              <w:rPr>
                <w:rFonts w:asciiTheme="minorHAnsi" w:hAnsiTheme="minorHAnsi" w:cstheme="minorHAnsi"/>
                <w:lang w:val="en-US"/>
              </w:rPr>
            </w:pPr>
          </w:p>
          <w:p w14:paraId="4BCD24D7" w14:textId="2F891B8C" w:rsidR="00DA22B4" w:rsidRPr="00DA22B4" w:rsidRDefault="00DA22B4" w:rsidP="00DA22B4">
            <w:pPr>
              <w:jc w:val="center"/>
              <w:rPr>
                <w:rFonts w:asciiTheme="minorHAnsi" w:hAnsiTheme="minorHAnsi" w:cstheme="minorHAnsi"/>
                <w:lang w:val="en-US"/>
              </w:rPr>
            </w:pPr>
            <w:r>
              <w:rPr>
                <w:rFonts w:asciiTheme="minorHAnsi" w:hAnsiTheme="minorHAnsi" w:cstheme="minorHAnsi"/>
                <w:lang w:val="en-US"/>
              </w:rPr>
              <w:t>Unders</w:t>
            </w:r>
            <w:r w:rsidR="00206C8E">
              <w:rPr>
                <w:rFonts w:asciiTheme="minorHAnsi" w:hAnsiTheme="minorHAnsi" w:cstheme="minorHAnsi"/>
                <w:lang w:val="en-US"/>
              </w:rPr>
              <w:t xml:space="preserve">tanding </w:t>
            </w:r>
            <w:r w:rsidRPr="00DA22B4">
              <w:rPr>
                <w:rFonts w:asciiTheme="minorHAnsi" w:hAnsiTheme="minorHAnsi" w:cstheme="minorHAnsi"/>
                <w:lang w:val="en-US"/>
              </w:rPr>
              <w:t xml:space="preserve">“Our lives </w:t>
            </w:r>
            <w:r w:rsidR="00B6617E">
              <w:rPr>
                <w:rFonts w:asciiTheme="minorHAnsi" w:hAnsiTheme="minorHAnsi" w:cstheme="minorHAnsi"/>
                <w:lang w:val="en-US"/>
              </w:rPr>
              <w:t>first</w:t>
            </w:r>
            <w:r w:rsidR="008E74F8">
              <w:rPr>
                <w:rFonts w:asciiTheme="minorHAnsi" w:hAnsiTheme="minorHAnsi" w:cstheme="minorHAnsi"/>
                <w:lang w:val="en-US"/>
              </w:rPr>
              <w:t>!</w:t>
            </w:r>
            <w:r w:rsidRPr="00DA22B4">
              <w:rPr>
                <w:rFonts w:asciiTheme="minorHAnsi" w:hAnsiTheme="minorHAnsi" w:cstheme="minorHAnsi"/>
                <w:lang w:val="en-US"/>
              </w:rPr>
              <w:t>” initiatives</w:t>
            </w:r>
          </w:p>
        </w:tc>
        <w:tc>
          <w:tcPr>
            <w:tcW w:w="2778" w:type="dxa"/>
          </w:tcPr>
          <w:p w14:paraId="180B1E74" w14:textId="509829C1" w:rsidR="0052289C" w:rsidRDefault="00BB7F15" w:rsidP="00BB7F15">
            <w:pPr>
              <w:jc w:val="center"/>
              <w:rPr>
                <w:rFonts w:asciiTheme="minorHAnsi" w:hAnsiTheme="minorHAnsi" w:cs="Arial"/>
                <w:lang w:val="en-US"/>
              </w:rPr>
            </w:pPr>
            <w:r w:rsidRPr="00BB7F15">
              <w:rPr>
                <w:rFonts w:asciiTheme="minorHAnsi" w:hAnsiTheme="minorHAnsi" w:cs="Arial"/>
                <w:lang w:val="en-US"/>
              </w:rPr>
              <w:t xml:space="preserve">Debriefing </w:t>
            </w:r>
            <w:r>
              <w:rPr>
                <w:rFonts w:asciiTheme="minorHAnsi" w:hAnsiTheme="minorHAnsi" w:cs="Arial"/>
                <w:lang w:val="en-US"/>
              </w:rPr>
              <w:t>if needed</w:t>
            </w:r>
          </w:p>
        </w:tc>
        <w:tc>
          <w:tcPr>
            <w:tcW w:w="5996" w:type="dxa"/>
          </w:tcPr>
          <w:p w14:paraId="6C4D6BAD" w14:textId="3DD738FE" w:rsidR="00A5132E" w:rsidRDefault="00F95F12" w:rsidP="00A5132E">
            <w:pPr>
              <w:rPr>
                <w:rFonts w:asciiTheme="minorHAnsi" w:hAnsiTheme="minorHAnsi" w:cs="Arial"/>
                <w:lang w:val="en-US"/>
              </w:rPr>
            </w:pPr>
            <w:r w:rsidRPr="00F95F12">
              <w:rPr>
                <w:rFonts w:asciiTheme="minorHAnsi" w:hAnsiTheme="minorHAnsi" w:cs="Arial"/>
                <w:lang w:val="en-US"/>
              </w:rPr>
              <w:t xml:space="preserve">Our lives </w:t>
            </w:r>
            <w:r w:rsidR="00B6617E">
              <w:rPr>
                <w:rFonts w:asciiTheme="minorHAnsi" w:hAnsiTheme="minorHAnsi" w:cs="Arial"/>
                <w:lang w:val="en-US"/>
              </w:rPr>
              <w:t>first</w:t>
            </w:r>
            <w:r w:rsidRPr="00F95F12">
              <w:rPr>
                <w:rFonts w:asciiTheme="minorHAnsi" w:hAnsiTheme="minorHAnsi" w:cs="Arial"/>
                <w:lang w:val="en-US"/>
              </w:rPr>
              <w:t xml:space="preserve"> </w:t>
            </w:r>
            <w:r w:rsidR="00A5132E" w:rsidRPr="00A5132E">
              <w:rPr>
                <w:rFonts w:asciiTheme="minorHAnsi" w:hAnsiTheme="minorHAnsi" w:cs="Arial"/>
                <w:lang w:val="en-US"/>
              </w:rPr>
              <w:t>means focusing on the TOP 5 high-risk activities.... Not to mention what we call HIPO....</w:t>
            </w:r>
          </w:p>
          <w:p w14:paraId="378C1EDD" w14:textId="77777777" w:rsidR="00F95F12" w:rsidRPr="00A5132E" w:rsidRDefault="00F95F12" w:rsidP="00A5132E">
            <w:pPr>
              <w:rPr>
                <w:rFonts w:asciiTheme="minorHAnsi" w:hAnsiTheme="minorHAnsi" w:cs="Arial"/>
                <w:lang w:val="en-US"/>
              </w:rPr>
            </w:pPr>
          </w:p>
          <w:p w14:paraId="7128B964" w14:textId="3C629E75" w:rsidR="00A5132E" w:rsidRPr="00A5132E" w:rsidRDefault="00A5132E" w:rsidP="00A5132E">
            <w:pPr>
              <w:rPr>
                <w:rFonts w:asciiTheme="minorHAnsi" w:hAnsiTheme="minorHAnsi" w:cs="Arial"/>
                <w:lang w:val="en-US"/>
              </w:rPr>
            </w:pPr>
            <w:r w:rsidRPr="00A5132E">
              <w:rPr>
                <w:rFonts w:asciiTheme="minorHAnsi" w:hAnsiTheme="minorHAnsi" w:cs="Arial"/>
                <w:lang w:val="en-US"/>
              </w:rPr>
              <w:t>1.</w:t>
            </w:r>
            <w:r w:rsidR="00F95F12">
              <w:rPr>
                <w:rFonts w:asciiTheme="minorHAnsi" w:hAnsiTheme="minorHAnsi" w:cs="Arial"/>
                <w:lang w:val="en-US"/>
              </w:rPr>
              <w:t>W</w:t>
            </w:r>
            <w:r w:rsidRPr="00A5132E">
              <w:rPr>
                <w:rFonts w:asciiTheme="minorHAnsi" w:hAnsiTheme="minorHAnsi" w:cs="Arial"/>
                <w:lang w:val="en-US"/>
              </w:rPr>
              <w:t>orking at heights</w:t>
            </w:r>
          </w:p>
          <w:p w14:paraId="425D20BF" w14:textId="32F8FC80" w:rsidR="00A5132E" w:rsidRPr="00A5132E" w:rsidRDefault="00A5132E" w:rsidP="00A5132E">
            <w:pPr>
              <w:rPr>
                <w:rFonts w:asciiTheme="minorHAnsi" w:hAnsiTheme="minorHAnsi" w:cs="Arial"/>
                <w:lang w:val="en-US"/>
              </w:rPr>
            </w:pPr>
            <w:r w:rsidRPr="00A5132E">
              <w:rPr>
                <w:rFonts w:asciiTheme="minorHAnsi" w:hAnsiTheme="minorHAnsi" w:cs="Arial"/>
                <w:lang w:val="en-US"/>
              </w:rPr>
              <w:t>2.</w:t>
            </w:r>
            <w:r w:rsidR="00FE1B60">
              <w:rPr>
                <w:rFonts w:asciiTheme="minorHAnsi" w:hAnsiTheme="minorHAnsi" w:cs="Arial"/>
                <w:lang w:val="en-US"/>
              </w:rPr>
              <w:t>L</w:t>
            </w:r>
            <w:r w:rsidRPr="00A5132E">
              <w:rPr>
                <w:rFonts w:asciiTheme="minorHAnsi" w:hAnsiTheme="minorHAnsi" w:cs="Arial"/>
                <w:lang w:val="en-US"/>
              </w:rPr>
              <w:t>ifting</w:t>
            </w:r>
          </w:p>
          <w:p w14:paraId="09BE1D20" w14:textId="0F1B25F3" w:rsidR="00A5132E" w:rsidRPr="00A5132E" w:rsidRDefault="00A5132E" w:rsidP="00A5132E">
            <w:pPr>
              <w:rPr>
                <w:rFonts w:asciiTheme="minorHAnsi" w:hAnsiTheme="minorHAnsi" w:cs="Arial"/>
                <w:lang w:val="en-US"/>
              </w:rPr>
            </w:pPr>
            <w:r w:rsidRPr="00A5132E">
              <w:rPr>
                <w:rFonts w:asciiTheme="minorHAnsi" w:hAnsiTheme="minorHAnsi" w:cs="Arial"/>
                <w:lang w:val="en-US"/>
              </w:rPr>
              <w:lastRenderedPageBreak/>
              <w:t>3.</w:t>
            </w:r>
            <w:r w:rsidR="00FE1B60">
              <w:rPr>
                <w:rFonts w:asciiTheme="minorHAnsi" w:hAnsiTheme="minorHAnsi" w:cs="Arial"/>
                <w:lang w:val="en-US"/>
              </w:rPr>
              <w:t>E</w:t>
            </w:r>
            <w:r w:rsidRPr="00A5132E">
              <w:rPr>
                <w:rFonts w:asciiTheme="minorHAnsi" w:hAnsiTheme="minorHAnsi" w:cs="Arial"/>
                <w:lang w:val="en-US"/>
              </w:rPr>
              <w:t>nergy systems</w:t>
            </w:r>
          </w:p>
          <w:p w14:paraId="5D701104" w14:textId="488E6CAC" w:rsidR="00A5132E" w:rsidRPr="00A5132E" w:rsidRDefault="00A5132E" w:rsidP="00A5132E">
            <w:pPr>
              <w:rPr>
                <w:rFonts w:asciiTheme="minorHAnsi" w:hAnsiTheme="minorHAnsi" w:cs="Arial"/>
                <w:lang w:val="en-US"/>
              </w:rPr>
            </w:pPr>
            <w:r w:rsidRPr="00A5132E">
              <w:rPr>
                <w:rFonts w:asciiTheme="minorHAnsi" w:hAnsiTheme="minorHAnsi" w:cs="Arial"/>
                <w:lang w:val="en-US"/>
              </w:rPr>
              <w:t>4.</w:t>
            </w:r>
            <w:r w:rsidR="00FE1B60">
              <w:rPr>
                <w:rFonts w:asciiTheme="minorHAnsi" w:hAnsiTheme="minorHAnsi" w:cs="Arial"/>
                <w:lang w:val="en-US"/>
              </w:rPr>
              <w:t>H</w:t>
            </w:r>
            <w:r w:rsidRPr="00A5132E">
              <w:rPr>
                <w:rFonts w:asciiTheme="minorHAnsi" w:hAnsiTheme="minorHAnsi" w:cs="Arial"/>
                <w:lang w:val="en-US"/>
              </w:rPr>
              <w:t>ot work - direct link with technological risk, which we'll discuss later</w:t>
            </w:r>
          </w:p>
          <w:p w14:paraId="2F49AFBB" w14:textId="65E60885" w:rsidR="00A5132E" w:rsidRDefault="00A5132E" w:rsidP="00A5132E">
            <w:pPr>
              <w:rPr>
                <w:rFonts w:asciiTheme="minorHAnsi" w:hAnsiTheme="minorHAnsi" w:cs="Arial"/>
                <w:lang w:val="en-US"/>
              </w:rPr>
            </w:pPr>
            <w:r w:rsidRPr="00A5132E">
              <w:rPr>
                <w:rFonts w:asciiTheme="minorHAnsi" w:hAnsiTheme="minorHAnsi" w:cs="Arial"/>
                <w:lang w:val="en-US"/>
              </w:rPr>
              <w:t>5.</w:t>
            </w:r>
            <w:r w:rsidR="00FE1B60">
              <w:rPr>
                <w:rFonts w:asciiTheme="minorHAnsi" w:hAnsiTheme="minorHAnsi" w:cs="Arial"/>
                <w:lang w:val="en-US"/>
              </w:rPr>
              <w:t>C</w:t>
            </w:r>
            <w:r w:rsidRPr="00A5132E">
              <w:rPr>
                <w:rFonts w:asciiTheme="minorHAnsi" w:hAnsiTheme="minorHAnsi" w:cs="Arial"/>
                <w:lang w:val="en-US"/>
              </w:rPr>
              <w:t>onfined spaces</w:t>
            </w:r>
          </w:p>
          <w:p w14:paraId="248B3989" w14:textId="77777777" w:rsidR="00FE1B60" w:rsidRPr="00A5132E" w:rsidRDefault="00FE1B60" w:rsidP="00A5132E">
            <w:pPr>
              <w:rPr>
                <w:rFonts w:asciiTheme="minorHAnsi" w:hAnsiTheme="minorHAnsi" w:cs="Arial"/>
                <w:lang w:val="en-US"/>
              </w:rPr>
            </w:pPr>
          </w:p>
          <w:p w14:paraId="38E75447" w14:textId="6E81087A" w:rsidR="00A5132E" w:rsidRPr="00A5132E" w:rsidRDefault="00A5132E" w:rsidP="00A5132E">
            <w:pPr>
              <w:rPr>
                <w:rFonts w:asciiTheme="minorHAnsi" w:hAnsiTheme="minorHAnsi" w:cs="Arial"/>
                <w:lang w:val="en-US"/>
              </w:rPr>
            </w:pPr>
            <w:r w:rsidRPr="00A5132E">
              <w:rPr>
                <w:rFonts w:asciiTheme="minorHAnsi" w:hAnsiTheme="minorHAnsi" w:cs="Arial"/>
                <w:lang w:val="en-US"/>
              </w:rPr>
              <w:t>All this goes back to the Golden Rules issued by TotalEnergies in 201</w:t>
            </w:r>
            <w:r w:rsidR="00B6617E">
              <w:rPr>
                <w:rFonts w:asciiTheme="minorHAnsi" w:hAnsiTheme="minorHAnsi" w:cs="Arial"/>
                <w:lang w:val="en-US"/>
              </w:rPr>
              <w:t>0</w:t>
            </w:r>
            <w:r w:rsidRPr="00A5132E">
              <w:rPr>
                <w:rFonts w:asciiTheme="minorHAnsi" w:hAnsiTheme="minorHAnsi" w:cs="Arial"/>
                <w:lang w:val="en-US"/>
              </w:rPr>
              <w:t>... revised in 2022 at the JMS.</w:t>
            </w:r>
          </w:p>
          <w:p w14:paraId="1D98FC3D" w14:textId="59710D75" w:rsidR="00A5132E" w:rsidRPr="00A5132E" w:rsidRDefault="00A5132E" w:rsidP="00A5132E">
            <w:pPr>
              <w:rPr>
                <w:rFonts w:asciiTheme="minorHAnsi" w:hAnsiTheme="minorHAnsi" w:cs="Arial"/>
                <w:lang w:val="en-US"/>
              </w:rPr>
            </w:pPr>
            <w:r w:rsidRPr="00A5132E">
              <w:rPr>
                <w:rFonts w:asciiTheme="minorHAnsi" w:hAnsiTheme="minorHAnsi" w:cs="Arial"/>
                <w:lang w:val="en-US"/>
              </w:rPr>
              <w:t xml:space="preserve"> But it also relies on other tools that we'll be talking about, such as the STOP CARD / </w:t>
            </w:r>
            <w:r w:rsidR="00FC082A" w:rsidRPr="00A5132E">
              <w:rPr>
                <w:rFonts w:asciiTheme="minorHAnsi" w:hAnsiTheme="minorHAnsi" w:cs="Arial"/>
                <w:lang w:val="en-US"/>
              </w:rPr>
              <w:t>SAFETY GREEN</w:t>
            </w:r>
            <w:r w:rsidR="001F119F">
              <w:rPr>
                <w:rFonts w:asciiTheme="minorHAnsi" w:hAnsiTheme="minorHAnsi" w:cs="Arial"/>
                <w:lang w:val="en-US"/>
              </w:rPr>
              <w:t xml:space="preserve"> LIGHT</w:t>
            </w:r>
            <w:r w:rsidRPr="00A5132E">
              <w:rPr>
                <w:rFonts w:asciiTheme="minorHAnsi" w:hAnsiTheme="minorHAnsi" w:cs="Arial"/>
                <w:lang w:val="en-US"/>
              </w:rPr>
              <w:t>.</w:t>
            </w:r>
          </w:p>
          <w:p w14:paraId="7D9C1384" w14:textId="11117ED7" w:rsidR="0052289C" w:rsidRDefault="00A5132E" w:rsidP="00A5132E">
            <w:pPr>
              <w:rPr>
                <w:rFonts w:asciiTheme="minorHAnsi" w:hAnsiTheme="minorHAnsi" w:cs="Arial"/>
                <w:lang w:val="en-US"/>
              </w:rPr>
            </w:pPr>
            <w:r w:rsidRPr="00A5132E">
              <w:rPr>
                <w:rFonts w:asciiTheme="minorHAnsi" w:hAnsiTheme="minorHAnsi" w:cs="Arial"/>
                <w:lang w:val="en-US"/>
              </w:rPr>
              <w:t>For TotalEnergies, all this is the foundation of our Safety Culture.</w:t>
            </w:r>
          </w:p>
        </w:tc>
        <w:tc>
          <w:tcPr>
            <w:tcW w:w="1392" w:type="dxa"/>
          </w:tcPr>
          <w:p w14:paraId="67A5A4D0" w14:textId="1E48D023" w:rsidR="0052289C" w:rsidRDefault="00104E71" w:rsidP="0071465D">
            <w:pPr>
              <w:jc w:val="center"/>
              <w:rPr>
                <w:rFonts w:asciiTheme="minorHAnsi" w:hAnsiTheme="minorHAnsi" w:cs="Arial"/>
                <w:lang w:val="en-US"/>
              </w:rPr>
            </w:pPr>
            <w:r>
              <w:rPr>
                <w:rFonts w:asciiTheme="minorHAnsi" w:hAnsiTheme="minorHAnsi" w:cs="Arial"/>
                <w:lang w:val="en-US"/>
              </w:rPr>
              <w:lastRenderedPageBreak/>
              <w:t xml:space="preserve">Slide + Oral </w:t>
            </w:r>
          </w:p>
        </w:tc>
      </w:tr>
      <w:tr w:rsidR="0071465D" w:rsidRPr="008E74F8" w14:paraId="78295F9A" w14:textId="77777777" w:rsidTr="0071465D">
        <w:trPr>
          <w:trHeight w:val="304"/>
          <w:tblHeader/>
        </w:trPr>
        <w:tc>
          <w:tcPr>
            <w:tcW w:w="1064" w:type="dxa"/>
          </w:tcPr>
          <w:p w14:paraId="06B69091" w14:textId="77777777" w:rsidR="0071465D" w:rsidRPr="003A5325" w:rsidRDefault="0071465D" w:rsidP="0071465D">
            <w:pPr>
              <w:pStyle w:val="Paragraphedeliste"/>
              <w:numPr>
                <w:ilvl w:val="0"/>
                <w:numId w:val="3"/>
              </w:numPr>
              <w:jc w:val="center"/>
              <w:rPr>
                <w:rFonts w:asciiTheme="minorHAnsi" w:hAnsiTheme="minorHAnsi"/>
                <w:i/>
                <w:iCs/>
              </w:rPr>
            </w:pPr>
          </w:p>
        </w:tc>
        <w:tc>
          <w:tcPr>
            <w:tcW w:w="1560" w:type="dxa"/>
          </w:tcPr>
          <w:p w14:paraId="24D4C01A" w14:textId="26D640A7" w:rsidR="0071465D" w:rsidRPr="003A5325" w:rsidRDefault="009448B6" w:rsidP="0071465D">
            <w:pPr>
              <w:jc w:val="center"/>
              <w:rPr>
                <w:rFonts w:asciiTheme="minorHAnsi" w:hAnsiTheme="minorHAnsi" w:cs="Arial"/>
                <w:i/>
                <w:iCs/>
              </w:rPr>
            </w:pPr>
            <w:r>
              <w:rPr>
                <w:noProof/>
              </w:rPr>
              <w:drawing>
                <wp:anchor distT="0" distB="0" distL="114300" distR="114300" simplePos="0" relativeHeight="251677696" behindDoc="1" locked="0" layoutInCell="1" allowOverlap="1" wp14:anchorId="047B1605" wp14:editId="16352417">
                  <wp:simplePos x="0" y="0"/>
                  <wp:positionH relativeFrom="column">
                    <wp:posOffset>2540</wp:posOffset>
                  </wp:positionH>
                  <wp:positionV relativeFrom="paragraph">
                    <wp:posOffset>0</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1344605038"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605038" name=""/>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p>
        </w:tc>
        <w:tc>
          <w:tcPr>
            <w:tcW w:w="1947" w:type="dxa"/>
            <w:vMerge w:val="restart"/>
          </w:tcPr>
          <w:p w14:paraId="10DA6C7B" w14:textId="77777777" w:rsidR="0071465D" w:rsidRPr="003A5325" w:rsidRDefault="0071465D" w:rsidP="0071465D">
            <w:pPr>
              <w:jc w:val="center"/>
              <w:rPr>
                <w:rFonts w:asciiTheme="minorHAnsi" w:hAnsiTheme="minorHAnsi" w:cstheme="minorHAnsi"/>
                <w:i/>
                <w:iCs/>
              </w:rPr>
            </w:pPr>
            <w:r>
              <w:rPr>
                <w:rFonts w:asciiTheme="minorHAnsi" w:hAnsiTheme="minorHAnsi" w:cstheme="minorHAnsi"/>
                <w:i/>
                <w:iCs/>
                <w:lang w:val="en-US"/>
              </w:rPr>
              <w:t>Discover TotalEnergies’ commitments</w:t>
            </w:r>
          </w:p>
        </w:tc>
        <w:tc>
          <w:tcPr>
            <w:tcW w:w="2778" w:type="dxa"/>
            <w:vMerge w:val="restart"/>
          </w:tcPr>
          <w:p w14:paraId="268065A7" w14:textId="77777777" w:rsidR="0071465D" w:rsidRPr="00DB61DD" w:rsidRDefault="0071465D" w:rsidP="0071465D">
            <w:pPr>
              <w:jc w:val="center"/>
              <w:rPr>
                <w:rFonts w:asciiTheme="minorHAnsi" w:hAnsiTheme="minorHAnsi" w:cs="Arial"/>
                <w:i/>
                <w:iCs/>
                <w:lang w:val="en-US"/>
              </w:rPr>
            </w:pPr>
            <w:r>
              <w:rPr>
                <w:rFonts w:asciiTheme="minorHAnsi" w:hAnsiTheme="minorHAnsi" w:cs="Arial"/>
                <w:i/>
                <w:iCs/>
                <w:lang w:val="en-US"/>
              </w:rPr>
              <w:t>In addition to safety, make it clear that the commitments are to be applied by each of the trainees, individually and as a group</w:t>
            </w:r>
          </w:p>
        </w:tc>
        <w:tc>
          <w:tcPr>
            <w:tcW w:w="5996" w:type="dxa"/>
            <w:vMerge w:val="restart"/>
          </w:tcPr>
          <w:p w14:paraId="26C88FA3" w14:textId="77777777" w:rsidR="0071465D" w:rsidRPr="00DB61DD" w:rsidRDefault="0071465D" w:rsidP="0071465D">
            <w:pPr>
              <w:jc w:val="center"/>
              <w:rPr>
                <w:rFonts w:asciiTheme="minorHAnsi" w:hAnsiTheme="minorHAnsi" w:cs="Arial"/>
                <w:i/>
                <w:iCs/>
                <w:lang w:val="en-US"/>
              </w:rPr>
            </w:pPr>
          </w:p>
          <w:p w14:paraId="773B1D21" w14:textId="77777777" w:rsidR="0071465D" w:rsidRPr="00DB61DD" w:rsidRDefault="0071465D" w:rsidP="0071465D">
            <w:pPr>
              <w:jc w:val="center"/>
              <w:rPr>
                <w:rFonts w:asciiTheme="minorHAnsi" w:hAnsiTheme="minorHAnsi" w:cs="Arial"/>
                <w:i/>
                <w:iCs/>
                <w:lang w:val="en-US"/>
              </w:rPr>
            </w:pPr>
            <w:r>
              <w:rPr>
                <w:rFonts w:asciiTheme="minorHAnsi" w:hAnsiTheme="minorHAnsi" w:cs="Arial"/>
                <w:i/>
                <w:iCs/>
                <w:lang w:val="en-US"/>
              </w:rPr>
              <w:t>Play each item live via WAT or through each slide.</w:t>
            </w:r>
          </w:p>
          <w:p w14:paraId="31D96EAE" w14:textId="77777777" w:rsidR="0071465D" w:rsidRPr="00DB61DD" w:rsidRDefault="0071465D" w:rsidP="0071465D">
            <w:pPr>
              <w:jc w:val="center"/>
              <w:rPr>
                <w:rFonts w:asciiTheme="minorHAnsi" w:hAnsiTheme="minorHAnsi" w:cs="Arial"/>
                <w:i/>
                <w:iCs/>
                <w:lang w:val="en-US"/>
              </w:rPr>
            </w:pPr>
            <w:r>
              <w:rPr>
                <w:rFonts w:asciiTheme="minorHAnsi" w:hAnsiTheme="minorHAnsi" w:cs="Arial"/>
                <w:i/>
                <w:iCs/>
                <w:lang w:val="en-US"/>
              </w:rPr>
              <w:t>Do not go into detail</w:t>
            </w:r>
          </w:p>
        </w:tc>
        <w:tc>
          <w:tcPr>
            <w:tcW w:w="1392" w:type="dxa"/>
          </w:tcPr>
          <w:p w14:paraId="7D77CE11" w14:textId="74241274" w:rsidR="0071465D" w:rsidRPr="001458E9" w:rsidRDefault="0071465D" w:rsidP="0071465D">
            <w:pPr>
              <w:jc w:val="center"/>
              <w:rPr>
                <w:rFonts w:asciiTheme="minorHAnsi" w:hAnsiTheme="minorHAnsi" w:cs="Arial"/>
                <w:i/>
                <w:iCs/>
                <w:lang w:val="en-US"/>
              </w:rPr>
            </w:pPr>
          </w:p>
        </w:tc>
      </w:tr>
      <w:tr w:rsidR="0071465D" w:rsidRPr="008E74F8" w14:paraId="197CF36D" w14:textId="77777777" w:rsidTr="0071465D">
        <w:trPr>
          <w:trHeight w:val="304"/>
          <w:tblHeader/>
        </w:trPr>
        <w:tc>
          <w:tcPr>
            <w:tcW w:w="1064" w:type="dxa"/>
          </w:tcPr>
          <w:p w14:paraId="664599D8" w14:textId="77777777" w:rsidR="0071465D" w:rsidRPr="001458E9" w:rsidRDefault="0071465D" w:rsidP="0071465D">
            <w:pPr>
              <w:pStyle w:val="Paragraphedeliste"/>
              <w:numPr>
                <w:ilvl w:val="0"/>
                <w:numId w:val="3"/>
              </w:numPr>
              <w:jc w:val="center"/>
              <w:rPr>
                <w:rFonts w:asciiTheme="minorHAnsi" w:hAnsiTheme="minorHAnsi"/>
                <w:i/>
                <w:iCs/>
                <w:lang w:val="en-US"/>
              </w:rPr>
            </w:pPr>
          </w:p>
        </w:tc>
        <w:tc>
          <w:tcPr>
            <w:tcW w:w="1560" w:type="dxa"/>
          </w:tcPr>
          <w:p w14:paraId="1D995191" w14:textId="77777777" w:rsidR="00B843C1" w:rsidRDefault="00B843C1" w:rsidP="0071465D">
            <w:pPr>
              <w:jc w:val="center"/>
              <w:rPr>
                <w:rFonts w:asciiTheme="minorHAnsi" w:hAnsiTheme="minorHAnsi" w:cs="Arial"/>
                <w:i/>
                <w:iCs/>
                <w:lang w:val="en-US"/>
              </w:rPr>
            </w:pPr>
          </w:p>
          <w:p w14:paraId="172BD9E6" w14:textId="0EEDD16F" w:rsidR="0071465D" w:rsidRPr="001458E9" w:rsidRDefault="00B9565B" w:rsidP="00B843C1">
            <w:pPr>
              <w:rPr>
                <w:rFonts w:asciiTheme="minorHAnsi" w:hAnsiTheme="minorHAnsi" w:cs="Arial"/>
                <w:i/>
                <w:iCs/>
                <w:lang w:val="en-US"/>
              </w:rPr>
            </w:pPr>
            <w:r>
              <w:rPr>
                <w:noProof/>
              </w:rPr>
              <w:drawing>
                <wp:anchor distT="0" distB="0" distL="114300" distR="114300" simplePos="0" relativeHeight="251679744" behindDoc="1" locked="0" layoutInCell="1" allowOverlap="1" wp14:anchorId="541FC67C" wp14:editId="404BE968">
                  <wp:simplePos x="0" y="0"/>
                  <wp:positionH relativeFrom="column">
                    <wp:posOffset>1270</wp:posOffset>
                  </wp:positionH>
                  <wp:positionV relativeFrom="paragraph">
                    <wp:posOffset>635</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1311427762"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427762" name=""/>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p>
        </w:tc>
        <w:tc>
          <w:tcPr>
            <w:tcW w:w="1947" w:type="dxa"/>
            <w:vMerge/>
          </w:tcPr>
          <w:p w14:paraId="08530BA6" w14:textId="77777777" w:rsidR="0071465D" w:rsidRPr="001458E9" w:rsidRDefault="0071465D" w:rsidP="0071465D">
            <w:pPr>
              <w:jc w:val="center"/>
              <w:rPr>
                <w:rFonts w:asciiTheme="minorHAnsi" w:hAnsiTheme="minorHAnsi" w:cstheme="minorHAnsi"/>
                <w:i/>
                <w:iCs/>
                <w:lang w:val="en-US"/>
              </w:rPr>
            </w:pPr>
          </w:p>
        </w:tc>
        <w:tc>
          <w:tcPr>
            <w:tcW w:w="2778" w:type="dxa"/>
            <w:vMerge/>
          </w:tcPr>
          <w:p w14:paraId="74F29088" w14:textId="77777777" w:rsidR="0071465D" w:rsidRPr="001458E9" w:rsidRDefault="0071465D" w:rsidP="0071465D">
            <w:pPr>
              <w:jc w:val="center"/>
              <w:rPr>
                <w:rFonts w:asciiTheme="minorHAnsi" w:hAnsiTheme="minorHAnsi" w:cs="Arial"/>
                <w:i/>
                <w:iCs/>
                <w:lang w:val="en-US"/>
              </w:rPr>
            </w:pPr>
          </w:p>
        </w:tc>
        <w:tc>
          <w:tcPr>
            <w:tcW w:w="5996" w:type="dxa"/>
            <w:vMerge/>
          </w:tcPr>
          <w:p w14:paraId="189F9836" w14:textId="77777777" w:rsidR="0071465D" w:rsidRPr="001458E9" w:rsidRDefault="0071465D" w:rsidP="0071465D">
            <w:pPr>
              <w:rPr>
                <w:rFonts w:asciiTheme="minorHAnsi" w:hAnsiTheme="minorHAnsi" w:cs="Arial"/>
                <w:i/>
                <w:iCs/>
                <w:lang w:val="en-US"/>
              </w:rPr>
            </w:pPr>
          </w:p>
        </w:tc>
        <w:tc>
          <w:tcPr>
            <w:tcW w:w="1392" w:type="dxa"/>
          </w:tcPr>
          <w:p w14:paraId="3D9F0B30" w14:textId="2354A495" w:rsidR="0071465D" w:rsidRPr="001458E9" w:rsidRDefault="0071465D" w:rsidP="00470CC1">
            <w:pPr>
              <w:rPr>
                <w:rFonts w:asciiTheme="minorHAnsi" w:hAnsiTheme="minorHAnsi" w:cs="Arial"/>
                <w:i/>
                <w:iCs/>
                <w:lang w:val="en-US"/>
              </w:rPr>
            </w:pPr>
          </w:p>
        </w:tc>
      </w:tr>
      <w:tr w:rsidR="0071465D" w:rsidRPr="008E74F8" w14:paraId="1C33C88F" w14:textId="77777777" w:rsidTr="0071465D">
        <w:trPr>
          <w:trHeight w:val="304"/>
          <w:tblHeader/>
        </w:trPr>
        <w:tc>
          <w:tcPr>
            <w:tcW w:w="1064" w:type="dxa"/>
          </w:tcPr>
          <w:p w14:paraId="69935EE8" w14:textId="77777777" w:rsidR="0071465D" w:rsidRPr="001458E9" w:rsidRDefault="0071465D" w:rsidP="0071465D">
            <w:pPr>
              <w:pStyle w:val="Paragraphedeliste"/>
              <w:numPr>
                <w:ilvl w:val="0"/>
                <w:numId w:val="3"/>
              </w:numPr>
              <w:jc w:val="center"/>
              <w:rPr>
                <w:rFonts w:asciiTheme="minorHAnsi" w:hAnsiTheme="minorHAnsi"/>
                <w:i/>
                <w:iCs/>
                <w:lang w:val="en-US"/>
              </w:rPr>
            </w:pPr>
          </w:p>
        </w:tc>
        <w:tc>
          <w:tcPr>
            <w:tcW w:w="1560" w:type="dxa"/>
          </w:tcPr>
          <w:p w14:paraId="55ACE0F7" w14:textId="4FF69ADA" w:rsidR="0071465D" w:rsidRPr="001458E9" w:rsidRDefault="00B843C1" w:rsidP="0071465D">
            <w:pPr>
              <w:jc w:val="center"/>
              <w:rPr>
                <w:rFonts w:asciiTheme="minorHAnsi" w:hAnsiTheme="minorHAnsi" w:cs="Arial"/>
                <w:i/>
                <w:iCs/>
                <w:lang w:val="en-US"/>
              </w:rPr>
            </w:pPr>
            <w:r>
              <w:rPr>
                <w:noProof/>
              </w:rPr>
              <w:drawing>
                <wp:anchor distT="0" distB="0" distL="114300" distR="114300" simplePos="0" relativeHeight="251678720" behindDoc="1" locked="0" layoutInCell="1" allowOverlap="1" wp14:anchorId="429F7D08" wp14:editId="2D9F19D6">
                  <wp:simplePos x="0" y="0"/>
                  <wp:positionH relativeFrom="column">
                    <wp:posOffset>1270</wp:posOffset>
                  </wp:positionH>
                  <wp:positionV relativeFrom="paragraph">
                    <wp:posOffset>2540</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86926128"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26128" name=""/>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p>
        </w:tc>
        <w:tc>
          <w:tcPr>
            <w:tcW w:w="1947" w:type="dxa"/>
            <w:vMerge/>
          </w:tcPr>
          <w:p w14:paraId="643F5924" w14:textId="77777777" w:rsidR="0071465D" w:rsidRPr="001458E9" w:rsidRDefault="0071465D" w:rsidP="0071465D">
            <w:pPr>
              <w:jc w:val="center"/>
              <w:rPr>
                <w:rFonts w:asciiTheme="minorHAnsi" w:hAnsiTheme="minorHAnsi" w:cstheme="minorHAnsi"/>
                <w:i/>
                <w:iCs/>
                <w:lang w:val="en-US"/>
              </w:rPr>
            </w:pPr>
          </w:p>
        </w:tc>
        <w:tc>
          <w:tcPr>
            <w:tcW w:w="2778" w:type="dxa"/>
            <w:vMerge/>
          </w:tcPr>
          <w:p w14:paraId="6D4BAC1E" w14:textId="77777777" w:rsidR="0071465D" w:rsidRPr="001458E9" w:rsidRDefault="0071465D" w:rsidP="0071465D">
            <w:pPr>
              <w:jc w:val="center"/>
              <w:rPr>
                <w:rFonts w:asciiTheme="minorHAnsi" w:hAnsiTheme="minorHAnsi" w:cs="Arial"/>
                <w:i/>
                <w:iCs/>
                <w:lang w:val="en-US"/>
              </w:rPr>
            </w:pPr>
          </w:p>
        </w:tc>
        <w:tc>
          <w:tcPr>
            <w:tcW w:w="5996" w:type="dxa"/>
            <w:vMerge/>
          </w:tcPr>
          <w:p w14:paraId="0B16E646" w14:textId="77777777" w:rsidR="0071465D" w:rsidRPr="001458E9" w:rsidRDefault="0071465D" w:rsidP="0071465D">
            <w:pPr>
              <w:rPr>
                <w:rFonts w:asciiTheme="minorHAnsi" w:hAnsiTheme="minorHAnsi" w:cs="Arial"/>
                <w:i/>
                <w:iCs/>
                <w:lang w:val="en-US"/>
              </w:rPr>
            </w:pPr>
          </w:p>
        </w:tc>
        <w:tc>
          <w:tcPr>
            <w:tcW w:w="1392" w:type="dxa"/>
          </w:tcPr>
          <w:p w14:paraId="088CCA26" w14:textId="48011363" w:rsidR="0071465D" w:rsidRPr="001458E9" w:rsidRDefault="0071465D" w:rsidP="00470CC1">
            <w:pPr>
              <w:rPr>
                <w:rFonts w:asciiTheme="minorHAnsi" w:hAnsiTheme="minorHAnsi" w:cs="Arial"/>
                <w:i/>
                <w:iCs/>
                <w:lang w:val="en-US"/>
              </w:rPr>
            </w:pPr>
          </w:p>
        </w:tc>
      </w:tr>
      <w:tr w:rsidR="0071465D" w:rsidRPr="003A5325" w14:paraId="2C3DD3DE" w14:textId="77777777" w:rsidTr="0071465D">
        <w:trPr>
          <w:trHeight w:val="304"/>
          <w:tblHeader/>
        </w:trPr>
        <w:tc>
          <w:tcPr>
            <w:tcW w:w="1064" w:type="dxa"/>
          </w:tcPr>
          <w:p w14:paraId="7FEC166B" w14:textId="77777777" w:rsidR="0071465D" w:rsidRPr="001458E9" w:rsidRDefault="0071465D" w:rsidP="0071465D">
            <w:pPr>
              <w:pStyle w:val="Paragraphedeliste"/>
              <w:numPr>
                <w:ilvl w:val="0"/>
                <w:numId w:val="3"/>
              </w:numPr>
              <w:jc w:val="center"/>
              <w:rPr>
                <w:rFonts w:asciiTheme="minorHAnsi" w:hAnsiTheme="minorHAnsi"/>
                <w:lang w:val="en-US"/>
              </w:rPr>
            </w:pPr>
          </w:p>
        </w:tc>
        <w:tc>
          <w:tcPr>
            <w:tcW w:w="1560" w:type="dxa"/>
          </w:tcPr>
          <w:p w14:paraId="1F24F77E" w14:textId="6027FD4E" w:rsidR="0071465D" w:rsidRPr="003A5325" w:rsidRDefault="005E5B93" w:rsidP="0071465D">
            <w:pPr>
              <w:jc w:val="center"/>
              <w:rPr>
                <w:rFonts w:asciiTheme="minorHAnsi" w:hAnsiTheme="minorHAnsi" w:cs="Arial"/>
              </w:rPr>
            </w:pPr>
            <w:r>
              <w:rPr>
                <w:noProof/>
              </w:rPr>
              <w:drawing>
                <wp:anchor distT="0" distB="0" distL="114300" distR="114300" simplePos="0" relativeHeight="251674624" behindDoc="1" locked="0" layoutInCell="1" allowOverlap="1" wp14:anchorId="0DCE273F" wp14:editId="1B939310">
                  <wp:simplePos x="0" y="0"/>
                  <wp:positionH relativeFrom="column">
                    <wp:posOffset>2540</wp:posOffset>
                  </wp:positionH>
                  <wp:positionV relativeFrom="paragraph">
                    <wp:posOffset>3175</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17" name="Graphiqu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r>
              <w:rPr>
                <w:rFonts w:asciiTheme="minorHAnsi" w:hAnsiTheme="minorHAnsi" w:cs="Arial"/>
                <w:lang w:val="en-US"/>
              </w:rPr>
              <w:t xml:space="preserve"> </w:t>
            </w:r>
            <w:r w:rsidR="0071465D">
              <w:rPr>
                <w:rFonts w:asciiTheme="minorHAnsi" w:hAnsiTheme="minorHAnsi" w:cs="Arial"/>
                <w:lang w:val="en-US"/>
              </w:rPr>
              <w:t>5 min</w:t>
            </w:r>
          </w:p>
        </w:tc>
        <w:tc>
          <w:tcPr>
            <w:tcW w:w="1947" w:type="dxa"/>
          </w:tcPr>
          <w:p w14:paraId="6837508C" w14:textId="75C4204E" w:rsidR="0071465D" w:rsidRPr="003A5325" w:rsidRDefault="0071465D" w:rsidP="0071465D">
            <w:pPr>
              <w:jc w:val="center"/>
              <w:rPr>
                <w:rFonts w:asciiTheme="minorHAnsi" w:hAnsiTheme="minorHAnsi" w:cstheme="minorHAnsi"/>
              </w:rPr>
            </w:pPr>
            <w:r>
              <w:rPr>
                <w:rFonts w:asciiTheme="minorHAnsi" w:hAnsiTheme="minorHAnsi" w:cstheme="minorHAnsi"/>
                <w:lang w:val="en-US"/>
              </w:rPr>
              <w:t>Discover the T</w:t>
            </w:r>
            <w:r w:rsidR="005E5B93">
              <w:rPr>
                <w:rFonts w:asciiTheme="minorHAnsi" w:hAnsiTheme="minorHAnsi" w:cstheme="minorHAnsi"/>
                <w:lang w:val="en-US"/>
              </w:rPr>
              <w:t>otalEnergies</w:t>
            </w:r>
            <w:r>
              <w:rPr>
                <w:rFonts w:asciiTheme="minorHAnsi" w:hAnsiTheme="minorHAnsi" w:cstheme="minorHAnsi"/>
                <w:lang w:val="en-US"/>
              </w:rPr>
              <w:t xml:space="preserve"> charter</w:t>
            </w:r>
          </w:p>
        </w:tc>
        <w:tc>
          <w:tcPr>
            <w:tcW w:w="2778" w:type="dxa"/>
          </w:tcPr>
          <w:p w14:paraId="2D19F868" w14:textId="77777777" w:rsidR="0071465D" w:rsidRPr="00DB61DD" w:rsidRDefault="0071465D" w:rsidP="0071465D">
            <w:pPr>
              <w:jc w:val="center"/>
              <w:rPr>
                <w:rFonts w:asciiTheme="minorHAnsi" w:hAnsiTheme="minorHAnsi" w:cs="Arial"/>
                <w:lang w:val="en-US"/>
              </w:rPr>
            </w:pPr>
            <w:r>
              <w:rPr>
                <w:rFonts w:asciiTheme="minorHAnsi" w:hAnsiTheme="minorHAnsi" w:cs="Arial"/>
                <w:lang w:val="en-US"/>
              </w:rPr>
              <w:t>In the charter, “safety is a priority” because this is a 2014 edition: safety not seen as in 2020 as a VALUE</w:t>
            </w:r>
          </w:p>
        </w:tc>
        <w:tc>
          <w:tcPr>
            <w:tcW w:w="5996" w:type="dxa"/>
          </w:tcPr>
          <w:p w14:paraId="5D462981" w14:textId="77777777" w:rsidR="007A2946" w:rsidRDefault="007A2946" w:rsidP="007A2946">
            <w:pPr>
              <w:rPr>
                <w:rFonts w:asciiTheme="minorHAnsi" w:hAnsiTheme="minorHAnsi" w:cstheme="minorHAnsi"/>
                <w:color w:val="000000"/>
                <w:szCs w:val="22"/>
                <w:lang w:val="en-US"/>
              </w:rPr>
            </w:pPr>
            <w:r w:rsidRPr="007A2946">
              <w:rPr>
                <w:rFonts w:asciiTheme="minorHAnsi" w:hAnsiTheme="minorHAnsi" w:cstheme="minorHAnsi"/>
                <w:color w:val="000000"/>
                <w:szCs w:val="22"/>
                <w:lang w:val="en-US"/>
              </w:rPr>
              <w:t>Paragraphs can be read one by one on the WAT.</w:t>
            </w:r>
          </w:p>
          <w:p w14:paraId="546B47FD" w14:textId="77777777" w:rsidR="007A2946" w:rsidRPr="007A2946" w:rsidRDefault="007A2946" w:rsidP="007A2946">
            <w:pPr>
              <w:rPr>
                <w:rFonts w:asciiTheme="minorHAnsi" w:hAnsiTheme="minorHAnsi" w:cstheme="minorHAnsi"/>
                <w:color w:val="000000"/>
                <w:szCs w:val="22"/>
                <w:lang w:val="en-US"/>
              </w:rPr>
            </w:pPr>
          </w:p>
          <w:p w14:paraId="67B32EF9" w14:textId="77777777" w:rsidR="007A2946" w:rsidRPr="007A2946" w:rsidRDefault="007A2946" w:rsidP="007A2946">
            <w:pPr>
              <w:rPr>
                <w:rFonts w:asciiTheme="minorHAnsi" w:hAnsiTheme="minorHAnsi" w:cstheme="minorHAnsi"/>
                <w:color w:val="000000"/>
                <w:szCs w:val="22"/>
                <w:lang w:val="en-US"/>
              </w:rPr>
            </w:pPr>
            <w:r w:rsidRPr="007A2946">
              <w:rPr>
                <w:rFonts w:asciiTheme="minorHAnsi" w:hAnsiTheme="minorHAnsi" w:cstheme="minorHAnsi"/>
                <w:color w:val="000000"/>
                <w:szCs w:val="22"/>
                <w:lang w:val="en-US"/>
              </w:rPr>
              <w:t>The facilitator will point out that:</w:t>
            </w:r>
          </w:p>
          <w:p w14:paraId="601E02FC" w14:textId="77777777" w:rsidR="007A2946" w:rsidRPr="007A2946" w:rsidRDefault="007A2946" w:rsidP="007A2946">
            <w:pPr>
              <w:rPr>
                <w:rFonts w:asciiTheme="minorHAnsi" w:hAnsiTheme="minorHAnsi" w:cstheme="minorHAnsi"/>
                <w:color w:val="000000"/>
                <w:szCs w:val="22"/>
                <w:lang w:val="en-US"/>
              </w:rPr>
            </w:pPr>
            <w:r w:rsidRPr="007A2946">
              <w:rPr>
                <w:rFonts w:asciiTheme="minorHAnsi" w:hAnsiTheme="minorHAnsi" w:cstheme="minorHAnsi"/>
                <w:color w:val="000000"/>
                <w:szCs w:val="22"/>
                <w:lang w:val="en-US"/>
              </w:rPr>
              <w:t xml:space="preserve">● </w:t>
            </w:r>
            <w:r w:rsidRPr="007A2946">
              <w:rPr>
                <w:rFonts w:asciiTheme="minorHAnsi" w:hAnsiTheme="minorHAnsi" w:cstheme="minorHAnsi"/>
                <w:i/>
                <w:iCs/>
                <w:color w:val="000000"/>
                <w:szCs w:val="22"/>
                <w:lang w:val="en-US"/>
              </w:rPr>
              <w:t>"Most often, the charter sets out the fundamental values and mission of all employees.</w:t>
            </w:r>
            <w:r w:rsidRPr="007A2946">
              <w:rPr>
                <w:rFonts w:asciiTheme="minorHAnsi" w:hAnsiTheme="minorHAnsi" w:cstheme="minorHAnsi"/>
                <w:color w:val="000000"/>
                <w:szCs w:val="22"/>
                <w:lang w:val="en-US"/>
              </w:rPr>
              <w:t xml:space="preserve"> </w:t>
            </w:r>
            <w:r w:rsidRPr="007A2946">
              <w:rPr>
                <w:rFonts w:asciiTheme="minorHAnsi" w:hAnsiTheme="minorHAnsi" w:cstheme="minorHAnsi"/>
                <w:i/>
                <w:iCs/>
                <w:color w:val="000000"/>
                <w:szCs w:val="22"/>
                <w:lang w:val="en-US"/>
              </w:rPr>
              <w:t>Each employee is called upon to think and act according to these guidelines in his or her professional activity, and thus contribute to the company's success.</w:t>
            </w:r>
          </w:p>
          <w:p w14:paraId="7A657966" w14:textId="77777777" w:rsidR="007A2946" w:rsidRPr="007A2946" w:rsidRDefault="007A2946" w:rsidP="007A2946">
            <w:pPr>
              <w:rPr>
                <w:rFonts w:asciiTheme="minorHAnsi" w:hAnsiTheme="minorHAnsi" w:cstheme="minorHAnsi"/>
                <w:color w:val="000000"/>
                <w:szCs w:val="22"/>
                <w:lang w:val="en-US"/>
              </w:rPr>
            </w:pPr>
            <w:r w:rsidRPr="007A2946">
              <w:rPr>
                <w:rFonts w:asciiTheme="minorHAnsi" w:hAnsiTheme="minorHAnsi" w:cstheme="minorHAnsi"/>
                <w:i/>
                <w:iCs/>
                <w:color w:val="000000"/>
                <w:szCs w:val="22"/>
                <w:lang w:val="en-US"/>
              </w:rPr>
              <w:t>● It enables each employee to carry out his or her job with full knowledge of his or her rights and duties.</w:t>
            </w:r>
            <w:r w:rsidRPr="007A2946">
              <w:rPr>
                <w:rFonts w:asciiTheme="minorHAnsi" w:hAnsiTheme="minorHAnsi" w:cstheme="minorHAnsi"/>
                <w:color w:val="000000"/>
                <w:szCs w:val="22"/>
                <w:lang w:val="en-US"/>
              </w:rPr>
              <w:t xml:space="preserve"> </w:t>
            </w:r>
            <w:r w:rsidRPr="007A2946">
              <w:rPr>
                <w:rFonts w:asciiTheme="minorHAnsi" w:hAnsiTheme="minorHAnsi" w:cstheme="minorHAnsi"/>
                <w:i/>
                <w:iCs/>
                <w:color w:val="000000"/>
                <w:szCs w:val="22"/>
                <w:lang w:val="en-US"/>
              </w:rPr>
              <w:t>It applies to all activities controlled by the company, and in all countries where they are carried out.</w:t>
            </w:r>
            <w:r w:rsidRPr="007A2946">
              <w:rPr>
                <w:rFonts w:asciiTheme="minorHAnsi" w:hAnsiTheme="minorHAnsi" w:cstheme="minorHAnsi"/>
                <w:color w:val="000000"/>
                <w:szCs w:val="22"/>
                <w:lang w:val="en-US"/>
              </w:rPr>
              <w:t xml:space="preserve"> </w:t>
            </w:r>
            <w:r w:rsidRPr="007A2946">
              <w:rPr>
                <w:rFonts w:asciiTheme="minorHAnsi" w:hAnsiTheme="minorHAnsi" w:cstheme="minorHAnsi"/>
                <w:i/>
                <w:iCs/>
                <w:color w:val="000000"/>
                <w:szCs w:val="22"/>
                <w:lang w:val="en-US"/>
              </w:rPr>
              <w:t>It applies to all managers and employees.</w:t>
            </w:r>
          </w:p>
          <w:p w14:paraId="21EF47ED" w14:textId="77777777" w:rsidR="007A2946" w:rsidRPr="007A2946" w:rsidRDefault="007A2946" w:rsidP="007A2946">
            <w:pPr>
              <w:rPr>
                <w:rFonts w:asciiTheme="minorHAnsi" w:hAnsiTheme="minorHAnsi" w:cstheme="minorHAnsi"/>
                <w:color w:val="000000"/>
                <w:szCs w:val="22"/>
                <w:lang w:val="en-US"/>
              </w:rPr>
            </w:pPr>
            <w:r w:rsidRPr="007A2946">
              <w:rPr>
                <w:rFonts w:asciiTheme="minorHAnsi" w:hAnsiTheme="minorHAnsi" w:cstheme="minorHAnsi"/>
                <w:color w:val="000000"/>
                <w:szCs w:val="22"/>
                <w:lang w:val="en-US"/>
              </w:rPr>
              <w:t>The facilitator concluded by pointing out that "we are all committed to the Charter", which is a public document available on the TotalEnergies.com website.</w:t>
            </w:r>
          </w:p>
          <w:p w14:paraId="73A70AF6" w14:textId="77777777" w:rsidR="007A2946" w:rsidRPr="007A2946" w:rsidRDefault="007A2946" w:rsidP="007A2946">
            <w:pPr>
              <w:rPr>
                <w:rFonts w:asciiTheme="minorHAnsi" w:hAnsiTheme="minorHAnsi" w:cstheme="minorHAnsi"/>
                <w:color w:val="000000"/>
                <w:szCs w:val="22"/>
                <w:lang w:val="en-US"/>
              </w:rPr>
            </w:pPr>
            <w:r w:rsidRPr="007A2946">
              <w:rPr>
                <w:rFonts w:asciiTheme="minorHAnsi" w:hAnsiTheme="minorHAnsi" w:cstheme="minorHAnsi"/>
                <w:color w:val="000000"/>
                <w:szCs w:val="22"/>
                <w:lang w:val="en-US"/>
              </w:rPr>
              <w:t>And that the charter is complemented by other TotalEnergies public commitments seen earlier, which are:</w:t>
            </w:r>
          </w:p>
          <w:p w14:paraId="6A5C8496" w14:textId="77777777" w:rsidR="007A2946" w:rsidRPr="007A2946" w:rsidRDefault="007A2946" w:rsidP="007A2946">
            <w:pPr>
              <w:rPr>
                <w:rFonts w:asciiTheme="minorHAnsi" w:hAnsiTheme="minorHAnsi" w:cstheme="minorHAnsi"/>
                <w:color w:val="000000"/>
                <w:szCs w:val="22"/>
                <w:lang w:val="en-US"/>
              </w:rPr>
            </w:pPr>
            <w:r w:rsidRPr="007A2946">
              <w:rPr>
                <w:rFonts w:asciiTheme="minorHAnsi" w:hAnsiTheme="minorHAnsi" w:cstheme="minorHAnsi"/>
                <w:color w:val="000000"/>
                <w:szCs w:val="22"/>
                <w:lang w:val="en-US"/>
              </w:rPr>
              <w:t>● Health and safety</w:t>
            </w:r>
          </w:p>
          <w:p w14:paraId="7A576D31" w14:textId="77777777" w:rsidR="007A2946" w:rsidRPr="007A2946" w:rsidRDefault="007A2946" w:rsidP="007A2946">
            <w:pPr>
              <w:rPr>
                <w:rFonts w:asciiTheme="minorHAnsi" w:hAnsiTheme="minorHAnsi" w:cstheme="minorHAnsi"/>
                <w:color w:val="000000"/>
                <w:szCs w:val="22"/>
                <w:lang w:val="en-US"/>
              </w:rPr>
            </w:pPr>
            <w:r w:rsidRPr="007A2946">
              <w:rPr>
                <w:rFonts w:asciiTheme="minorHAnsi" w:hAnsiTheme="minorHAnsi" w:cstheme="minorHAnsi"/>
                <w:color w:val="000000"/>
                <w:szCs w:val="22"/>
                <w:lang w:val="en-US"/>
              </w:rPr>
              <w:t>● Progress commitments and indicators</w:t>
            </w:r>
          </w:p>
          <w:p w14:paraId="0704F6ED" w14:textId="77777777" w:rsidR="007A2946" w:rsidRPr="007A2946" w:rsidRDefault="007A2946" w:rsidP="007A2946">
            <w:pPr>
              <w:rPr>
                <w:rFonts w:asciiTheme="minorHAnsi" w:hAnsiTheme="minorHAnsi" w:cstheme="minorHAnsi"/>
                <w:color w:val="000000"/>
                <w:szCs w:val="22"/>
              </w:rPr>
            </w:pPr>
            <w:r w:rsidRPr="007A2946">
              <w:rPr>
                <w:rFonts w:asciiTheme="minorHAnsi" w:hAnsiTheme="minorHAnsi" w:cstheme="minorHAnsi"/>
                <w:color w:val="000000"/>
                <w:szCs w:val="22"/>
                <w:lang w:val="en-US"/>
              </w:rPr>
              <w:t>● Environment</w:t>
            </w:r>
          </w:p>
          <w:p w14:paraId="6800DF1C" w14:textId="64819AF7" w:rsidR="0071465D" w:rsidRPr="00FC0DE2" w:rsidRDefault="007A2946" w:rsidP="007A2946">
            <w:pPr>
              <w:rPr>
                <w:rFonts w:asciiTheme="minorHAnsi" w:hAnsiTheme="minorHAnsi" w:cstheme="minorHAnsi"/>
                <w:szCs w:val="22"/>
              </w:rPr>
            </w:pPr>
            <w:r w:rsidRPr="007A2946">
              <w:rPr>
                <w:rFonts w:asciiTheme="minorHAnsi" w:hAnsiTheme="minorHAnsi" w:cstheme="minorHAnsi"/>
                <w:color w:val="000000"/>
                <w:szCs w:val="22"/>
                <w:lang w:val="en-US"/>
              </w:rPr>
              <w:t>● Biodiversity</w:t>
            </w:r>
          </w:p>
        </w:tc>
        <w:tc>
          <w:tcPr>
            <w:tcW w:w="1392" w:type="dxa"/>
          </w:tcPr>
          <w:p w14:paraId="047C365A" w14:textId="77777777" w:rsidR="0071465D" w:rsidRPr="003A5325" w:rsidRDefault="0071465D" w:rsidP="0071465D">
            <w:pPr>
              <w:jc w:val="center"/>
              <w:rPr>
                <w:rFonts w:asciiTheme="minorHAnsi" w:hAnsiTheme="minorHAnsi" w:cs="Arial"/>
              </w:rPr>
            </w:pPr>
            <w:r>
              <w:rPr>
                <w:rFonts w:asciiTheme="minorHAnsi" w:hAnsiTheme="minorHAnsi" w:cs="Arial"/>
                <w:lang w:val="en-US"/>
              </w:rPr>
              <w:t>Slide + Oral</w:t>
            </w:r>
          </w:p>
        </w:tc>
      </w:tr>
    </w:tbl>
    <w:p w14:paraId="7BC6E351" w14:textId="77777777" w:rsidR="00C70A16" w:rsidRPr="009A7FAE" w:rsidRDefault="00C70A16" w:rsidP="006A10BF">
      <w:pPr>
        <w:rPr>
          <w:lang w:val="en-US"/>
        </w:rPr>
        <w:sectPr w:rsidR="00C70A16" w:rsidRPr="009A7FAE" w:rsidSect="0085749F">
          <w:headerReference w:type="even" r:id="rId31"/>
          <w:headerReference w:type="default" r:id="rId32"/>
          <w:footerReference w:type="even" r:id="rId33"/>
          <w:footerReference w:type="default" r:id="rId34"/>
          <w:headerReference w:type="first" r:id="rId35"/>
          <w:footerReference w:type="first" r:id="rId36"/>
          <w:pgSz w:w="16838" w:h="11906" w:orient="landscape"/>
          <w:pgMar w:top="709" w:right="678" w:bottom="566" w:left="851" w:header="709" w:footer="708" w:gutter="0"/>
          <w:cols w:space="708"/>
          <w:docGrid w:linePitch="360"/>
        </w:sectPr>
      </w:pPr>
    </w:p>
    <w:p w14:paraId="745B09A5" w14:textId="77777777" w:rsidR="0097230F" w:rsidRPr="003A5325" w:rsidRDefault="0097230F" w:rsidP="002F6312"/>
    <w:sectPr w:rsidR="0097230F" w:rsidRPr="003A5325" w:rsidSect="00755F72">
      <w:headerReference w:type="default" r:id="rId37"/>
      <w:pgSz w:w="16838" w:h="11906" w:orient="landscape"/>
      <w:pgMar w:top="720" w:right="720" w:bottom="720" w:left="72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E60BDC" w14:textId="77777777" w:rsidR="00F670BE" w:rsidRDefault="00F670BE" w:rsidP="00BC0176">
      <w:r>
        <w:separator/>
      </w:r>
    </w:p>
  </w:endnote>
  <w:endnote w:type="continuationSeparator" w:id="0">
    <w:p w14:paraId="7B4F7893" w14:textId="77777777" w:rsidR="00F670BE" w:rsidRDefault="00F670BE" w:rsidP="00BC0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1C17E" w14:textId="77777777" w:rsidR="009F1DD9" w:rsidRDefault="009F1DD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EB3ADF" w14:textId="417FB93A" w:rsidR="009F1DD9" w:rsidRPr="00DB61DD" w:rsidRDefault="009F1DD9" w:rsidP="0085749F">
    <w:pPr>
      <w:spacing w:before="240"/>
      <w:ind w:right="-108"/>
      <w:rPr>
        <w:b/>
        <w:noProof/>
        <w:sz w:val="20"/>
        <w:szCs w:val="22"/>
        <w:lang w:val="en-US"/>
      </w:rPr>
    </w:pPr>
    <w:r>
      <w:rPr>
        <w:noProof/>
        <w:szCs w:val="22"/>
        <w:lang w:val="en-US"/>
      </w:rPr>
      <mc:AlternateContent>
        <mc:Choice Requires="wps">
          <w:drawing>
            <wp:anchor distT="0" distB="0" distL="114300" distR="114300" simplePos="0" relativeHeight="251660288" behindDoc="0" locked="0" layoutInCell="0" allowOverlap="1" wp14:anchorId="7899D218" wp14:editId="401DD895">
              <wp:simplePos x="0" y="0"/>
              <wp:positionH relativeFrom="margin">
                <wp:posOffset>-587050</wp:posOffset>
              </wp:positionH>
              <wp:positionV relativeFrom="page">
                <wp:posOffset>6985266</wp:posOffset>
              </wp:positionV>
              <wp:extent cx="10260419" cy="478465"/>
              <wp:effectExtent l="0" t="0" r="0" b="0"/>
              <wp:wrapNone/>
              <wp:docPr id="7" name="MSIPCM9a9c4238afb51a0b90e9b840" descr="{&quot;HashCode&quot;:-234220969,&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260419" cy="47846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F5BF21" w14:textId="22C685D3" w:rsidR="009F1DD9" w:rsidRPr="00EB5210" w:rsidRDefault="009F1DD9" w:rsidP="0085749F">
                          <w:pPr>
                            <w:jc w:val="cente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99D218" id="_x0000_t202" coordsize="21600,21600" o:spt="202" path="m,l,21600r21600,l21600,xe">
              <v:stroke joinstyle="miter"/>
              <v:path gradientshapeok="t" o:connecttype="rect"/>
            </v:shapetype>
            <v:shape id="MSIPCM9a9c4238afb51a0b90e9b840" o:spid="_x0000_s1026" type="#_x0000_t202" alt="{&quot;HashCode&quot;:-234220969,&quot;Height&quot;:9999999.0,&quot;Width&quot;:9999999.0,&quot;Placement&quot;:&quot;Footer&quot;,&quot;Index&quot;:&quot;Primary&quot;,&quot;Section&quot;:1,&quot;Top&quot;:0.0,&quot;Left&quot;:0.0}" style="position:absolute;margin-left:-46.2pt;margin-top:550pt;width:807.9pt;height:37.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" o:allowincell="f" filled="f" stroked="f" strokeweight=".5pt">
              <v:textbox inset="20pt,0,,0">
                <w:txbxContent>
                  <w:p w14:paraId="35F5BF21" w14:textId="22C685D3" w:rsidR="009F1DD9" w:rsidRPr="00EB5210" w:rsidRDefault="009F1DD9" w:rsidP="0085749F">
                    <w:pPr>
                      <w:jc w:val="center"/>
                      <w:rPr>
                        <w:rFonts w:ascii="Calibri" w:hAnsi="Calibri" w:cs="Calibri"/>
                        <w:color w:val="000000"/>
                        <w:sz w:val="20"/>
                      </w:rPr>
                    </w:pPr>
                  </w:p>
                </w:txbxContent>
              </v:textbox>
              <w10:wrap anchorx="margin" anchory="page"/>
            </v:shape>
          </w:pict>
        </mc:Fallback>
      </mc:AlternateContent>
    </w:r>
    <w:r>
      <w:rPr>
        <w:i/>
        <w:iCs/>
        <w:noProof/>
        <w:szCs w:val="22"/>
        <w:lang w:val="en-US"/>
      </w:rPr>
      <w:t>“CCS” course leader guide</w:t>
    </w:r>
    <w:r>
      <w:rPr>
        <w:noProof/>
        <w:szCs w:val="22"/>
        <w:lang w:val="en-US"/>
      </w:rPr>
      <w:tab/>
    </w:r>
    <w:r>
      <w:rPr>
        <w:noProof/>
        <w:szCs w:val="22"/>
        <w:lang w:val="en-US"/>
      </w:rPr>
      <w:tab/>
    </w:r>
    <w:r>
      <w:rPr>
        <w:noProof/>
        <w:szCs w:val="22"/>
        <w:lang w:val="en-US"/>
      </w:rPr>
      <w:tab/>
    </w:r>
    <w:r>
      <w:rPr>
        <w:noProof/>
        <w:szCs w:val="22"/>
        <w:lang w:val="en-US"/>
      </w:rPr>
      <w:tab/>
    </w:r>
    <w:r>
      <w:rPr>
        <w:noProof/>
        <w:szCs w:val="22"/>
        <w:lang w:val="en-US"/>
      </w:rPr>
      <w:tab/>
    </w:r>
    <w:r>
      <w:rPr>
        <w:b/>
        <w:bCs/>
        <w:i/>
        <w:iCs/>
        <w:noProof/>
        <w:szCs w:val="22"/>
        <w:lang w:val="en-US"/>
      </w:rPr>
      <w:t>Ref</w:t>
    </w:r>
    <w:r>
      <w:rPr>
        <w:sz w:val="20"/>
        <w:lang w:val="en-US"/>
      </w:rPr>
      <w:t xml:space="preserve"> </w:t>
    </w:r>
    <w:r>
      <w:rPr>
        <w:i/>
        <w:iCs/>
        <w:noProof/>
        <w:sz w:val="18"/>
        <w:szCs w:val="22"/>
        <w:lang w:val="en-US"/>
      </w:rPr>
      <w:t>GA-OLEUM - HSE-TCC</w:t>
    </w:r>
    <w:r>
      <w:rPr>
        <w:noProof/>
        <w:sz w:val="18"/>
        <w:szCs w:val="22"/>
        <w:lang w:val="en-US"/>
      </w:rPr>
      <w:tab/>
    </w:r>
    <w:r>
      <w:rPr>
        <w:sz w:val="20"/>
        <w:lang w:val="en-US"/>
      </w:rPr>
      <w:tab/>
    </w:r>
    <w:r>
      <w:rPr>
        <w:sz w:val="20"/>
        <w:lang w:val="en-US"/>
      </w:rPr>
      <w:tab/>
    </w:r>
    <w:r>
      <w:rPr>
        <w:sz w:val="20"/>
        <w:lang w:val="en-US"/>
      </w:rPr>
      <w:tab/>
    </w:r>
    <w:r>
      <w:rPr>
        <w:sz w:val="20"/>
        <w:lang w:val="en-US"/>
      </w:rPr>
      <w:tab/>
    </w:r>
    <w:r>
      <w:rPr>
        <w:sz w:val="20"/>
        <w:lang w:val="en-US"/>
      </w:rPr>
      <w:tab/>
    </w:r>
    <w:r>
      <w:rPr>
        <w:sz w:val="20"/>
        <w:lang w:val="en-US"/>
      </w:rPr>
      <w:tab/>
    </w:r>
    <w:r>
      <w:rPr>
        <w:i/>
        <w:iCs/>
        <w:sz w:val="20"/>
        <w:lang w:val="en-US"/>
      </w:rPr>
      <w:t xml:space="preserve">Page </w:t>
    </w:r>
    <w:r>
      <w:rPr>
        <w:i/>
        <w:iCs/>
        <w:szCs w:val="24"/>
        <w:lang w:val="en-US"/>
      </w:rPr>
      <w:fldChar w:fldCharType="begin"/>
    </w:r>
    <w:r>
      <w:rPr>
        <w:i/>
        <w:iCs/>
        <w:sz w:val="20"/>
        <w:lang w:val="en-US"/>
      </w:rPr>
      <w:instrText>PAGE</w:instrText>
    </w:r>
    <w:r>
      <w:rPr>
        <w:i/>
        <w:iCs/>
        <w:szCs w:val="24"/>
        <w:lang w:val="en-US"/>
      </w:rPr>
      <w:fldChar w:fldCharType="separate"/>
    </w:r>
    <w:r>
      <w:rPr>
        <w:b/>
        <w:bCs/>
        <w:i/>
        <w:iCs/>
        <w:noProof/>
        <w:sz w:val="20"/>
        <w:lang w:val="en-US"/>
      </w:rPr>
      <w:t>5</w:t>
    </w:r>
    <w:r>
      <w:rPr>
        <w:i/>
        <w:iCs/>
        <w:szCs w:val="24"/>
        <w:lang w:val="en-US"/>
      </w:rPr>
      <w:fldChar w:fldCharType="end"/>
    </w:r>
    <w:r>
      <w:rPr>
        <w:i/>
        <w:iCs/>
        <w:sz w:val="20"/>
        <w:lang w:val="en-US"/>
      </w:rPr>
      <w:t xml:space="preserve"> of </w:t>
    </w:r>
    <w:r>
      <w:rPr>
        <w:i/>
        <w:iCs/>
        <w:szCs w:val="24"/>
        <w:lang w:val="en-US"/>
      </w:rPr>
      <w:fldChar w:fldCharType="begin"/>
    </w:r>
    <w:r>
      <w:rPr>
        <w:i/>
        <w:iCs/>
        <w:sz w:val="20"/>
        <w:lang w:val="en-US"/>
      </w:rPr>
      <w:instrText>NUMPAGES</w:instrText>
    </w:r>
    <w:r>
      <w:rPr>
        <w:i/>
        <w:iCs/>
        <w:szCs w:val="24"/>
        <w:lang w:val="en-US"/>
      </w:rPr>
      <w:fldChar w:fldCharType="separate"/>
    </w:r>
    <w:r>
      <w:rPr>
        <w:b/>
        <w:bCs/>
        <w:i/>
        <w:iCs/>
        <w:noProof/>
        <w:sz w:val="20"/>
        <w:lang w:val="en-US"/>
      </w:rPr>
      <w:t>5</w:t>
    </w:r>
    <w:r>
      <w:rPr>
        <w:szCs w:val="24"/>
        <w:lang w:val="en-US"/>
      </w:rPr>
      <w:fldChar w:fldCharType="end"/>
    </w:r>
  </w:p>
  <w:p w14:paraId="543E66BC" w14:textId="77777777" w:rsidR="009F1DD9" w:rsidRPr="00DB61DD" w:rsidRDefault="009F1DD9" w:rsidP="009D4C7A">
    <w:pPr>
      <w:tabs>
        <w:tab w:val="right" w:pos="10348"/>
      </w:tabs>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61127" w14:textId="77777777" w:rsidR="009F1DD9" w:rsidRDefault="009F1DD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70BF48" w14:textId="77777777" w:rsidR="00F670BE" w:rsidRDefault="00F670BE" w:rsidP="00BC0176">
      <w:r>
        <w:separator/>
      </w:r>
    </w:p>
  </w:footnote>
  <w:footnote w:type="continuationSeparator" w:id="0">
    <w:p w14:paraId="46EB5AB5" w14:textId="77777777" w:rsidR="00F670BE" w:rsidRDefault="00F670BE" w:rsidP="00BC01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A0EA5" w14:textId="77777777" w:rsidR="009F1DD9" w:rsidRDefault="009F1DD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523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2"/>
      <w:gridCol w:w="8364"/>
      <w:gridCol w:w="3969"/>
    </w:tblGrid>
    <w:tr w:rsidR="009F1DD9" w:rsidRPr="00BC0176" w14:paraId="3B2EA001" w14:textId="77777777" w:rsidTr="0085749F">
      <w:trPr>
        <w:trHeight w:val="2117"/>
      </w:trPr>
      <w:tc>
        <w:tcPr>
          <w:tcW w:w="2902" w:type="dxa"/>
          <w:tcBorders>
            <w:top w:val="single" w:sz="4" w:space="0" w:color="auto"/>
            <w:left w:val="single" w:sz="4" w:space="0" w:color="auto"/>
            <w:bottom w:val="single" w:sz="4" w:space="0" w:color="auto"/>
            <w:right w:val="single" w:sz="4" w:space="0" w:color="auto"/>
          </w:tcBorders>
          <w:shd w:val="clear" w:color="auto" w:fill="auto"/>
        </w:tcPr>
        <w:p w14:paraId="5AF17DB7" w14:textId="10555AE4" w:rsidR="009F1DD9" w:rsidRPr="000F347F" w:rsidRDefault="009F1DD9" w:rsidP="008B0622">
          <w:pPr>
            <w:spacing w:before="240" w:after="120"/>
            <w:jc w:val="center"/>
            <w:rPr>
              <w:b/>
              <w:noProof/>
              <w:sz w:val="21"/>
              <w:szCs w:val="18"/>
            </w:rPr>
          </w:pPr>
          <w:r>
            <w:rPr>
              <w:b/>
              <w:bCs/>
              <w:noProof/>
              <w:sz w:val="21"/>
              <w:szCs w:val="18"/>
              <w:lang w:val="en-US"/>
            </w:rPr>
            <w:br/>
          </w:r>
          <w:r>
            <w:rPr>
              <w:b/>
              <w:bCs/>
              <w:i/>
              <w:iCs/>
              <w:noProof/>
              <w:sz w:val="18"/>
              <w:szCs w:val="18"/>
              <w:lang w:val="en-US"/>
            </w:rPr>
            <w:drawing>
              <wp:anchor distT="0" distB="0" distL="114300" distR="114300" simplePos="0" relativeHeight="251662336" behindDoc="0" locked="0" layoutInCell="1" allowOverlap="1" wp14:anchorId="358CA895" wp14:editId="702C281B">
                <wp:simplePos x="0" y="0"/>
                <wp:positionH relativeFrom="margin">
                  <wp:posOffset>-4445</wp:posOffset>
                </wp:positionH>
                <wp:positionV relativeFrom="paragraph">
                  <wp:posOffset>309880</wp:posOffset>
                </wp:positionV>
                <wp:extent cx="1575942" cy="558800"/>
                <wp:effectExtent l="0" t="0" r="5715"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LEUM-bleu.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5942" cy="558800"/>
                        </a:xfrm>
                        <a:prstGeom prst="rect">
                          <a:avLst/>
                        </a:prstGeom>
                      </pic:spPr>
                    </pic:pic>
                  </a:graphicData>
                </a:graphic>
                <wp14:sizeRelH relativeFrom="page">
                  <wp14:pctWidth>0</wp14:pctWidth>
                </wp14:sizeRelH>
                <wp14:sizeRelV relativeFrom="page">
                  <wp14:pctHeight>0</wp14:pctHeight>
                </wp14:sizeRelV>
              </wp:anchor>
            </w:drawing>
          </w:r>
        </w:p>
      </w:tc>
      <w:tc>
        <w:tcPr>
          <w:tcW w:w="8364" w:type="dxa"/>
          <w:tcBorders>
            <w:top w:val="single" w:sz="4" w:space="0" w:color="auto"/>
            <w:left w:val="single" w:sz="4" w:space="0" w:color="auto"/>
            <w:bottom w:val="single" w:sz="4" w:space="0" w:color="auto"/>
            <w:right w:val="single" w:sz="4" w:space="0" w:color="auto"/>
          </w:tcBorders>
          <w:shd w:val="clear" w:color="auto" w:fill="auto"/>
          <w:vAlign w:val="center"/>
        </w:tcPr>
        <w:p w14:paraId="7D70C3B2" w14:textId="77777777" w:rsidR="009F1DD9" w:rsidRPr="00DB61DD" w:rsidRDefault="009F1DD9" w:rsidP="00E1736B">
          <w:pPr>
            <w:ind w:right="-108"/>
            <w:jc w:val="center"/>
            <w:rPr>
              <w:rFonts w:cs="Arial"/>
              <w:b/>
              <w:bCs/>
              <w:sz w:val="32"/>
              <w:szCs w:val="32"/>
              <w:lang w:val="en-US"/>
            </w:rPr>
          </w:pPr>
          <w:r>
            <w:rPr>
              <w:rFonts w:cs="Arial"/>
              <w:b/>
              <w:bCs/>
              <w:sz w:val="32"/>
              <w:szCs w:val="32"/>
              <w:lang w:val="en-US"/>
            </w:rPr>
            <w:t>COURSE LEADER GUIDE</w:t>
          </w:r>
        </w:p>
        <w:p w14:paraId="5DBF8EB4" w14:textId="77777777" w:rsidR="009F1DD9" w:rsidRPr="00DB61DD" w:rsidRDefault="009F1DD9" w:rsidP="00E1736B">
          <w:pPr>
            <w:ind w:right="-108"/>
            <w:jc w:val="center"/>
            <w:rPr>
              <w:rFonts w:cs="Arial"/>
              <w:b/>
              <w:bCs/>
              <w:sz w:val="32"/>
              <w:szCs w:val="32"/>
              <w:lang w:val="en-US"/>
            </w:rPr>
          </w:pPr>
          <w:r>
            <w:rPr>
              <w:rFonts w:cs="Arial"/>
              <w:b/>
              <w:bCs/>
              <w:sz w:val="32"/>
              <w:szCs w:val="32"/>
              <w:lang w:val="en-US"/>
            </w:rPr>
            <w:t xml:space="preserve">HSE INTEGRATION KIT </w:t>
          </w:r>
        </w:p>
        <w:p w14:paraId="17BC40AB" w14:textId="2AAA4208" w:rsidR="009F1DD9" w:rsidRPr="00C92F64" w:rsidRDefault="009F1DD9" w:rsidP="00E1736B">
          <w:pPr>
            <w:ind w:right="-108"/>
            <w:jc w:val="center"/>
            <w:rPr>
              <w:noProof/>
              <w:sz w:val="21"/>
              <w:szCs w:val="18"/>
            </w:rPr>
          </w:pPr>
          <w:r>
            <w:rPr>
              <w:rFonts w:cs="Arial"/>
              <w:b/>
              <w:bCs/>
              <w:sz w:val="32"/>
              <w:szCs w:val="32"/>
              <w:lang w:val="en-US"/>
            </w:rPr>
            <w:t>COMPANY CORE STREAM</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C09AF19" w14:textId="340EA7A5" w:rsidR="009F1DD9" w:rsidRPr="00DB61DD" w:rsidRDefault="009F1DD9" w:rsidP="00AD66E0">
          <w:pPr>
            <w:spacing w:before="240"/>
            <w:ind w:right="-108"/>
            <w:rPr>
              <w:b/>
              <w:noProof/>
              <w:szCs w:val="22"/>
              <w:lang w:val="en-US"/>
            </w:rPr>
          </w:pPr>
          <w:r>
            <w:rPr>
              <w:b/>
              <w:bCs/>
              <w:noProof/>
              <w:szCs w:val="22"/>
              <w:lang w:val="en-US"/>
            </w:rPr>
            <w:t xml:space="preserve">Reference: </w:t>
          </w:r>
          <w:r>
            <w:rPr>
              <w:b/>
              <w:bCs/>
              <w:i/>
              <w:iCs/>
              <w:noProof/>
              <w:sz w:val="18"/>
              <w:szCs w:val="22"/>
              <w:lang w:val="en-US"/>
            </w:rPr>
            <w:t>GA-OLEUM NORD -HSE-TCC</w:t>
          </w:r>
        </w:p>
        <w:p w14:paraId="0A8F16CB" w14:textId="352BF5B9" w:rsidR="009F1DD9" w:rsidRDefault="009F1DD9" w:rsidP="0085749F">
          <w:pPr>
            <w:spacing w:before="120"/>
            <w:ind w:right="-108"/>
            <w:rPr>
              <w:noProof/>
              <w:szCs w:val="22"/>
            </w:rPr>
          </w:pPr>
          <w:r>
            <w:rPr>
              <w:noProof/>
              <w:szCs w:val="22"/>
              <w:lang w:val="en-US"/>
            </w:rPr>
            <w:t>Created on 08/08/2016</w:t>
          </w:r>
        </w:p>
        <w:p w14:paraId="2E6A32E1" w14:textId="189302CC" w:rsidR="009F1DD9" w:rsidRPr="00D71AA1" w:rsidRDefault="009F1DD9" w:rsidP="00BD213E">
          <w:pPr>
            <w:spacing w:before="120"/>
            <w:ind w:right="-108"/>
            <w:rPr>
              <w:b/>
              <w:noProof/>
              <w:szCs w:val="22"/>
            </w:rPr>
          </w:pPr>
          <w:r>
            <w:rPr>
              <w:noProof/>
              <w:szCs w:val="22"/>
              <w:lang w:val="en-US"/>
            </w:rPr>
            <w:t>Version dated 08/25/2021</w:t>
          </w:r>
        </w:p>
      </w:tc>
    </w:tr>
  </w:tbl>
  <w:p w14:paraId="06BD1E09" w14:textId="77777777" w:rsidR="009F1DD9" w:rsidRPr="00BC0176" w:rsidRDefault="009F1DD9" w:rsidP="00BC0176">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25234" w14:textId="77777777" w:rsidR="009F1DD9" w:rsidRDefault="009F1DD9">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pPr w:leftFromText="141" w:rightFromText="141" w:vertAnchor="text" w:horzAnchor="margin" w:tblpXSpec="center" w:tblpY="53"/>
      <w:tblW w:w="14737" w:type="dxa"/>
      <w:jc w:val="center"/>
      <w:tblLayout w:type="fixed"/>
      <w:tblLook w:val="06A0" w:firstRow="1" w:lastRow="0" w:firstColumn="1" w:lastColumn="0" w:noHBand="1" w:noVBand="1"/>
    </w:tblPr>
    <w:tblGrid>
      <w:gridCol w:w="846"/>
      <w:gridCol w:w="1559"/>
      <w:gridCol w:w="1985"/>
      <w:gridCol w:w="2835"/>
      <w:gridCol w:w="6095"/>
      <w:gridCol w:w="1417"/>
    </w:tblGrid>
    <w:tr w:rsidR="009F1DD9" w:rsidRPr="00613EDA" w14:paraId="0FA5E393" w14:textId="77777777" w:rsidTr="00C7318C">
      <w:trPr>
        <w:cantSplit/>
        <w:trHeight w:val="817"/>
        <w:tblHeader/>
        <w:jc w:val="center"/>
      </w:trPr>
      <w:tc>
        <w:tcPr>
          <w:tcW w:w="846" w:type="dxa"/>
          <w:shd w:val="clear" w:color="auto" w:fill="1F497D" w:themeFill="text2"/>
          <w:vAlign w:val="center"/>
        </w:tcPr>
        <w:p w14:paraId="61DB60DB" w14:textId="77777777" w:rsidR="009F1DD9" w:rsidRPr="00613EDA" w:rsidRDefault="009F1DD9" w:rsidP="00550EA3">
          <w:pPr>
            <w:jc w:val="center"/>
            <w:rPr>
              <w:rFonts w:asciiTheme="minorHAnsi" w:hAnsiTheme="minorHAnsi"/>
              <w:b/>
              <w:color w:val="FFFFFF" w:themeColor="background1"/>
              <w:sz w:val="18"/>
            </w:rPr>
          </w:pPr>
          <w:r>
            <w:rPr>
              <w:rFonts w:asciiTheme="minorHAnsi" w:hAnsiTheme="minorHAnsi"/>
              <w:b/>
              <w:bCs/>
              <w:color w:val="FFFFFF" w:themeColor="background1"/>
              <w:sz w:val="18"/>
              <w:lang w:val="en-US"/>
            </w:rPr>
            <w:t>Number</w:t>
          </w:r>
        </w:p>
      </w:tc>
      <w:tc>
        <w:tcPr>
          <w:tcW w:w="1559" w:type="dxa"/>
          <w:shd w:val="clear" w:color="auto" w:fill="1F497D" w:themeFill="text2"/>
          <w:vAlign w:val="center"/>
        </w:tcPr>
        <w:p w14:paraId="381FA8EC" w14:textId="77777777" w:rsidR="009F1DD9" w:rsidRPr="00613EDA" w:rsidRDefault="009F1DD9" w:rsidP="00550EA3">
          <w:pPr>
            <w:jc w:val="center"/>
            <w:rPr>
              <w:rFonts w:asciiTheme="minorHAnsi" w:hAnsiTheme="minorHAnsi"/>
              <w:b/>
              <w:color w:val="FFFFFF" w:themeColor="background1"/>
              <w:sz w:val="18"/>
            </w:rPr>
          </w:pPr>
          <w:r>
            <w:rPr>
              <w:rFonts w:asciiTheme="minorHAnsi" w:hAnsiTheme="minorHAnsi"/>
              <w:b/>
              <w:bCs/>
              <w:color w:val="FFFFFF" w:themeColor="background1"/>
              <w:sz w:val="20"/>
              <w:lang w:val="en-US"/>
            </w:rPr>
            <w:t>Timing</w:t>
          </w:r>
        </w:p>
      </w:tc>
      <w:tc>
        <w:tcPr>
          <w:tcW w:w="1985" w:type="dxa"/>
          <w:shd w:val="clear" w:color="auto" w:fill="1F497D" w:themeFill="text2"/>
          <w:vAlign w:val="center"/>
        </w:tcPr>
        <w:p w14:paraId="31A026C6" w14:textId="77777777" w:rsidR="009F1DD9" w:rsidRPr="00613EDA" w:rsidRDefault="009F1DD9" w:rsidP="00550EA3">
          <w:pPr>
            <w:jc w:val="center"/>
            <w:rPr>
              <w:rFonts w:asciiTheme="minorHAnsi" w:hAnsiTheme="minorHAnsi"/>
              <w:b/>
              <w:color w:val="FFFFFF" w:themeColor="background1"/>
              <w:sz w:val="20"/>
            </w:rPr>
          </w:pPr>
          <w:r>
            <w:rPr>
              <w:rFonts w:asciiTheme="minorHAnsi" w:hAnsiTheme="minorHAnsi"/>
              <w:b/>
              <w:bCs/>
              <w:color w:val="FFFFFF" w:themeColor="background1"/>
              <w:sz w:val="20"/>
              <w:lang w:val="en-US"/>
            </w:rPr>
            <w:t>Objective</w:t>
          </w:r>
        </w:p>
      </w:tc>
      <w:tc>
        <w:tcPr>
          <w:tcW w:w="2835" w:type="dxa"/>
          <w:shd w:val="clear" w:color="auto" w:fill="1F497D" w:themeFill="text2"/>
          <w:vAlign w:val="center"/>
        </w:tcPr>
        <w:p w14:paraId="67FC46E1" w14:textId="77777777" w:rsidR="009F1DD9" w:rsidRPr="00613EDA" w:rsidRDefault="009F1DD9" w:rsidP="00550EA3">
          <w:pPr>
            <w:jc w:val="center"/>
            <w:rPr>
              <w:rFonts w:asciiTheme="minorHAnsi" w:hAnsiTheme="minorHAnsi"/>
              <w:b/>
              <w:color w:val="FFFFFF" w:themeColor="background1"/>
              <w:sz w:val="20"/>
            </w:rPr>
          </w:pPr>
          <w:r>
            <w:rPr>
              <w:rFonts w:asciiTheme="minorHAnsi" w:hAnsiTheme="minorHAnsi"/>
              <w:b/>
              <w:bCs/>
              <w:color w:val="FFFFFF" w:themeColor="background1"/>
              <w:sz w:val="20"/>
              <w:lang w:val="en-US"/>
            </w:rPr>
            <w:t>Key takeaway point</w:t>
          </w:r>
        </w:p>
      </w:tc>
      <w:tc>
        <w:tcPr>
          <w:tcW w:w="6095" w:type="dxa"/>
          <w:shd w:val="clear" w:color="auto" w:fill="1F497D" w:themeFill="text2"/>
          <w:vAlign w:val="center"/>
        </w:tcPr>
        <w:p w14:paraId="5438147B" w14:textId="77777777" w:rsidR="009F1DD9" w:rsidRPr="00613EDA" w:rsidRDefault="009F1DD9" w:rsidP="00550EA3">
          <w:pPr>
            <w:jc w:val="center"/>
            <w:rPr>
              <w:rFonts w:asciiTheme="minorHAnsi" w:hAnsiTheme="minorHAnsi"/>
              <w:b/>
              <w:color w:val="FFFFFF" w:themeColor="background1"/>
              <w:sz w:val="20"/>
            </w:rPr>
          </w:pPr>
          <w:r>
            <w:rPr>
              <w:rFonts w:asciiTheme="minorHAnsi" w:hAnsiTheme="minorHAnsi"/>
              <w:b/>
              <w:bCs/>
              <w:color w:val="FFFFFF" w:themeColor="background1"/>
              <w:sz w:val="20"/>
              <w:lang w:val="en-US"/>
            </w:rPr>
            <w:t>Events</w:t>
          </w:r>
        </w:p>
      </w:tc>
      <w:tc>
        <w:tcPr>
          <w:tcW w:w="1417" w:type="dxa"/>
          <w:shd w:val="clear" w:color="auto" w:fill="1F497D" w:themeFill="text2"/>
          <w:vAlign w:val="center"/>
        </w:tcPr>
        <w:p w14:paraId="06769E5C" w14:textId="77777777" w:rsidR="009F1DD9" w:rsidRPr="00613EDA" w:rsidRDefault="009F1DD9" w:rsidP="00550EA3">
          <w:pPr>
            <w:jc w:val="center"/>
            <w:rPr>
              <w:rFonts w:asciiTheme="minorHAnsi" w:hAnsiTheme="minorHAnsi"/>
              <w:b/>
              <w:color w:val="FFFFFF" w:themeColor="background1"/>
              <w:sz w:val="20"/>
            </w:rPr>
          </w:pPr>
          <w:r>
            <w:rPr>
              <w:rFonts w:asciiTheme="minorHAnsi" w:hAnsiTheme="minorHAnsi"/>
              <w:b/>
              <w:bCs/>
              <w:color w:val="FFFFFF" w:themeColor="background1"/>
              <w:sz w:val="20"/>
              <w:lang w:val="en-US"/>
            </w:rPr>
            <w:t>Medium</w:t>
          </w:r>
        </w:p>
      </w:tc>
    </w:tr>
  </w:tbl>
  <w:p w14:paraId="6A18420F" w14:textId="77777777" w:rsidR="009F1DD9" w:rsidRPr="00550EA3" w:rsidRDefault="009F1DD9" w:rsidP="00550EA3">
    <w:pPr>
      <w:pStyle w:val="En-tte"/>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51130"/>
    <w:multiLevelType w:val="hybridMultilevel"/>
    <w:tmpl w:val="E042FF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8403D4"/>
    <w:multiLevelType w:val="hybridMultilevel"/>
    <w:tmpl w:val="2BFCD8BE"/>
    <w:lvl w:ilvl="0" w:tplc="B45CA646">
      <w:start w:val="1"/>
      <w:numFmt w:val="bullet"/>
      <w:lvlText w:val="•"/>
      <w:lvlJc w:val="left"/>
      <w:pPr>
        <w:tabs>
          <w:tab w:val="num" w:pos="720"/>
        </w:tabs>
        <w:ind w:left="720" w:hanging="360"/>
      </w:pPr>
      <w:rPr>
        <w:rFonts w:ascii="Arial" w:hAnsi="Arial" w:hint="default"/>
      </w:rPr>
    </w:lvl>
    <w:lvl w:ilvl="1" w:tplc="36BC27AE" w:tentative="1">
      <w:start w:val="1"/>
      <w:numFmt w:val="bullet"/>
      <w:lvlText w:val="•"/>
      <w:lvlJc w:val="left"/>
      <w:pPr>
        <w:tabs>
          <w:tab w:val="num" w:pos="1440"/>
        </w:tabs>
        <w:ind w:left="1440" w:hanging="360"/>
      </w:pPr>
      <w:rPr>
        <w:rFonts w:ascii="Arial" w:hAnsi="Arial" w:hint="default"/>
      </w:rPr>
    </w:lvl>
    <w:lvl w:ilvl="2" w:tplc="8D522BA4" w:tentative="1">
      <w:start w:val="1"/>
      <w:numFmt w:val="bullet"/>
      <w:lvlText w:val="•"/>
      <w:lvlJc w:val="left"/>
      <w:pPr>
        <w:tabs>
          <w:tab w:val="num" w:pos="2160"/>
        </w:tabs>
        <w:ind w:left="2160" w:hanging="360"/>
      </w:pPr>
      <w:rPr>
        <w:rFonts w:ascii="Arial" w:hAnsi="Arial" w:hint="default"/>
      </w:rPr>
    </w:lvl>
    <w:lvl w:ilvl="3" w:tplc="8EB06C5E" w:tentative="1">
      <w:start w:val="1"/>
      <w:numFmt w:val="bullet"/>
      <w:lvlText w:val="•"/>
      <w:lvlJc w:val="left"/>
      <w:pPr>
        <w:tabs>
          <w:tab w:val="num" w:pos="2880"/>
        </w:tabs>
        <w:ind w:left="2880" w:hanging="360"/>
      </w:pPr>
      <w:rPr>
        <w:rFonts w:ascii="Arial" w:hAnsi="Arial" w:hint="default"/>
      </w:rPr>
    </w:lvl>
    <w:lvl w:ilvl="4" w:tplc="EDC68004" w:tentative="1">
      <w:start w:val="1"/>
      <w:numFmt w:val="bullet"/>
      <w:lvlText w:val="•"/>
      <w:lvlJc w:val="left"/>
      <w:pPr>
        <w:tabs>
          <w:tab w:val="num" w:pos="3600"/>
        </w:tabs>
        <w:ind w:left="3600" w:hanging="360"/>
      </w:pPr>
      <w:rPr>
        <w:rFonts w:ascii="Arial" w:hAnsi="Arial" w:hint="default"/>
      </w:rPr>
    </w:lvl>
    <w:lvl w:ilvl="5" w:tplc="AAA025CA" w:tentative="1">
      <w:start w:val="1"/>
      <w:numFmt w:val="bullet"/>
      <w:lvlText w:val="•"/>
      <w:lvlJc w:val="left"/>
      <w:pPr>
        <w:tabs>
          <w:tab w:val="num" w:pos="4320"/>
        </w:tabs>
        <w:ind w:left="4320" w:hanging="360"/>
      </w:pPr>
      <w:rPr>
        <w:rFonts w:ascii="Arial" w:hAnsi="Arial" w:hint="default"/>
      </w:rPr>
    </w:lvl>
    <w:lvl w:ilvl="6" w:tplc="3B28C23C" w:tentative="1">
      <w:start w:val="1"/>
      <w:numFmt w:val="bullet"/>
      <w:lvlText w:val="•"/>
      <w:lvlJc w:val="left"/>
      <w:pPr>
        <w:tabs>
          <w:tab w:val="num" w:pos="5040"/>
        </w:tabs>
        <w:ind w:left="5040" w:hanging="360"/>
      </w:pPr>
      <w:rPr>
        <w:rFonts w:ascii="Arial" w:hAnsi="Arial" w:hint="default"/>
      </w:rPr>
    </w:lvl>
    <w:lvl w:ilvl="7" w:tplc="196C94D4" w:tentative="1">
      <w:start w:val="1"/>
      <w:numFmt w:val="bullet"/>
      <w:lvlText w:val="•"/>
      <w:lvlJc w:val="left"/>
      <w:pPr>
        <w:tabs>
          <w:tab w:val="num" w:pos="5760"/>
        </w:tabs>
        <w:ind w:left="5760" w:hanging="360"/>
      </w:pPr>
      <w:rPr>
        <w:rFonts w:ascii="Arial" w:hAnsi="Arial" w:hint="default"/>
      </w:rPr>
    </w:lvl>
    <w:lvl w:ilvl="8" w:tplc="16D418E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60D2ACA"/>
    <w:multiLevelType w:val="hybridMultilevel"/>
    <w:tmpl w:val="764A4F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7CD4890"/>
    <w:multiLevelType w:val="hybridMultilevel"/>
    <w:tmpl w:val="0D8290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DF44A3"/>
    <w:multiLevelType w:val="hybridMultilevel"/>
    <w:tmpl w:val="D09A39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AF96D24"/>
    <w:multiLevelType w:val="hybridMultilevel"/>
    <w:tmpl w:val="753285B8"/>
    <w:lvl w:ilvl="0" w:tplc="64C66658">
      <w:start w:val="1"/>
      <w:numFmt w:val="bullet"/>
      <w:lvlText w:val="•"/>
      <w:lvlJc w:val="left"/>
      <w:pPr>
        <w:tabs>
          <w:tab w:val="num" w:pos="720"/>
        </w:tabs>
        <w:ind w:left="720" w:hanging="360"/>
      </w:pPr>
      <w:rPr>
        <w:rFonts w:ascii="Arial" w:hAnsi="Arial" w:hint="default"/>
      </w:rPr>
    </w:lvl>
    <w:lvl w:ilvl="1" w:tplc="9FA27F74" w:tentative="1">
      <w:start w:val="1"/>
      <w:numFmt w:val="bullet"/>
      <w:lvlText w:val="•"/>
      <w:lvlJc w:val="left"/>
      <w:pPr>
        <w:tabs>
          <w:tab w:val="num" w:pos="1440"/>
        </w:tabs>
        <w:ind w:left="1440" w:hanging="360"/>
      </w:pPr>
      <w:rPr>
        <w:rFonts w:ascii="Arial" w:hAnsi="Arial" w:hint="default"/>
      </w:rPr>
    </w:lvl>
    <w:lvl w:ilvl="2" w:tplc="275EB3E4" w:tentative="1">
      <w:start w:val="1"/>
      <w:numFmt w:val="bullet"/>
      <w:lvlText w:val="•"/>
      <w:lvlJc w:val="left"/>
      <w:pPr>
        <w:tabs>
          <w:tab w:val="num" w:pos="2160"/>
        </w:tabs>
        <w:ind w:left="2160" w:hanging="360"/>
      </w:pPr>
      <w:rPr>
        <w:rFonts w:ascii="Arial" w:hAnsi="Arial" w:hint="default"/>
      </w:rPr>
    </w:lvl>
    <w:lvl w:ilvl="3" w:tplc="E28EDEEC" w:tentative="1">
      <w:start w:val="1"/>
      <w:numFmt w:val="bullet"/>
      <w:lvlText w:val="•"/>
      <w:lvlJc w:val="left"/>
      <w:pPr>
        <w:tabs>
          <w:tab w:val="num" w:pos="2880"/>
        </w:tabs>
        <w:ind w:left="2880" w:hanging="360"/>
      </w:pPr>
      <w:rPr>
        <w:rFonts w:ascii="Arial" w:hAnsi="Arial" w:hint="default"/>
      </w:rPr>
    </w:lvl>
    <w:lvl w:ilvl="4" w:tplc="B96609F2" w:tentative="1">
      <w:start w:val="1"/>
      <w:numFmt w:val="bullet"/>
      <w:lvlText w:val="•"/>
      <w:lvlJc w:val="left"/>
      <w:pPr>
        <w:tabs>
          <w:tab w:val="num" w:pos="3600"/>
        </w:tabs>
        <w:ind w:left="3600" w:hanging="360"/>
      </w:pPr>
      <w:rPr>
        <w:rFonts w:ascii="Arial" w:hAnsi="Arial" w:hint="default"/>
      </w:rPr>
    </w:lvl>
    <w:lvl w:ilvl="5" w:tplc="C91E1870" w:tentative="1">
      <w:start w:val="1"/>
      <w:numFmt w:val="bullet"/>
      <w:lvlText w:val="•"/>
      <w:lvlJc w:val="left"/>
      <w:pPr>
        <w:tabs>
          <w:tab w:val="num" w:pos="4320"/>
        </w:tabs>
        <w:ind w:left="4320" w:hanging="360"/>
      </w:pPr>
      <w:rPr>
        <w:rFonts w:ascii="Arial" w:hAnsi="Arial" w:hint="default"/>
      </w:rPr>
    </w:lvl>
    <w:lvl w:ilvl="6" w:tplc="D59651EE" w:tentative="1">
      <w:start w:val="1"/>
      <w:numFmt w:val="bullet"/>
      <w:lvlText w:val="•"/>
      <w:lvlJc w:val="left"/>
      <w:pPr>
        <w:tabs>
          <w:tab w:val="num" w:pos="5040"/>
        </w:tabs>
        <w:ind w:left="5040" w:hanging="360"/>
      </w:pPr>
      <w:rPr>
        <w:rFonts w:ascii="Arial" w:hAnsi="Arial" w:hint="default"/>
      </w:rPr>
    </w:lvl>
    <w:lvl w:ilvl="7" w:tplc="80BA005C" w:tentative="1">
      <w:start w:val="1"/>
      <w:numFmt w:val="bullet"/>
      <w:lvlText w:val="•"/>
      <w:lvlJc w:val="left"/>
      <w:pPr>
        <w:tabs>
          <w:tab w:val="num" w:pos="5760"/>
        </w:tabs>
        <w:ind w:left="5760" w:hanging="360"/>
      </w:pPr>
      <w:rPr>
        <w:rFonts w:ascii="Arial" w:hAnsi="Arial" w:hint="default"/>
      </w:rPr>
    </w:lvl>
    <w:lvl w:ilvl="8" w:tplc="32E2828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B6D63B5"/>
    <w:multiLevelType w:val="hybridMultilevel"/>
    <w:tmpl w:val="EA4CF324"/>
    <w:lvl w:ilvl="0" w:tplc="FFFFFFF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3B50FA4"/>
    <w:multiLevelType w:val="hybridMultilevel"/>
    <w:tmpl w:val="81482566"/>
    <w:lvl w:ilvl="0" w:tplc="082E4488">
      <w:start w:val="1"/>
      <w:numFmt w:val="bullet"/>
      <w:lvlText w:val="•"/>
      <w:lvlJc w:val="left"/>
      <w:pPr>
        <w:tabs>
          <w:tab w:val="num" w:pos="720"/>
        </w:tabs>
        <w:ind w:left="720" w:hanging="360"/>
      </w:pPr>
      <w:rPr>
        <w:rFonts w:ascii="Arial" w:hAnsi="Arial" w:hint="default"/>
      </w:rPr>
    </w:lvl>
    <w:lvl w:ilvl="1" w:tplc="6DF01DCC">
      <w:start w:val="1"/>
      <w:numFmt w:val="bullet"/>
      <w:lvlText w:val="•"/>
      <w:lvlJc w:val="left"/>
      <w:pPr>
        <w:tabs>
          <w:tab w:val="num" w:pos="1440"/>
        </w:tabs>
        <w:ind w:left="1440" w:hanging="360"/>
      </w:pPr>
      <w:rPr>
        <w:rFonts w:ascii="Arial" w:hAnsi="Arial" w:hint="default"/>
      </w:rPr>
    </w:lvl>
    <w:lvl w:ilvl="2" w:tplc="859ACFA6" w:tentative="1">
      <w:start w:val="1"/>
      <w:numFmt w:val="bullet"/>
      <w:lvlText w:val="•"/>
      <w:lvlJc w:val="left"/>
      <w:pPr>
        <w:tabs>
          <w:tab w:val="num" w:pos="2160"/>
        </w:tabs>
        <w:ind w:left="2160" w:hanging="360"/>
      </w:pPr>
      <w:rPr>
        <w:rFonts w:ascii="Arial" w:hAnsi="Arial" w:hint="default"/>
      </w:rPr>
    </w:lvl>
    <w:lvl w:ilvl="3" w:tplc="A2007912" w:tentative="1">
      <w:start w:val="1"/>
      <w:numFmt w:val="bullet"/>
      <w:lvlText w:val="•"/>
      <w:lvlJc w:val="left"/>
      <w:pPr>
        <w:tabs>
          <w:tab w:val="num" w:pos="2880"/>
        </w:tabs>
        <w:ind w:left="2880" w:hanging="360"/>
      </w:pPr>
      <w:rPr>
        <w:rFonts w:ascii="Arial" w:hAnsi="Arial" w:hint="default"/>
      </w:rPr>
    </w:lvl>
    <w:lvl w:ilvl="4" w:tplc="4DFE9E4C" w:tentative="1">
      <w:start w:val="1"/>
      <w:numFmt w:val="bullet"/>
      <w:lvlText w:val="•"/>
      <w:lvlJc w:val="left"/>
      <w:pPr>
        <w:tabs>
          <w:tab w:val="num" w:pos="3600"/>
        </w:tabs>
        <w:ind w:left="3600" w:hanging="360"/>
      </w:pPr>
      <w:rPr>
        <w:rFonts w:ascii="Arial" w:hAnsi="Arial" w:hint="default"/>
      </w:rPr>
    </w:lvl>
    <w:lvl w:ilvl="5" w:tplc="348EAB06" w:tentative="1">
      <w:start w:val="1"/>
      <w:numFmt w:val="bullet"/>
      <w:lvlText w:val="•"/>
      <w:lvlJc w:val="left"/>
      <w:pPr>
        <w:tabs>
          <w:tab w:val="num" w:pos="4320"/>
        </w:tabs>
        <w:ind w:left="4320" w:hanging="360"/>
      </w:pPr>
      <w:rPr>
        <w:rFonts w:ascii="Arial" w:hAnsi="Arial" w:hint="default"/>
      </w:rPr>
    </w:lvl>
    <w:lvl w:ilvl="6" w:tplc="7B029C2A" w:tentative="1">
      <w:start w:val="1"/>
      <w:numFmt w:val="bullet"/>
      <w:lvlText w:val="•"/>
      <w:lvlJc w:val="left"/>
      <w:pPr>
        <w:tabs>
          <w:tab w:val="num" w:pos="5040"/>
        </w:tabs>
        <w:ind w:left="5040" w:hanging="360"/>
      </w:pPr>
      <w:rPr>
        <w:rFonts w:ascii="Arial" w:hAnsi="Arial" w:hint="default"/>
      </w:rPr>
    </w:lvl>
    <w:lvl w:ilvl="7" w:tplc="A27E57F4" w:tentative="1">
      <w:start w:val="1"/>
      <w:numFmt w:val="bullet"/>
      <w:lvlText w:val="•"/>
      <w:lvlJc w:val="left"/>
      <w:pPr>
        <w:tabs>
          <w:tab w:val="num" w:pos="5760"/>
        </w:tabs>
        <w:ind w:left="5760" w:hanging="360"/>
      </w:pPr>
      <w:rPr>
        <w:rFonts w:ascii="Arial" w:hAnsi="Arial" w:hint="default"/>
      </w:rPr>
    </w:lvl>
    <w:lvl w:ilvl="8" w:tplc="85B4AC8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5765AE8"/>
    <w:multiLevelType w:val="hybridMultilevel"/>
    <w:tmpl w:val="59C2BD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5DB740F"/>
    <w:multiLevelType w:val="hybridMultilevel"/>
    <w:tmpl w:val="44328C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FA915BB"/>
    <w:multiLevelType w:val="hybridMultilevel"/>
    <w:tmpl w:val="D6A04732"/>
    <w:lvl w:ilvl="0" w:tplc="B56C73D4">
      <w:start w:val="1"/>
      <w:numFmt w:val="bullet"/>
      <w:lvlText w:val="•"/>
      <w:lvlJc w:val="left"/>
      <w:pPr>
        <w:tabs>
          <w:tab w:val="num" w:pos="720"/>
        </w:tabs>
        <w:ind w:left="720" w:hanging="360"/>
      </w:pPr>
      <w:rPr>
        <w:rFonts w:ascii="Arial" w:hAnsi="Arial" w:hint="default"/>
      </w:rPr>
    </w:lvl>
    <w:lvl w:ilvl="1" w:tplc="10606F1A" w:tentative="1">
      <w:start w:val="1"/>
      <w:numFmt w:val="bullet"/>
      <w:lvlText w:val="•"/>
      <w:lvlJc w:val="left"/>
      <w:pPr>
        <w:tabs>
          <w:tab w:val="num" w:pos="1440"/>
        </w:tabs>
        <w:ind w:left="1440" w:hanging="360"/>
      </w:pPr>
      <w:rPr>
        <w:rFonts w:ascii="Arial" w:hAnsi="Arial" w:hint="default"/>
      </w:rPr>
    </w:lvl>
    <w:lvl w:ilvl="2" w:tplc="A2B473AE" w:tentative="1">
      <w:start w:val="1"/>
      <w:numFmt w:val="bullet"/>
      <w:lvlText w:val="•"/>
      <w:lvlJc w:val="left"/>
      <w:pPr>
        <w:tabs>
          <w:tab w:val="num" w:pos="2160"/>
        </w:tabs>
        <w:ind w:left="2160" w:hanging="360"/>
      </w:pPr>
      <w:rPr>
        <w:rFonts w:ascii="Arial" w:hAnsi="Arial" w:hint="default"/>
      </w:rPr>
    </w:lvl>
    <w:lvl w:ilvl="3" w:tplc="4844B538" w:tentative="1">
      <w:start w:val="1"/>
      <w:numFmt w:val="bullet"/>
      <w:lvlText w:val="•"/>
      <w:lvlJc w:val="left"/>
      <w:pPr>
        <w:tabs>
          <w:tab w:val="num" w:pos="2880"/>
        </w:tabs>
        <w:ind w:left="2880" w:hanging="360"/>
      </w:pPr>
      <w:rPr>
        <w:rFonts w:ascii="Arial" w:hAnsi="Arial" w:hint="default"/>
      </w:rPr>
    </w:lvl>
    <w:lvl w:ilvl="4" w:tplc="B53681C0" w:tentative="1">
      <w:start w:val="1"/>
      <w:numFmt w:val="bullet"/>
      <w:lvlText w:val="•"/>
      <w:lvlJc w:val="left"/>
      <w:pPr>
        <w:tabs>
          <w:tab w:val="num" w:pos="3600"/>
        </w:tabs>
        <w:ind w:left="3600" w:hanging="360"/>
      </w:pPr>
      <w:rPr>
        <w:rFonts w:ascii="Arial" w:hAnsi="Arial" w:hint="default"/>
      </w:rPr>
    </w:lvl>
    <w:lvl w:ilvl="5" w:tplc="2C6458E4" w:tentative="1">
      <w:start w:val="1"/>
      <w:numFmt w:val="bullet"/>
      <w:lvlText w:val="•"/>
      <w:lvlJc w:val="left"/>
      <w:pPr>
        <w:tabs>
          <w:tab w:val="num" w:pos="4320"/>
        </w:tabs>
        <w:ind w:left="4320" w:hanging="360"/>
      </w:pPr>
      <w:rPr>
        <w:rFonts w:ascii="Arial" w:hAnsi="Arial" w:hint="default"/>
      </w:rPr>
    </w:lvl>
    <w:lvl w:ilvl="6" w:tplc="AC861914" w:tentative="1">
      <w:start w:val="1"/>
      <w:numFmt w:val="bullet"/>
      <w:lvlText w:val="•"/>
      <w:lvlJc w:val="left"/>
      <w:pPr>
        <w:tabs>
          <w:tab w:val="num" w:pos="5040"/>
        </w:tabs>
        <w:ind w:left="5040" w:hanging="360"/>
      </w:pPr>
      <w:rPr>
        <w:rFonts w:ascii="Arial" w:hAnsi="Arial" w:hint="default"/>
      </w:rPr>
    </w:lvl>
    <w:lvl w:ilvl="7" w:tplc="8C7629CA" w:tentative="1">
      <w:start w:val="1"/>
      <w:numFmt w:val="bullet"/>
      <w:lvlText w:val="•"/>
      <w:lvlJc w:val="left"/>
      <w:pPr>
        <w:tabs>
          <w:tab w:val="num" w:pos="5760"/>
        </w:tabs>
        <w:ind w:left="5760" w:hanging="360"/>
      </w:pPr>
      <w:rPr>
        <w:rFonts w:ascii="Arial" w:hAnsi="Arial" w:hint="default"/>
      </w:rPr>
    </w:lvl>
    <w:lvl w:ilvl="8" w:tplc="7A24387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23C610F"/>
    <w:multiLevelType w:val="hybridMultilevel"/>
    <w:tmpl w:val="71647108"/>
    <w:lvl w:ilvl="0" w:tplc="9B802A84">
      <w:start w:val="1"/>
      <w:numFmt w:val="decimal"/>
      <w:lvlText w:val="%1."/>
      <w:lvlJc w:val="left"/>
      <w:pPr>
        <w:tabs>
          <w:tab w:val="num" w:pos="720"/>
        </w:tabs>
        <w:ind w:left="720" w:hanging="360"/>
      </w:pPr>
    </w:lvl>
    <w:lvl w:ilvl="1" w:tplc="9738CDD6" w:tentative="1">
      <w:start w:val="1"/>
      <w:numFmt w:val="decimal"/>
      <w:lvlText w:val="%2."/>
      <w:lvlJc w:val="left"/>
      <w:pPr>
        <w:tabs>
          <w:tab w:val="num" w:pos="1440"/>
        </w:tabs>
        <w:ind w:left="1440" w:hanging="360"/>
      </w:pPr>
    </w:lvl>
    <w:lvl w:ilvl="2" w:tplc="42DAFA26" w:tentative="1">
      <w:start w:val="1"/>
      <w:numFmt w:val="decimal"/>
      <w:lvlText w:val="%3."/>
      <w:lvlJc w:val="left"/>
      <w:pPr>
        <w:tabs>
          <w:tab w:val="num" w:pos="2160"/>
        </w:tabs>
        <w:ind w:left="2160" w:hanging="360"/>
      </w:pPr>
    </w:lvl>
    <w:lvl w:ilvl="3" w:tplc="23D4E3F2" w:tentative="1">
      <w:start w:val="1"/>
      <w:numFmt w:val="decimal"/>
      <w:lvlText w:val="%4."/>
      <w:lvlJc w:val="left"/>
      <w:pPr>
        <w:tabs>
          <w:tab w:val="num" w:pos="2880"/>
        </w:tabs>
        <w:ind w:left="2880" w:hanging="360"/>
      </w:pPr>
    </w:lvl>
    <w:lvl w:ilvl="4" w:tplc="39B8AA60" w:tentative="1">
      <w:start w:val="1"/>
      <w:numFmt w:val="decimal"/>
      <w:lvlText w:val="%5."/>
      <w:lvlJc w:val="left"/>
      <w:pPr>
        <w:tabs>
          <w:tab w:val="num" w:pos="3600"/>
        </w:tabs>
        <w:ind w:left="3600" w:hanging="360"/>
      </w:pPr>
    </w:lvl>
    <w:lvl w:ilvl="5" w:tplc="B164ED66" w:tentative="1">
      <w:start w:val="1"/>
      <w:numFmt w:val="decimal"/>
      <w:lvlText w:val="%6."/>
      <w:lvlJc w:val="left"/>
      <w:pPr>
        <w:tabs>
          <w:tab w:val="num" w:pos="4320"/>
        </w:tabs>
        <w:ind w:left="4320" w:hanging="360"/>
      </w:pPr>
    </w:lvl>
    <w:lvl w:ilvl="6" w:tplc="E7286A7A" w:tentative="1">
      <w:start w:val="1"/>
      <w:numFmt w:val="decimal"/>
      <w:lvlText w:val="%7."/>
      <w:lvlJc w:val="left"/>
      <w:pPr>
        <w:tabs>
          <w:tab w:val="num" w:pos="5040"/>
        </w:tabs>
        <w:ind w:left="5040" w:hanging="360"/>
      </w:pPr>
    </w:lvl>
    <w:lvl w:ilvl="7" w:tplc="29D0784A" w:tentative="1">
      <w:start w:val="1"/>
      <w:numFmt w:val="decimal"/>
      <w:lvlText w:val="%8."/>
      <w:lvlJc w:val="left"/>
      <w:pPr>
        <w:tabs>
          <w:tab w:val="num" w:pos="5760"/>
        </w:tabs>
        <w:ind w:left="5760" w:hanging="360"/>
      </w:pPr>
    </w:lvl>
    <w:lvl w:ilvl="8" w:tplc="18A285C8" w:tentative="1">
      <w:start w:val="1"/>
      <w:numFmt w:val="decimal"/>
      <w:lvlText w:val="%9."/>
      <w:lvlJc w:val="left"/>
      <w:pPr>
        <w:tabs>
          <w:tab w:val="num" w:pos="6480"/>
        </w:tabs>
        <w:ind w:left="6480" w:hanging="360"/>
      </w:pPr>
    </w:lvl>
  </w:abstractNum>
  <w:abstractNum w:abstractNumId="12" w15:restartNumberingAfterBreak="0">
    <w:nsid w:val="33D06980"/>
    <w:multiLevelType w:val="hybridMultilevel"/>
    <w:tmpl w:val="B900B3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4717E09"/>
    <w:multiLevelType w:val="hybridMultilevel"/>
    <w:tmpl w:val="E56E38A6"/>
    <w:lvl w:ilvl="0" w:tplc="BA9CA510">
      <w:start w:val="1"/>
      <w:numFmt w:val="bullet"/>
      <w:lvlText w:val="•"/>
      <w:lvlJc w:val="left"/>
      <w:pPr>
        <w:tabs>
          <w:tab w:val="num" w:pos="720"/>
        </w:tabs>
        <w:ind w:left="720" w:hanging="360"/>
      </w:pPr>
      <w:rPr>
        <w:rFonts w:ascii="Arial" w:hAnsi="Arial" w:hint="default"/>
      </w:rPr>
    </w:lvl>
    <w:lvl w:ilvl="1" w:tplc="D672676E" w:tentative="1">
      <w:start w:val="1"/>
      <w:numFmt w:val="bullet"/>
      <w:lvlText w:val="•"/>
      <w:lvlJc w:val="left"/>
      <w:pPr>
        <w:tabs>
          <w:tab w:val="num" w:pos="1440"/>
        </w:tabs>
        <w:ind w:left="1440" w:hanging="360"/>
      </w:pPr>
      <w:rPr>
        <w:rFonts w:ascii="Arial" w:hAnsi="Arial" w:hint="default"/>
      </w:rPr>
    </w:lvl>
    <w:lvl w:ilvl="2" w:tplc="51664222" w:tentative="1">
      <w:start w:val="1"/>
      <w:numFmt w:val="bullet"/>
      <w:lvlText w:val="•"/>
      <w:lvlJc w:val="left"/>
      <w:pPr>
        <w:tabs>
          <w:tab w:val="num" w:pos="2160"/>
        </w:tabs>
        <w:ind w:left="2160" w:hanging="360"/>
      </w:pPr>
      <w:rPr>
        <w:rFonts w:ascii="Arial" w:hAnsi="Arial" w:hint="default"/>
      </w:rPr>
    </w:lvl>
    <w:lvl w:ilvl="3" w:tplc="A746D39E" w:tentative="1">
      <w:start w:val="1"/>
      <w:numFmt w:val="bullet"/>
      <w:lvlText w:val="•"/>
      <w:lvlJc w:val="left"/>
      <w:pPr>
        <w:tabs>
          <w:tab w:val="num" w:pos="2880"/>
        </w:tabs>
        <w:ind w:left="2880" w:hanging="360"/>
      </w:pPr>
      <w:rPr>
        <w:rFonts w:ascii="Arial" w:hAnsi="Arial" w:hint="default"/>
      </w:rPr>
    </w:lvl>
    <w:lvl w:ilvl="4" w:tplc="F00C8F68" w:tentative="1">
      <w:start w:val="1"/>
      <w:numFmt w:val="bullet"/>
      <w:lvlText w:val="•"/>
      <w:lvlJc w:val="left"/>
      <w:pPr>
        <w:tabs>
          <w:tab w:val="num" w:pos="3600"/>
        </w:tabs>
        <w:ind w:left="3600" w:hanging="360"/>
      </w:pPr>
      <w:rPr>
        <w:rFonts w:ascii="Arial" w:hAnsi="Arial" w:hint="default"/>
      </w:rPr>
    </w:lvl>
    <w:lvl w:ilvl="5" w:tplc="34A05B12" w:tentative="1">
      <w:start w:val="1"/>
      <w:numFmt w:val="bullet"/>
      <w:lvlText w:val="•"/>
      <w:lvlJc w:val="left"/>
      <w:pPr>
        <w:tabs>
          <w:tab w:val="num" w:pos="4320"/>
        </w:tabs>
        <w:ind w:left="4320" w:hanging="360"/>
      </w:pPr>
      <w:rPr>
        <w:rFonts w:ascii="Arial" w:hAnsi="Arial" w:hint="default"/>
      </w:rPr>
    </w:lvl>
    <w:lvl w:ilvl="6" w:tplc="215AFA82" w:tentative="1">
      <w:start w:val="1"/>
      <w:numFmt w:val="bullet"/>
      <w:lvlText w:val="•"/>
      <w:lvlJc w:val="left"/>
      <w:pPr>
        <w:tabs>
          <w:tab w:val="num" w:pos="5040"/>
        </w:tabs>
        <w:ind w:left="5040" w:hanging="360"/>
      </w:pPr>
      <w:rPr>
        <w:rFonts w:ascii="Arial" w:hAnsi="Arial" w:hint="default"/>
      </w:rPr>
    </w:lvl>
    <w:lvl w:ilvl="7" w:tplc="FD8A43CA" w:tentative="1">
      <w:start w:val="1"/>
      <w:numFmt w:val="bullet"/>
      <w:lvlText w:val="•"/>
      <w:lvlJc w:val="left"/>
      <w:pPr>
        <w:tabs>
          <w:tab w:val="num" w:pos="5760"/>
        </w:tabs>
        <w:ind w:left="5760" w:hanging="360"/>
      </w:pPr>
      <w:rPr>
        <w:rFonts w:ascii="Arial" w:hAnsi="Arial" w:hint="default"/>
      </w:rPr>
    </w:lvl>
    <w:lvl w:ilvl="8" w:tplc="084CA23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7F73881"/>
    <w:multiLevelType w:val="hybridMultilevel"/>
    <w:tmpl w:val="F130724C"/>
    <w:lvl w:ilvl="0" w:tplc="2E4EC744">
      <w:start w:val="1"/>
      <w:numFmt w:val="bullet"/>
      <w:lvlText w:val="•"/>
      <w:lvlJc w:val="left"/>
      <w:pPr>
        <w:tabs>
          <w:tab w:val="num" w:pos="720"/>
        </w:tabs>
        <w:ind w:left="720" w:hanging="360"/>
      </w:pPr>
      <w:rPr>
        <w:rFonts w:ascii="Arial" w:hAnsi="Arial" w:hint="default"/>
      </w:rPr>
    </w:lvl>
    <w:lvl w:ilvl="1" w:tplc="1374C31E" w:tentative="1">
      <w:start w:val="1"/>
      <w:numFmt w:val="bullet"/>
      <w:lvlText w:val="•"/>
      <w:lvlJc w:val="left"/>
      <w:pPr>
        <w:tabs>
          <w:tab w:val="num" w:pos="1440"/>
        </w:tabs>
        <w:ind w:left="1440" w:hanging="360"/>
      </w:pPr>
      <w:rPr>
        <w:rFonts w:ascii="Arial" w:hAnsi="Arial" w:hint="default"/>
      </w:rPr>
    </w:lvl>
    <w:lvl w:ilvl="2" w:tplc="F5209672" w:tentative="1">
      <w:start w:val="1"/>
      <w:numFmt w:val="bullet"/>
      <w:lvlText w:val="•"/>
      <w:lvlJc w:val="left"/>
      <w:pPr>
        <w:tabs>
          <w:tab w:val="num" w:pos="2160"/>
        </w:tabs>
        <w:ind w:left="2160" w:hanging="360"/>
      </w:pPr>
      <w:rPr>
        <w:rFonts w:ascii="Arial" w:hAnsi="Arial" w:hint="default"/>
      </w:rPr>
    </w:lvl>
    <w:lvl w:ilvl="3" w:tplc="402E906E" w:tentative="1">
      <w:start w:val="1"/>
      <w:numFmt w:val="bullet"/>
      <w:lvlText w:val="•"/>
      <w:lvlJc w:val="left"/>
      <w:pPr>
        <w:tabs>
          <w:tab w:val="num" w:pos="2880"/>
        </w:tabs>
        <w:ind w:left="2880" w:hanging="360"/>
      </w:pPr>
      <w:rPr>
        <w:rFonts w:ascii="Arial" w:hAnsi="Arial" w:hint="default"/>
      </w:rPr>
    </w:lvl>
    <w:lvl w:ilvl="4" w:tplc="6304F0D0" w:tentative="1">
      <w:start w:val="1"/>
      <w:numFmt w:val="bullet"/>
      <w:lvlText w:val="•"/>
      <w:lvlJc w:val="left"/>
      <w:pPr>
        <w:tabs>
          <w:tab w:val="num" w:pos="3600"/>
        </w:tabs>
        <w:ind w:left="3600" w:hanging="360"/>
      </w:pPr>
      <w:rPr>
        <w:rFonts w:ascii="Arial" w:hAnsi="Arial" w:hint="default"/>
      </w:rPr>
    </w:lvl>
    <w:lvl w:ilvl="5" w:tplc="1C8A5980" w:tentative="1">
      <w:start w:val="1"/>
      <w:numFmt w:val="bullet"/>
      <w:lvlText w:val="•"/>
      <w:lvlJc w:val="left"/>
      <w:pPr>
        <w:tabs>
          <w:tab w:val="num" w:pos="4320"/>
        </w:tabs>
        <w:ind w:left="4320" w:hanging="360"/>
      </w:pPr>
      <w:rPr>
        <w:rFonts w:ascii="Arial" w:hAnsi="Arial" w:hint="default"/>
      </w:rPr>
    </w:lvl>
    <w:lvl w:ilvl="6" w:tplc="13888E4A" w:tentative="1">
      <w:start w:val="1"/>
      <w:numFmt w:val="bullet"/>
      <w:lvlText w:val="•"/>
      <w:lvlJc w:val="left"/>
      <w:pPr>
        <w:tabs>
          <w:tab w:val="num" w:pos="5040"/>
        </w:tabs>
        <w:ind w:left="5040" w:hanging="360"/>
      </w:pPr>
      <w:rPr>
        <w:rFonts w:ascii="Arial" w:hAnsi="Arial" w:hint="default"/>
      </w:rPr>
    </w:lvl>
    <w:lvl w:ilvl="7" w:tplc="2BEC4310" w:tentative="1">
      <w:start w:val="1"/>
      <w:numFmt w:val="bullet"/>
      <w:lvlText w:val="•"/>
      <w:lvlJc w:val="left"/>
      <w:pPr>
        <w:tabs>
          <w:tab w:val="num" w:pos="5760"/>
        </w:tabs>
        <w:ind w:left="5760" w:hanging="360"/>
      </w:pPr>
      <w:rPr>
        <w:rFonts w:ascii="Arial" w:hAnsi="Arial" w:hint="default"/>
      </w:rPr>
    </w:lvl>
    <w:lvl w:ilvl="8" w:tplc="2AF4526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834584B"/>
    <w:multiLevelType w:val="hybridMultilevel"/>
    <w:tmpl w:val="05B64F0A"/>
    <w:lvl w:ilvl="0" w:tplc="ACF822D8">
      <w:start w:val="1"/>
      <w:numFmt w:val="bullet"/>
      <w:lvlText w:val="-"/>
      <w:lvlJc w:val="left"/>
      <w:pPr>
        <w:tabs>
          <w:tab w:val="num" w:pos="720"/>
        </w:tabs>
        <w:ind w:left="720" w:hanging="360"/>
      </w:pPr>
      <w:rPr>
        <w:rFonts w:ascii="Times New Roman" w:hAnsi="Times New Roman" w:hint="default"/>
      </w:rPr>
    </w:lvl>
    <w:lvl w:ilvl="1" w:tplc="3342B58E" w:tentative="1">
      <w:start w:val="1"/>
      <w:numFmt w:val="bullet"/>
      <w:lvlText w:val="-"/>
      <w:lvlJc w:val="left"/>
      <w:pPr>
        <w:tabs>
          <w:tab w:val="num" w:pos="1440"/>
        </w:tabs>
        <w:ind w:left="1440" w:hanging="360"/>
      </w:pPr>
      <w:rPr>
        <w:rFonts w:ascii="Times New Roman" w:hAnsi="Times New Roman" w:hint="default"/>
      </w:rPr>
    </w:lvl>
    <w:lvl w:ilvl="2" w:tplc="C1346842" w:tentative="1">
      <w:start w:val="1"/>
      <w:numFmt w:val="bullet"/>
      <w:lvlText w:val="-"/>
      <w:lvlJc w:val="left"/>
      <w:pPr>
        <w:tabs>
          <w:tab w:val="num" w:pos="2160"/>
        </w:tabs>
        <w:ind w:left="2160" w:hanging="360"/>
      </w:pPr>
      <w:rPr>
        <w:rFonts w:ascii="Times New Roman" w:hAnsi="Times New Roman" w:hint="default"/>
      </w:rPr>
    </w:lvl>
    <w:lvl w:ilvl="3" w:tplc="18E21496" w:tentative="1">
      <w:start w:val="1"/>
      <w:numFmt w:val="bullet"/>
      <w:lvlText w:val="-"/>
      <w:lvlJc w:val="left"/>
      <w:pPr>
        <w:tabs>
          <w:tab w:val="num" w:pos="2880"/>
        </w:tabs>
        <w:ind w:left="2880" w:hanging="360"/>
      </w:pPr>
      <w:rPr>
        <w:rFonts w:ascii="Times New Roman" w:hAnsi="Times New Roman" w:hint="default"/>
      </w:rPr>
    </w:lvl>
    <w:lvl w:ilvl="4" w:tplc="FE5CC5C0" w:tentative="1">
      <w:start w:val="1"/>
      <w:numFmt w:val="bullet"/>
      <w:lvlText w:val="-"/>
      <w:lvlJc w:val="left"/>
      <w:pPr>
        <w:tabs>
          <w:tab w:val="num" w:pos="3600"/>
        </w:tabs>
        <w:ind w:left="3600" w:hanging="360"/>
      </w:pPr>
      <w:rPr>
        <w:rFonts w:ascii="Times New Roman" w:hAnsi="Times New Roman" w:hint="default"/>
      </w:rPr>
    </w:lvl>
    <w:lvl w:ilvl="5" w:tplc="D8585352" w:tentative="1">
      <w:start w:val="1"/>
      <w:numFmt w:val="bullet"/>
      <w:lvlText w:val="-"/>
      <w:lvlJc w:val="left"/>
      <w:pPr>
        <w:tabs>
          <w:tab w:val="num" w:pos="4320"/>
        </w:tabs>
        <w:ind w:left="4320" w:hanging="360"/>
      </w:pPr>
      <w:rPr>
        <w:rFonts w:ascii="Times New Roman" w:hAnsi="Times New Roman" w:hint="default"/>
      </w:rPr>
    </w:lvl>
    <w:lvl w:ilvl="6" w:tplc="019AF0B2" w:tentative="1">
      <w:start w:val="1"/>
      <w:numFmt w:val="bullet"/>
      <w:lvlText w:val="-"/>
      <w:lvlJc w:val="left"/>
      <w:pPr>
        <w:tabs>
          <w:tab w:val="num" w:pos="5040"/>
        </w:tabs>
        <w:ind w:left="5040" w:hanging="360"/>
      </w:pPr>
      <w:rPr>
        <w:rFonts w:ascii="Times New Roman" w:hAnsi="Times New Roman" w:hint="default"/>
      </w:rPr>
    </w:lvl>
    <w:lvl w:ilvl="7" w:tplc="800A74C8" w:tentative="1">
      <w:start w:val="1"/>
      <w:numFmt w:val="bullet"/>
      <w:lvlText w:val="-"/>
      <w:lvlJc w:val="left"/>
      <w:pPr>
        <w:tabs>
          <w:tab w:val="num" w:pos="5760"/>
        </w:tabs>
        <w:ind w:left="5760" w:hanging="360"/>
      </w:pPr>
      <w:rPr>
        <w:rFonts w:ascii="Times New Roman" w:hAnsi="Times New Roman" w:hint="default"/>
      </w:rPr>
    </w:lvl>
    <w:lvl w:ilvl="8" w:tplc="789C79E2"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9147C3F"/>
    <w:multiLevelType w:val="hybridMultilevel"/>
    <w:tmpl w:val="B4603EE0"/>
    <w:lvl w:ilvl="0" w:tplc="9A320F18">
      <w:start w:val="1"/>
      <w:numFmt w:val="bullet"/>
      <w:lvlText w:val="•"/>
      <w:lvlJc w:val="left"/>
      <w:pPr>
        <w:tabs>
          <w:tab w:val="num" w:pos="720"/>
        </w:tabs>
        <w:ind w:left="720" w:hanging="360"/>
      </w:pPr>
      <w:rPr>
        <w:rFonts w:ascii="Arial" w:hAnsi="Arial" w:hint="default"/>
      </w:rPr>
    </w:lvl>
    <w:lvl w:ilvl="1" w:tplc="8376B40C" w:tentative="1">
      <w:start w:val="1"/>
      <w:numFmt w:val="bullet"/>
      <w:lvlText w:val="•"/>
      <w:lvlJc w:val="left"/>
      <w:pPr>
        <w:tabs>
          <w:tab w:val="num" w:pos="1440"/>
        </w:tabs>
        <w:ind w:left="1440" w:hanging="360"/>
      </w:pPr>
      <w:rPr>
        <w:rFonts w:ascii="Arial" w:hAnsi="Arial" w:hint="default"/>
      </w:rPr>
    </w:lvl>
    <w:lvl w:ilvl="2" w:tplc="BFBAD1AE" w:tentative="1">
      <w:start w:val="1"/>
      <w:numFmt w:val="bullet"/>
      <w:lvlText w:val="•"/>
      <w:lvlJc w:val="left"/>
      <w:pPr>
        <w:tabs>
          <w:tab w:val="num" w:pos="2160"/>
        </w:tabs>
        <w:ind w:left="2160" w:hanging="360"/>
      </w:pPr>
      <w:rPr>
        <w:rFonts w:ascii="Arial" w:hAnsi="Arial" w:hint="default"/>
      </w:rPr>
    </w:lvl>
    <w:lvl w:ilvl="3" w:tplc="BD90B138" w:tentative="1">
      <w:start w:val="1"/>
      <w:numFmt w:val="bullet"/>
      <w:lvlText w:val="•"/>
      <w:lvlJc w:val="left"/>
      <w:pPr>
        <w:tabs>
          <w:tab w:val="num" w:pos="2880"/>
        </w:tabs>
        <w:ind w:left="2880" w:hanging="360"/>
      </w:pPr>
      <w:rPr>
        <w:rFonts w:ascii="Arial" w:hAnsi="Arial" w:hint="default"/>
      </w:rPr>
    </w:lvl>
    <w:lvl w:ilvl="4" w:tplc="2DC2E916" w:tentative="1">
      <w:start w:val="1"/>
      <w:numFmt w:val="bullet"/>
      <w:lvlText w:val="•"/>
      <w:lvlJc w:val="left"/>
      <w:pPr>
        <w:tabs>
          <w:tab w:val="num" w:pos="3600"/>
        </w:tabs>
        <w:ind w:left="3600" w:hanging="360"/>
      </w:pPr>
      <w:rPr>
        <w:rFonts w:ascii="Arial" w:hAnsi="Arial" w:hint="default"/>
      </w:rPr>
    </w:lvl>
    <w:lvl w:ilvl="5" w:tplc="6DC6C6CC" w:tentative="1">
      <w:start w:val="1"/>
      <w:numFmt w:val="bullet"/>
      <w:lvlText w:val="•"/>
      <w:lvlJc w:val="left"/>
      <w:pPr>
        <w:tabs>
          <w:tab w:val="num" w:pos="4320"/>
        </w:tabs>
        <w:ind w:left="4320" w:hanging="360"/>
      </w:pPr>
      <w:rPr>
        <w:rFonts w:ascii="Arial" w:hAnsi="Arial" w:hint="default"/>
      </w:rPr>
    </w:lvl>
    <w:lvl w:ilvl="6" w:tplc="25C8E4D4" w:tentative="1">
      <w:start w:val="1"/>
      <w:numFmt w:val="bullet"/>
      <w:lvlText w:val="•"/>
      <w:lvlJc w:val="left"/>
      <w:pPr>
        <w:tabs>
          <w:tab w:val="num" w:pos="5040"/>
        </w:tabs>
        <w:ind w:left="5040" w:hanging="360"/>
      </w:pPr>
      <w:rPr>
        <w:rFonts w:ascii="Arial" w:hAnsi="Arial" w:hint="default"/>
      </w:rPr>
    </w:lvl>
    <w:lvl w:ilvl="7" w:tplc="2EA0F4C6" w:tentative="1">
      <w:start w:val="1"/>
      <w:numFmt w:val="bullet"/>
      <w:lvlText w:val="•"/>
      <w:lvlJc w:val="left"/>
      <w:pPr>
        <w:tabs>
          <w:tab w:val="num" w:pos="5760"/>
        </w:tabs>
        <w:ind w:left="5760" w:hanging="360"/>
      </w:pPr>
      <w:rPr>
        <w:rFonts w:ascii="Arial" w:hAnsi="Arial" w:hint="default"/>
      </w:rPr>
    </w:lvl>
    <w:lvl w:ilvl="8" w:tplc="15524DD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C485DE2"/>
    <w:multiLevelType w:val="hybridMultilevel"/>
    <w:tmpl w:val="FD08D38A"/>
    <w:lvl w:ilvl="0" w:tplc="FFB45808">
      <w:start w:val="1"/>
      <w:numFmt w:val="bullet"/>
      <w:lvlText w:val="•"/>
      <w:lvlJc w:val="left"/>
      <w:pPr>
        <w:tabs>
          <w:tab w:val="num" w:pos="720"/>
        </w:tabs>
        <w:ind w:left="720" w:hanging="360"/>
      </w:pPr>
      <w:rPr>
        <w:rFonts w:ascii="Arial" w:hAnsi="Arial" w:hint="default"/>
      </w:rPr>
    </w:lvl>
    <w:lvl w:ilvl="1" w:tplc="984AC2D6" w:tentative="1">
      <w:start w:val="1"/>
      <w:numFmt w:val="bullet"/>
      <w:lvlText w:val="•"/>
      <w:lvlJc w:val="left"/>
      <w:pPr>
        <w:tabs>
          <w:tab w:val="num" w:pos="1440"/>
        </w:tabs>
        <w:ind w:left="1440" w:hanging="360"/>
      </w:pPr>
      <w:rPr>
        <w:rFonts w:ascii="Arial" w:hAnsi="Arial" w:hint="default"/>
      </w:rPr>
    </w:lvl>
    <w:lvl w:ilvl="2" w:tplc="1496281E" w:tentative="1">
      <w:start w:val="1"/>
      <w:numFmt w:val="bullet"/>
      <w:lvlText w:val="•"/>
      <w:lvlJc w:val="left"/>
      <w:pPr>
        <w:tabs>
          <w:tab w:val="num" w:pos="2160"/>
        </w:tabs>
        <w:ind w:left="2160" w:hanging="360"/>
      </w:pPr>
      <w:rPr>
        <w:rFonts w:ascii="Arial" w:hAnsi="Arial" w:hint="default"/>
      </w:rPr>
    </w:lvl>
    <w:lvl w:ilvl="3" w:tplc="4B600F9E" w:tentative="1">
      <w:start w:val="1"/>
      <w:numFmt w:val="bullet"/>
      <w:lvlText w:val="•"/>
      <w:lvlJc w:val="left"/>
      <w:pPr>
        <w:tabs>
          <w:tab w:val="num" w:pos="2880"/>
        </w:tabs>
        <w:ind w:left="2880" w:hanging="360"/>
      </w:pPr>
      <w:rPr>
        <w:rFonts w:ascii="Arial" w:hAnsi="Arial" w:hint="default"/>
      </w:rPr>
    </w:lvl>
    <w:lvl w:ilvl="4" w:tplc="A57E75FA" w:tentative="1">
      <w:start w:val="1"/>
      <w:numFmt w:val="bullet"/>
      <w:lvlText w:val="•"/>
      <w:lvlJc w:val="left"/>
      <w:pPr>
        <w:tabs>
          <w:tab w:val="num" w:pos="3600"/>
        </w:tabs>
        <w:ind w:left="3600" w:hanging="360"/>
      </w:pPr>
      <w:rPr>
        <w:rFonts w:ascii="Arial" w:hAnsi="Arial" w:hint="default"/>
      </w:rPr>
    </w:lvl>
    <w:lvl w:ilvl="5" w:tplc="70A83694" w:tentative="1">
      <w:start w:val="1"/>
      <w:numFmt w:val="bullet"/>
      <w:lvlText w:val="•"/>
      <w:lvlJc w:val="left"/>
      <w:pPr>
        <w:tabs>
          <w:tab w:val="num" w:pos="4320"/>
        </w:tabs>
        <w:ind w:left="4320" w:hanging="360"/>
      </w:pPr>
      <w:rPr>
        <w:rFonts w:ascii="Arial" w:hAnsi="Arial" w:hint="default"/>
      </w:rPr>
    </w:lvl>
    <w:lvl w:ilvl="6" w:tplc="1DC0BFE8" w:tentative="1">
      <w:start w:val="1"/>
      <w:numFmt w:val="bullet"/>
      <w:lvlText w:val="•"/>
      <w:lvlJc w:val="left"/>
      <w:pPr>
        <w:tabs>
          <w:tab w:val="num" w:pos="5040"/>
        </w:tabs>
        <w:ind w:left="5040" w:hanging="360"/>
      </w:pPr>
      <w:rPr>
        <w:rFonts w:ascii="Arial" w:hAnsi="Arial" w:hint="default"/>
      </w:rPr>
    </w:lvl>
    <w:lvl w:ilvl="7" w:tplc="A6CC8C2C" w:tentative="1">
      <w:start w:val="1"/>
      <w:numFmt w:val="bullet"/>
      <w:lvlText w:val="•"/>
      <w:lvlJc w:val="left"/>
      <w:pPr>
        <w:tabs>
          <w:tab w:val="num" w:pos="5760"/>
        </w:tabs>
        <w:ind w:left="5760" w:hanging="360"/>
      </w:pPr>
      <w:rPr>
        <w:rFonts w:ascii="Arial" w:hAnsi="Arial" w:hint="default"/>
      </w:rPr>
    </w:lvl>
    <w:lvl w:ilvl="8" w:tplc="0C602C7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EA759F8"/>
    <w:multiLevelType w:val="hybridMultilevel"/>
    <w:tmpl w:val="8536F23C"/>
    <w:lvl w:ilvl="0" w:tplc="6A94459A">
      <w:start w:val="1"/>
      <w:numFmt w:val="bullet"/>
      <w:lvlText w:val="•"/>
      <w:lvlJc w:val="left"/>
      <w:pPr>
        <w:tabs>
          <w:tab w:val="num" w:pos="720"/>
        </w:tabs>
        <w:ind w:left="720" w:hanging="360"/>
      </w:pPr>
      <w:rPr>
        <w:rFonts w:ascii="Arial" w:hAnsi="Arial" w:hint="default"/>
      </w:rPr>
    </w:lvl>
    <w:lvl w:ilvl="1" w:tplc="8FFE8BDA" w:tentative="1">
      <w:start w:val="1"/>
      <w:numFmt w:val="bullet"/>
      <w:lvlText w:val="•"/>
      <w:lvlJc w:val="left"/>
      <w:pPr>
        <w:tabs>
          <w:tab w:val="num" w:pos="1440"/>
        </w:tabs>
        <w:ind w:left="1440" w:hanging="360"/>
      </w:pPr>
      <w:rPr>
        <w:rFonts w:ascii="Arial" w:hAnsi="Arial" w:hint="default"/>
      </w:rPr>
    </w:lvl>
    <w:lvl w:ilvl="2" w:tplc="C4F48236" w:tentative="1">
      <w:start w:val="1"/>
      <w:numFmt w:val="bullet"/>
      <w:lvlText w:val="•"/>
      <w:lvlJc w:val="left"/>
      <w:pPr>
        <w:tabs>
          <w:tab w:val="num" w:pos="2160"/>
        </w:tabs>
        <w:ind w:left="2160" w:hanging="360"/>
      </w:pPr>
      <w:rPr>
        <w:rFonts w:ascii="Arial" w:hAnsi="Arial" w:hint="default"/>
      </w:rPr>
    </w:lvl>
    <w:lvl w:ilvl="3" w:tplc="E50EE06A" w:tentative="1">
      <w:start w:val="1"/>
      <w:numFmt w:val="bullet"/>
      <w:lvlText w:val="•"/>
      <w:lvlJc w:val="left"/>
      <w:pPr>
        <w:tabs>
          <w:tab w:val="num" w:pos="2880"/>
        </w:tabs>
        <w:ind w:left="2880" w:hanging="360"/>
      </w:pPr>
      <w:rPr>
        <w:rFonts w:ascii="Arial" w:hAnsi="Arial" w:hint="default"/>
      </w:rPr>
    </w:lvl>
    <w:lvl w:ilvl="4" w:tplc="CD8A9FD6" w:tentative="1">
      <w:start w:val="1"/>
      <w:numFmt w:val="bullet"/>
      <w:lvlText w:val="•"/>
      <w:lvlJc w:val="left"/>
      <w:pPr>
        <w:tabs>
          <w:tab w:val="num" w:pos="3600"/>
        </w:tabs>
        <w:ind w:left="3600" w:hanging="360"/>
      </w:pPr>
      <w:rPr>
        <w:rFonts w:ascii="Arial" w:hAnsi="Arial" w:hint="default"/>
      </w:rPr>
    </w:lvl>
    <w:lvl w:ilvl="5" w:tplc="83444DE0" w:tentative="1">
      <w:start w:val="1"/>
      <w:numFmt w:val="bullet"/>
      <w:lvlText w:val="•"/>
      <w:lvlJc w:val="left"/>
      <w:pPr>
        <w:tabs>
          <w:tab w:val="num" w:pos="4320"/>
        </w:tabs>
        <w:ind w:left="4320" w:hanging="360"/>
      </w:pPr>
      <w:rPr>
        <w:rFonts w:ascii="Arial" w:hAnsi="Arial" w:hint="default"/>
      </w:rPr>
    </w:lvl>
    <w:lvl w:ilvl="6" w:tplc="1C22B9BC" w:tentative="1">
      <w:start w:val="1"/>
      <w:numFmt w:val="bullet"/>
      <w:lvlText w:val="•"/>
      <w:lvlJc w:val="left"/>
      <w:pPr>
        <w:tabs>
          <w:tab w:val="num" w:pos="5040"/>
        </w:tabs>
        <w:ind w:left="5040" w:hanging="360"/>
      </w:pPr>
      <w:rPr>
        <w:rFonts w:ascii="Arial" w:hAnsi="Arial" w:hint="default"/>
      </w:rPr>
    </w:lvl>
    <w:lvl w:ilvl="7" w:tplc="05A84CB8" w:tentative="1">
      <w:start w:val="1"/>
      <w:numFmt w:val="bullet"/>
      <w:lvlText w:val="•"/>
      <w:lvlJc w:val="left"/>
      <w:pPr>
        <w:tabs>
          <w:tab w:val="num" w:pos="5760"/>
        </w:tabs>
        <w:ind w:left="5760" w:hanging="360"/>
      </w:pPr>
      <w:rPr>
        <w:rFonts w:ascii="Arial" w:hAnsi="Arial" w:hint="default"/>
      </w:rPr>
    </w:lvl>
    <w:lvl w:ilvl="8" w:tplc="88742EC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F56042F"/>
    <w:multiLevelType w:val="hybridMultilevel"/>
    <w:tmpl w:val="6E4E09D4"/>
    <w:lvl w:ilvl="0" w:tplc="7764B732">
      <w:start w:val="1"/>
      <w:numFmt w:val="decimal"/>
      <w:lvlText w:val="%1."/>
      <w:lvlJc w:val="left"/>
      <w:pPr>
        <w:tabs>
          <w:tab w:val="num" w:pos="720"/>
        </w:tabs>
        <w:ind w:left="720" w:hanging="360"/>
      </w:pPr>
    </w:lvl>
    <w:lvl w:ilvl="1" w:tplc="91F60708" w:tentative="1">
      <w:start w:val="1"/>
      <w:numFmt w:val="decimal"/>
      <w:lvlText w:val="%2."/>
      <w:lvlJc w:val="left"/>
      <w:pPr>
        <w:tabs>
          <w:tab w:val="num" w:pos="1440"/>
        </w:tabs>
        <w:ind w:left="1440" w:hanging="360"/>
      </w:pPr>
    </w:lvl>
    <w:lvl w:ilvl="2" w:tplc="42C4CADC" w:tentative="1">
      <w:start w:val="1"/>
      <w:numFmt w:val="decimal"/>
      <w:lvlText w:val="%3."/>
      <w:lvlJc w:val="left"/>
      <w:pPr>
        <w:tabs>
          <w:tab w:val="num" w:pos="2160"/>
        </w:tabs>
        <w:ind w:left="2160" w:hanging="360"/>
      </w:pPr>
    </w:lvl>
    <w:lvl w:ilvl="3" w:tplc="176001D8" w:tentative="1">
      <w:start w:val="1"/>
      <w:numFmt w:val="decimal"/>
      <w:lvlText w:val="%4."/>
      <w:lvlJc w:val="left"/>
      <w:pPr>
        <w:tabs>
          <w:tab w:val="num" w:pos="2880"/>
        </w:tabs>
        <w:ind w:left="2880" w:hanging="360"/>
      </w:pPr>
    </w:lvl>
    <w:lvl w:ilvl="4" w:tplc="12B64778" w:tentative="1">
      <w:start w:val="1"/>
      <w:numFmt w:val="decimal"/>
      <w:lvlText w:val="%5."/>
      <w:lvlJc w:val="left"/>
      <w:pPr>
        <w:tabs>
          <w:tab w:val="num" w:pos="3600"/>
        </w:tabs>
        <w:ind w:left="3600" w:hanging="360"/>
      </w:pPr>
    </w:lvl>
    <w:lvl w:ilvl="5" w:tplc="5A8282BE" w:tentative="1">
      <w:start w:val="1"/>
      <w:numFmt w:val="decimal"/>
      <w:lvlText w:val="%6."/>
      <w:lvlJc w:val="left"/>
      <w:pPr>
        <w:tabs>
          <w:tab w:val="num" w:pos="4320"/>
        </w:tabs>
        <w:ind w:left="4320" w:hanging="360"/>
      </w:pPr>
    </w:lvl>
    <w:lvl w:ilvl="6" w:tplc="334C661C" w:tentative="1">
      <w:start w:val="1"/>
      <w:numFmt w:val="decimal"/>
      <w:lvlText w:val="%7."/>
      <w:lvlJc w:val="left"/>
      <w:pPr>
        <w:tabs>
          <w:tab w:val="num" w:pos="5040"/>
        </w:tabs>
        <w:ind w:left="5040" w:hanging="360"/>
      </w:pPr>
    </w:lvl>
    <w:lvl w:ilvl="7" w:tplc="9DC2CB06" w:tentative="1">
      <w:start w:val="1"/>
      <w:numFmt w:val="decimal"/>
      <w:lvlText w:val="%8."/>
      <w:lvlJc w:val="left"/>
      <w:pPr>
        <w:tabs>
          <w:tab w:val="num" w:pos="5760"/>
        </w:tabs>
        <w:ind w:left="5760" w:hanging="360"/>
      </w:pPr>
    </w:lvl>
    <w:lvl w:ilvl="8" w:tplc="5DBC6190" w:tentative="1">
      <w:start w:val="1"/>
      <w:numFmt w:val="decimal"/>
      <w:lvlText w:val="%9."/>
      <w:lvlJc w:val="left"/>
      <w:pPr>
        <w:tabs>
          <w:tab w:val="num" w:pos="6480"/>
        </w:tabs>
        <w:ind w:left="6480" w:hanging="360"/>
      </w:pPr>
    </w:lvl>
  </w:abstractNum>
  <w:abstractNum w:abstractNumId="20" w15:restartNumberingAfterBreak="0">
    <w:nsid w:val="40C332BB"/>
    <w:multiLevelType w:val="hybridMultilevel"/>
    <w:tmpl w:val="DA9062F6"/>
    <w:lvl w:ilvl="0" w:tplc="E28E1E46">
      <w:start w:val="1"/>
      <w:numFmt w:val="bullet"/>
      <w:lvlText w:val="•"/>
      <w:lvlJc w:val="left"/>
      <w:pPr>
        <w:tabs>
          <w:tab w:val="num" w:pos="720"/>
        </w:tabs>
        <w:ind w:left="720" w:hanging="360"/>
      </w:pPr>
      <w:rPr>
        <w:rFonts w:ascii="Times New Roman" w:hAnsi="Times New Roman" w:hint="default"/>
      </w:rPr>
    </w:lvl>
    <w:lvl w:ilvl="1" w:tplc="CF00E10E" w:tentative="1">
      <w:start w:val="1"/>
      <w:numFmt w:val="bullet"/>
      <w:lvlText w:val="•"/>
      <w:lvlJc w:val="left"/>
      <w:pPr>
        <w:tabs>
          <w:tab w:val="num" w:pos="1440"/>
        </w:tabs>
        <w:ind w:left="1440" w:hanging="360"/>
      </w:pPr>
      <w:rPr>
        <w:rFonts w:ascii="Times New Roman" w:hAnsi="Times New Roman" w:hint="default"/>
      </w:rPr>
    </w:lvl>
    <w:lvl w:ilvl="2" w:tplc="686ED878" w:tentative="1">
      <w:start w:val="1"/>
      <w:numFmt w:val="bullet"/>
      <w:lvlText w:val="•"/>
      <w:lvlJc w:val="left"/>
      <w:pPr>
        <w:tabs>
          <w:tab w:val="num" w:pos="2160"/>
        </w:tabs>
        <w:ind w:left="2160" w:hanging="360"/>
      </w:pPr>
      <w:rPr>
        <w:rFonts w:ascii="Times New Roman" w:hAnsi="Times New Roman" w:hint="default"/>
      </w:rPr>
    </w:lvl>
    <w:lvl w:ilvl="3" w:tplc="16120CCE" w:tentative="1">
      <w:start w:val="1"/>
      <w:numFmt w:val="bullet"/>
      <w:lvlText w:val="•"/>
      <w:lvlJc w:val="left"/>
      <w:pPr>
        <w:tabs>
          <w:tab w:val="num" w:pos="2880"/>
        </w:tabs>
        <w:ind w:left="2880" w:hanging="360"/>
      </w:pPr>
      <w:rPr>
        <w:rFonts w:ascii="Times New Roman" w:hAnsi="Times New Roman" w:hint="default"/>
      </w:rPr>
    </w:lvl>
    <w:lvl w:ilvl="4" w:tplc="A0AC6D48" w:tentative="1">
      <w:start w:val="1"/>
      <w:numFmt w:val="bullet"/>
      <w:lvlText w:val="•"/>
      <w:lvlJc w:val="left"/>
      <w:pPr>
        <w:tabs>
          <w:tab w:val="num" w:pos="3600"/>
        </w:tabs>
        <w:ind w:left="3600" w:hanging="360"/>
      </w:pPr>
      <w:rPr>
        <w:rFonts w:ascii="Times New Roman" w:hAnsi="Times New Roman" w:hint="default"/>
      </w:rPr>
    </w:lvl>
    <w:lvl w:ilvl="5" w:tplc="C69AADF6" w:tentative="1">
      <w:start w:val="1"/>
      <w:numFmt w:val="bullet"/>
      <w:lvlText w:val="•"/>
      <w:lvlJc w:val="left"/>
      <w:pPr>
        <w:tabs>
          <w:tab w:val="num" w:pos="4320"/>
        </w:tabs>
        <w:ind w:left="4320" w:hanging="360"/>
      </w:pPr>
      <w:rPr>
        <w:rFonts w:ascii="Times New Roman" w:hAnsi="Times New Roman" w:hint="default"/>
      </w:rPr>
    </w:lvl>
    <w:lvl w:ilvl="6" w:tplc="6BB2FF66" w:tentative="1">
      <w:start w:val="1"/>
      <w:numFmt w:val="bullet"/>
      <w:lvlText w:val="•"/>
      <w:lvlJc w:val="left"/>
      <w:pPr>
        <w:tabs>
          <w:tab w:val="num" w:pos="5040"/>
        </w:tabs>
        <w:ind w:left="5040" w:hanging="360"/>
      </w:pPr>
      <w:rPr>
        <w:rFonts w:ascii="Times New Roman" w:hAnsi="Times New Roman" w:hint="default"/>
      </w:rPr>
    </w:lvl>
    <w:lvl w:ilvl="7" w:tplc="9694245E" w:tentative="1">
      <w:start w:val="1"/>
      <w:numFmt w:val="bullet"/>
      <w:lvlText w:val="•"/>
      <w:lvlJc w:val="left"/>
      <w:pPr>
        <w:tabs>
          <w:tab w:val="num" w:pos="5760"/>
        </w:tabs>
        <w:ind w:left="5760" w:hanging="360"/>
      </w:pPr>
      <w:rPr>
        <w:rFonts w:ascii="Times New Roman" w:hAnsi="Times New Roman" w:hint="default"/>
      </w:rPr>
    </w:lvl>
    <w:lvl w:ilvl="8" w:tplc="7056F5BE"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41FB039E"/>
    <w:multiLevelType w:val="hybridMultilevel"/>
    <w:tmpl w:val="F530FC10"/>
    <w:lvl w:ilvl="0" w:tplc="BFA22B2E">
      <w:start w:val="1"/>
      <w:numFmt w:val="bullet"/>
      <w:lvlText w:val="•"/>
      <w:lvlJc w:val="left"/>
      <w:pPr>
        <w:tabs>
          <w:tab w:val="num" w:pos="720"/>
        </w:tabs>
        <w:ind w:left="720" w:hanging="360"/>
      </w:pPr>
      <w:rPr>
        <w:rFonts w:ascii="Times New Roman" w:hAnsi="Times New Roman" w:hint="default"/>
      </w:rPr>
    </w:lvl>
    <w:lvl w:ilvl="1" w:tplc="D408C64E" w:tentative="1">
      <w:start w:val="1"/>
      <w:numFmt w:val="bullet"/>
      <w:lvlText w:val="•"/>
      <w:lvlJc w:val="left"/>
      <w:pPr>
        <w:tabs>
          <w:tab w:val="num" w:pos="1440"/>
        </w:tabs>
        <w:ind w:left="1440" w:hanging="360"/>
      </w:pPr>
      <w:rPr>
        <w:rFonts w:ascii="Times New Roman" w:hAnsi="Times New Roman" w:hint="default"/>
      </w:rPr>
    </w:lvl>
    <w:lvl w:ilvl="2" w:tplc="4A7CC686" w:tentative="1">
      <w:start w:val="1"/>
      <w:numFmt w:val="bullet"/>
      <w:lvlText w:val="•"/>
      <w:lvlJc w:val="left"/>
      <w:pPr>
        <w:tabs>
          <w:tab w:val="num" w:pos="2160"/>
        </w:tabs>
        <w:ind w:left="2160" w:hanging="360"/>
      </w:pPr>
      <w:rPr>
        <w:rFonts w:ascii="Times New Roman" w:hAnsi="Times New Roman" w:hint="default"/>
      </w:rPr>
    </w:lvl>
    <w:lvl w:ilvl="3" w:tplc="A2787B20" w:tentative="1">
      <w:start w:val="1"/>
      <w:numFmt w:val="bullet"/>
      <w:lvlText w:val="•"/>
      <w:lvlJc w:val="left"/>
      <w:pPr>
        <w:tabs>
          <w:tab w:val="num" w:pos="2880"/>
        </w:tabs>
        <w:ind w:left="2880" w:hanging="360"/>
      </w:pPr>
      <w:rPr>
        <w:rFonts w:ascii="Times New Roman" w:hAnsi="Times New Roman" w:hint="default"/>
      </w:rPr>
    </w:lvl>
    <w:lvl w:ilvl="4" w:tplc="E7B0F482" w:tentative="1">
      <w:start w:val="1"/>
      <w:numFmt w:val="bullet"/>
      <w:lvlText w:val="•"/>
      <w:lvlJc w:val="left"/>
      <w:pPr>
        <w:tabs>
          <w:tab w:val="num" w:pos="3600"/>
        </w:tabs>
        <w:ind w:left="3600" w:hanging="360"/>
      </w:pPr>
      <w:rPr>
        <w:rFonts w:ascii="Times New Roman" w:hAnsi="Times New Roman" w:hint="default"/>
      </w:rPr>
    </w:lvl>
    <w:lvl w:ilvl="5" w:tplc="B63C9C7E" w:tentative="1">
      <w:start w:val="1"/>
      <w:numFmt w:val="bullet"/>
      <w:lvlText w:val="•"/>
      <w:lvlJc w:val="left"/>
      <w:pPr>
        <w:tabs>
          <w:tab w:val="num" w:pos="4320"/>
        </w:tabs>
        <w:ind w:left="4320" w:hanging="360"/>
      </w:pPr>
      <w:rPr>
        <w:rFonts w:ascii="Times New Roman" w:hAnsi="Times New Roman" w:hint="default"/>
      </w:rPr>
    </w:lvl>
    <w:lvl w:ilvl="6" w:tplc="0BECDADA" w:tentative="1">
      <w:start w:val="1"/>
      <w:numFmt w:val="bullet"/>
      <w:lvlText w:val="•"/>
      <w:lvlJc w:val="left"/>
      <w:pPr>
        <w:tabs>
          <w:tab w:val="num" w:pos="5040"/>
        </w:tabs>
        <w:ind w:left="5040" w:hanging="360"/>
      </w:pPr>
      <w:rPr>
        <w:rFonts w:ascii="Times New Roman" w:hAnsi="Times New Roman" w:hint="default"/>
      </w:rPr>
    </w:lvl>
    <w:lvl w:ilvl="7" w:tplc="72580998" w:tentative="1">
      <w:start w:val="1"/>
      <w:numFmt w:val="bullet"/>
      <w:lvlText w:val="•"/>
      <w:lvlJc w:val="left"/>
      <w:pPr>
        <w:tabs>
          <w:tab w:val="num" w:pos="5760"/>
        </w:tabs>
        <w:ind w:left="5760" w:hanging="360"/>
      </w:pPr>
      <w:rPr>
        <w:rFonts w:ascii="Times New Roman" w:hAnsi="Times New Roman" w:hint="default"/>
      </w:rPr>
    </w:lvl>
    <w:lvl w:ilvl="8" w:tplc="8DE89F78"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46C4235C"/>
    <w:multiLevelType w:val="hybridMultilevel"/>
    <w:tmpl w:val="14F8E33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15:restartNumberingAfterBreak="0">
    <w:nsid w:val="48A11B48"/>
    <w:multiLevelType w:val="hybridMultilevel"/>
    <w:tmpl w:val="BD4E0C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A5A210F"/>
    <w:multiLevelType w:val="hybridMultilevel"/>
    <w:tmpl w:val="080886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B7F1E8D"/>
    <w:multiLevelType w:val="hybridMultilevel"/>
    <w:tmpl w:val="81D66C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F5C306F"/>
    <w:multiLevelType w:val="hybridMultilevel"/>
    <w:tmpl w:val="0560B61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0575043"/>
    <w:multiLevelType w:val="hybridMultilevel"/>
    <w:tmpl w:val="A51235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13511E2"/>
    <w:multiLevelType w:val="hybridMultilevel"/>
    <w:tmpl w:val="8B5CE69C"/>
    <w:lvl w:ilvl="0" w:tplc="727EE5E6">
      <w:start w:val="1"/>
      <w:numFmt w:val="bullet"/>
      <w:lvlText w:val="•"/>
      <w:lvlJc w:val="left"/>
      <w:pPr>
        <w:tabs>
          <w:tab w:val="num" w:pos="720"/>
        </w:tabs>
        <w:ind w:left="720" w:hanging="360"/>
      </w:pPr>
      <w:rPr>
        <w:rFonts w:ascii="Arial" w:hAnsi="Arial" w:hint="default"/>
      </w:rPr>
    </w:lvl>
    <w:lvl w:ilvl="1" w:tplc="37C4EB9C" w:tentative="1">
      <w:start w:val="1"/>
      <w:numFmt w:val="bullet"/>
      <w:lvlText w:val="•"/>
      <w:lvlJc w:val="left"/>
      <w:pPr>
        <w:tabs>
          <w:tab w:val="num" w:pos="1440"/>
        </w:tabs>
        <w:ind w:left="1440" w:hanging="360"/>
      </w:pPr>
      <w:rPr>
        <w:rFonts w:ascii="Arial" w:hAnsi="Arial" w:hint="default"/>
      </w:rPr>
    </w:lvl>
    <w:lvl w:ilvl="2" w:tplc="4118C8BC" w:tentative="1">
      <w:start w:val="1"/>
      <w:numFmt w:val="bullet"/>
      <w:lvlText w:val="•"/>
      <w:lvlJc w:val="left"/>
      <w:pPr>
        <w:tabs>
          <w:tab w:val="num" w:pos="2160"/>
        </w:tabs>
        <w:ind w:left="2160" w:hanging="360"/>
      </w:pPr>
      <w:rPr>
        <w:rFonts w:ascii="Arial" w:hAnsi="Arial" w:hint="default"/>
      </w:rPr>
    </w:lvl>
    <w:lvl w:ilvl="3" w:tplc="49E06CE4" w:tentative="1">
      <w:start w:val="1"/>
      <w:numFmt w:val="bullet"/>
      <w:lvlText w:val="•"/>
      <w:lvlJc w:val="left"/>
      <w:pPr>
        <w:tabs>
          <w:tab w:val="num" w:pos="2880"/>
        </w:tabs>
        <w:ind w:left="2880" w:hanging="360"/>
      </w:pPr>
      <w:rPr>
        <w:rFonts w:ascii="Arial" w:hAnsi="Arial" w:hint="default"/>
      </w:rPr>
    </w:lvl>
    <w:lvl w:ilvl="4" w:tplc="0068EFF8" w:tentative="1">
      <w:start w:val="1"/>
      <w:numFmt w:val="bullet"/>
      <w:lvlText w:val="•"/>
      <w:lvlJc w:val="left"/>
      <w:pPr>
        <w:tabs>
          <w:tab w:val="num" w:pos="3600"/>
        </w:tabs>
        <w:ind w:left="3600" w:hanging="360"/>
      </w:pPr>
      <w:rPr>
        <w:rFonts w:ascii="Arial" w:hAnsi="Arial" w:hint="default"/>
      </w:rPr>
    </w:lvl>
    <w:lvl w:ilvl="5" w:tplc="AC388AE4" w:tentative="1">
      <w:start w:val="1"/>
      <w:numFmt w:val="bullet"/>
      <w:lvlText w:val="•"/>
      <w:lvlJc w:val="left"/>
      <w:pPr>
        <w:tabs>
          <w:tab w:val="num" w:pos="4320"/>
        </w:tabs>
        <w:ind w:left="4320" w:hanging="360"/>
      </w:pPr>
      <w:rPr>
        <w:rFonts w:ascii="Arial" w:hAnsi="Arial" w:hint="default"/>
      </w:rPr>
    </w:lvl>
    <w:lvl w:ilvl="6" w:tplc="E5348D6E" w:tentative="1">
      <w:start w:val="1"/>
      <w:numFmt w:val="bullet"/>
      <w:lvlText w:val="•"/>
      <w:lvlJc w:val="left"/>
      <w:pPr>
        <w:tabs>
          <w:tab w:val="num" w:pos="5040"/>
        </w:tabs>
        <w:ind w:left="5040" w:hanging="360"/>
      </w:pPr>
      <w:rPr>
        <w:rFonts w:ascii="Arial" w:hAnsi="Arial" w:hint="default"/>
      </w:rPr>
    </w:lvl>
    <w:lvl w:ilvl="7" w:tplc="1BD66102" w:tentative="1">
      <w:start w:val="1"/>
      <w:numFmt w:val="bullet"/>
      <w:lvlText w:val="•"/>
      <w:lvlJc w:val="left"/>
      <w:pPr>
        <w:tabs>
          <w:tab w:val="num" w:pos="5760"/>
        </w:tabs>
        <w:ind w:left="5760" w:hanging="360"/>
      </w:pPr>
      <w:rPr>
        <w:rFonts w:ascii="Arial" w:hAnsi="Arial" w:hint="default"/>
      </w:rPr>
    </w:lvl>
    <w:lvl w:ilvl="8" w:tplc="EA74060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8707845"/>
    <w:multiLevelType w:val="hybridMultilevel"/>
    <w:tmpl w:val="75EEB7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8F57A74"/>
    <w:multiLevelType w:val="hybridMultilevel"/>
    <w:tmpl w:val="F5A09F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2E12976"/>
    <w:multiLevelType w:val="hybridMultilevel"/>
    <w:tmpl w:val="BB846780"/>
    <w:lvl w:ilvl="0" w:tplc="3522CD26">
      <w:start w:val="1"/>
      <w:numFmt w:val="bullet"/>
      <w:lvlText w:val="•"/>
      <w:lvlJc w:val="left"/>
      <w:pPr>
        <w:tabs>
          <w:tab w:val="num" w:pos="720"/>
        </w:tabs>
        <w:ind w:left="720" w:hanging="360"/>
      </w:pPr>
      <w:rPr>
        <w:rFonts w:ascii="Arial" w:hAnsi="Arial" w:hint="default"/>
      </w:rPr>
    </w:lvl>
    <w:lvl w:ilvl="1" w:tplc="9F6A16CE" w:tentative="1">
      <w:start w:val="1"/>
      <w:numFmt w:val="bullet"/>
      <w:lvlText w:val="•"/>
      <w:lvlJc w:val="left"/>
      <w:pPr>
        <w:tabs>
          <w:tab w:val="num" w:pos="1440"/>
        </w:tabs>
        <w:ind w:left="1440" w:hanging="360"/>
      </w:pPr>
      <w:rPr>
        <w:rFonts w:ascii="Arial" w:hAnsi="Arial" w:hint="default"/>
      </w:rPr>
    </w:lvl>
    <w:lvl w:ilvl="2" w:tplc="5D2CC34C" w:tentative="1">
      <w:start w:val="1"/>
      <w:numFmt w:val="bullet"/>
      <w:lvlText w:val="•"/>
      <w:lvlJc w:val="left"/>
      <w:pPr>
        <w:tabs>
          <w:tab w:val="num" w:pos="2160"/>
        </w:tabs>
        <w:ind w:left="2160" w:hanging="360"/>
      </w:pPr>
      <w:rPr>
        <w:rFonts w:ascii="Arial" w:hAnsi="Arial" w:hint="default"/>
      </w:rPr>
    </w:lvl>
    <w:lvl w:ilvl="3" w:tplc="D72E8E0C" w:tentative="1">
      <w:start w:val="1"/>
      <w:numFmt w:val="bullet"/>
      <w:lvlText w:val="•"/>
      <w:lvlJc w:val="left"/>
      <w:pPr>
        <w:tabs>
          <w:tab w:val="num" w:pos="2880"/>
        </w:tabs>
        <w:ind w:left="2880" w:hanging="360"/>
      </w:pPr>
      <w:rPr>
        <w:rFonts w:ascii="Arial" w:hAnsi="Arial" w:hint="default"/>
      </w:rPr>
    </w:lvl>
    <w:lvl w:ilvl="4" w:tplc="FFE49552" w:tentative="1">
      <w:start w:val="1"/>
      <w:numFmt w:val="bullet"/>
      <w:lvlText w:val="•"/>
      <w:lvlJc w:val="left"/>
      <w:pPr>
        <w:tabs>
          <w:tab w:val="num" w:pos="3600"/>
        </w:tabs>
        <w:ind w:left="3600" w:hanging="360"/>
      </w:pPr>
      <w:rPr>
        <w:rFonts w:ascii="Arial" w:hAnsi="Arial" w:hint="default"/>
      </w:rPr>
    </w:lvl>
    <w:lvl w:ilvl="5" w:tplc="0B8A0EB2" w:tentative="1">
      <w:start w:val="1"/>
      <w:numFmt w:val="bullet"/>
      <w:lvlText w:val="•"/>
      <w:lvlJc w:val="left"/>
      <w:pPr>
        <w:tabs>
          <w:tab w:val="num" w:pos="4320"/>
        </w:tabs>
        <w:ind w:left="4320" w:hanging="360"/>
      </w:pPr>
      <w:rPr>
        <w:rFonts w:ascii="Arial" w:hAnsi="Arial" w:hint="default"/>
      </w:rPr>
    </w:lvl>
    <w:lvl w:ilvl="6" w:tplc="FE5EFDA2" w:tentative="1">
      <w:start w:val="1"/>
      <w:numFmt w:val="bullet"/>
      <w:lvlText w:val="•"/>
      <w:lvlJc w:val="left"/>
      <w:pPr>
        <w:tabs>
          <w:tab w:val="num" w:pos="5040"/>
        </w:tabs>
        <w:ind w:left="5040" w:hanging="360"/>
      </w:pPr>
      <w:rPr>
        <w:rFonts w:ascii="Arial" w:hAnsi="Arial" w:hint="default"/>
      </w:rPr>
    </w:lvl>
    <w:lvl w:ilvl="7" w:tplc="D200067A" w:tentative="1">
      <w:start w:val="1"/>
      <w:numFmt w:val="bullet"/>
      <w:lvlText w:val="•"/>
      <w:lvlJc w:val="left"/>
      <w:pPr>
        <w:tabs>
          <w:tab w:val="num" w:pos="5760"/>
        </w:tabs>
        <w:ind w:left="5760" w:hanging="360"/>
      </w:pPr>
      <w:rPr>
        <w:rFonts w:ascii="Arial" w:hAnsi="Arial" w:hint="default"/>
      </w:rPr>
    </w:lvl>
    <w:lvl w:ilvl="8" w:tplc="D88882AA"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38A1DD2"/>
    <w:multiLevelType w:val="multilevel"/>
    <w:tmpl w:val="FF5ACFB6"/>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6621039"/>
    <w:multiLevelType w:val="hybridMultilevel"/>
    <w:tmpl w:val="0518BEBC"/>
    <w:lvl w:ilvl="0" w:tplc="DC22A39E">
      <w:start w:val="1"/>
      <w:numFmt w:val="bullet"/>
      <w:lvlText w:val="•"/>
      <w:lvlJc w:val="left"/>
      <w:pPr>
        <w:tabs>
          <w:tab w:val="num" w:pos="720"/>
        </w:tabs>
        <w:ind w:left="720" w:hanging="360"/>
      </w:pPr>
      <w:rPr>
        <w:rFonts w:ascii="Arial" w:hAnsi="Arial" w:hint="default"/>
      </w:rPr>
    </w:lvl>
    <w:lvl w:ilvl="1" w:tplc="4F9CAD26" w:tentative="1">
      <w:start w:val="1"/>
      <w:numFmt w:val="bullet"/>
      <w:lvlText w:val="•"/>
      <w:lvlJc w:val="left"/>
      <w:pPr>
        <w:tabs>
          <w:tab w:val="num" w:pos="1440"/>
        </w:tabs>
        <w:ind w:left="1440" w:hanging="360"/>
      </w:pPr>
      <w:rPr>
        <w:rFonts w:ascii="Arial" w:hAnsi="Arial" w:hint="default"/>
      </w:rPr>
    </w:lvl>
    <w:lvl w:ilvl="2" w:tplc="1250F666" w:tentative="1">
      <w:start w:val="1"/>
      <w:numFmt w:val="bullet"/>
      <w:lvlText w:val="•"/>
      <w:lvlJc w:val="left"/>
      <w:pPr>
        <w:tabs>
          <w:tab w:val="num" w:pos="2160"/>
        </w:tabs>
        <w:ind w:left="2160" w:hanging="360"/>
      </w:pPr>
      <w:rPr>
        <w:rFonts w:ascii="Arial" w:hAnsi="Arial" w:hint="default"/>
      </w:rPr>
    </w:lvl>
    <w:lvl w:ilvl="3" w:tplc="39886114" w:tentative="1">
      <w:start w:val="1"/>
      <w:numFmt w:val="bullet"/>
      <w:lvlText w:val="•"/>
      <w:lvlJc w:val="left"/>
      <w:pPr>
        <w:tabs>
          <w:tab w:val="num" w:pos="2880"/>
        </w:tabs>
        <w:ind w:left="2880" w:hanging="360"/>
      </w:pPr>
      <w:rPr>
        <w:rFonts w:ascii="Arial" w:hAnsi="Arial" w:hint="default"/>
      </w:rPr>
    </w:lvl>
    <w:lvl w:ilvl="4" w:tplc="9752B9B2" w:tentative="1">
      <w:start w:val="1"/>
      <w:numFmt w:val="bullet"/>
      <w:lvlText w:val="•"/>
      <w:lvlJc w:val="left"/>
      <w:pPr>
        <w:tabs>
          <w:tab w:val="num" w:pos="3600"/>
        </w:tabs>
        <w:ind w:left="3600" w:hanging="360"/>
      </w:pPr>
      <w:rPr>
        <w:rFonts w:ascii="Arial" w:hAnsi="Arial" w:hint="default"/>
      </w:rPr>
    </w:lvl>
    <w:lvl w:ilvl="5" w:tplc="6FC6A2B8" w:tentative="1">
      <w:start w:val="1"/>
      <w:numFmt w:val="bullet"/>
      <w:lvlText w:val="•"/>
      <w:lvlJc w:val="left"/>
      <w:pPr>
        <w:tabs>
          <w:tab w:val="num" w:pos="4320"/>
        </w:tabs>
        <w:ind w:left="4320" w:hanging="360"/>
      </w:pPr>
      <w:rPr>
        <w:rFonts w:ascii="Arial" w:hAnsi="Arial" w:hint="default"/>
      </w:rPr>
    </w:lvl>
    <w:lvl w:ilvl="6" w:tplc="FDB46CA4" w:tentative="1">
      <w:start w:val="1"/>
      <w:numFmt w:val="bullet"/>
      <w:lvlText w:val="•"/>
      <w:lvlJc w:val="left"/>
      <w:pPr>
        <w:tabs>
          <w:tab w:val="num" w:pos="5040"/>
        </w:tabs>
        <w:ind w:left="5040" w:hanging="360"/>
      </w:pPr>
      <w:rPr>
        <w:rFonts w:ascii="Arial" w:hAnsi="Arial" w:hint="default"/>
      </w:rPr>
    </w:lvl>
    <w:lvl w:ilvl="7" w:tplc="4F1E8F8C" w:tentative="1">
      <w:start w:val="1"/>
      <w:numFmt w:val="bullet"/>
      <w:lvlText w:val="•"/>
      <w:lvlJc w:val="left"/>
      <w:pPr>
        <w:tabs>
          <w:tab w:val="num" w:pos="5760"/>
        </w:tabs>
        <w:ind w:left="5760" w:hanging="360"/>
      </w:pPr>
      <w:rPr>
        <w:rFonts w:ascii="Arial" w:hAnsi="Arial" w:hint="default"/>
      </w:rPr>
    </w:lvl>
    <w:lvl w:ilvl="8" w:tplc="79AAF710"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7736183"/>
    <w:multiLevelType w:val="hybridMultilevel"/>
    <w:tmpl w:val="5082E2E6"/>
    <w:lvl w:ilvl="0" w:tplc="CBB6BD9C">
      <w:start w:val="1"/>
      <w:numFmt w:val="bullet"/>
      <w:lvlText w:val="•"/>
      <w:lvlJc w:val="left"/>
      <w:pPr>
        <w:tabs>
          <w:tab w:val="num" w:pos="720"/>
        </w:tabs>
        <w:ind w:left="720" w:hanging="360"/>
      </w:pPr>
      <w:rPr>
        <w:rFonts w:ascii="Arial" w:hAnsi="Arial" w:hint="default"/>
      </w:rPr>
    </w:lvl>
    <w:lvl w:ilvl="1" w:tplc="9844EC4E" w:tentative="1">
      <w:start w:val="1"/>
      <w:numFmt w:val="bullet"/>
      <w:lvlText w:val="•"/>
      <w:lvlJc w:val="left"/>
      <w:pPr>
        <w:tabs>
          <w:tab w:val="num" w:pos="1440"/>
        </w:tabs>
        <w:ind w:left="1440" w:hanging="360"/>
      </w:pPr>
      <w:rPr>
        <w:rFonts w:ascii="Arial" w:hAnsi="Arial" w:hint="default"/>
      </w:rPr>
    </w:lvl>
    <w:lvl w:ilvl="2" w:tplc="0D7EEA44" w:tentative="1">
      <w:start w:val="1"/>
      <w:numFmt w:val="bullet"/>
      <w:lvlText w:val="•"/>
      <w:lvlJc w:val="left"/>
      <w:pPr>
        <w:tabs>
          <w:tab w:val="num" w:pos="2160"/>
        </w:tabs>
        <w:ind w:left="2160" w:hanging="360"/>
      </w:pPr>
      <w:rPr>
        <w:rFonts w:ascii="Arial" w:hAnsi="Arial" w:hint="default"/>
      </w:rPr>
    </w:lvl>
    <w:lvl w:ilvl="3" w:tplc="D0A02362" w:tentative="1">
      <w:start w:val="1"/>
      <w:numFmt w:val="bullet"/>
      <w:lvlText w:val="•"/>
      <w:lvlJc w:val="left"/>
      <w:pPr>
        <w:tabs>
          <w:tab w:val="num" w:pos="2880"/>
        </w:tabs>
        <w:ind w:left="2880" w:hanging="360"/>
      </w:pPr>
      <w:rPr>
        <w:rFonts w:ascii="Arial" w:hAnsi="Arial" w:hint="default"/>
      </w:rPr>
    </w:lvl>
    <w:lvl w:ilvl="4" w:tplc="D6B43854" w:tentative="1">
      <w:start w:val="1"/>
      <w:numFmt w:val="bullet"/>
      <w:lvlText w:val="•"/>
      <w:lvlJc w:val="left"/>
      <w:pPr>
        <w:tabs>
          <w:tab w:val="num" w:pos="3600"/>
        </w:tabs>
        <w:ind w:left="3600" w:hanging="360"/>
      </w:pPr>
      <w:rPr>
        <w:rFonts w:ascii="Arial" w:hAnsi="Arial" w:hint="default"/>
      </w:rPr>
    </w:lvl>
    <w:lvl w:ilvl="5" w:tplc="5F50EE70" w:tentative="1">
      <w:start w:val="1"/>
      <w:numFmt w:val="bullet"/>
      <w:lvlText w:val="•"/>
      <w:lvlJc w:val="left"/>
      <w:pPr>
        <w:tabs>
          <w:tab w:val="num" w:pos="4320"/>
        </w:tabs>
        <w:ind w:left="4320" w:hanging="360"/>
      </w:pPr>
      <w:rPr>
        <w:rFonts w:ascii="Arial" w:hAnsi="Arial" w:hint="default"/>
      </w:rPr>
    </w:lvl>
    <w:lvl w:ilvl="6" w:tplc="D0641582" w:tentative="1">
      <w:start w:val="1"/>
      <w:numFmt w:val="bullet"/>
      <w:lvlText w:val="•"/>
      <w:lvlJc w:val="left"/>
      <w:pPr>
        <w:tabs>
          <w:tab w:val="num" w:pos="5040"/>
        </w:tabs>
        <w:ind w:left="5040" w:hanging="360"/>
      </w:pPr>
      <w:rPr>
        <w:rFonts w:ascii="Arial" w:hAnsi="Arial" w:hint="default"/>
      </w:rPr>
    </w:lvl>
    <w:lvl w:ilvl="7" w:tplc="74C8A76A" w:tentative="1">
      <w:start w:val="1"/>
      <w:numFmt w:val="bullet"/>
      <w:lvlText w:val="•"/>
      <w:lvlJc w:val="left"/>
      <w:pPr>
        <w:tabs>
          <w:tab w:val="num" w:pos="5760"/>
        </w:tabs>
        <w:ind w:left="5760" w:hanging="360"/>
      </w:pPr>
      <w:rPr>
        <w:rFonts w:ascii="Arial" w:hAnsi="Arial" w:hint="default"/>
      </w:rPr>
    </w:lvl>
    <w:lvl w:ilvl="8" w:tplc="1F36D70E"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F9F026F"/>
    <w:multiLevelType w:val="hybridMultilevel"/>
    <w:tmpl w:val="FE5A4ED8"/>
    <w:lvl w:ilvl="0" w:tplc="068A18DE">
      <w:start w:val="1"/>
      <w:numFmt w:val="decimal"/>
      <w:lvlText w:val="%1."/>
      <w:lvlJc w:val="left"/>
      <w:pPr>
        <w:tabs>
          <w:tab w:val="num" w:pos="720"/>
        </w:tabs>
        <w:ind w:left="720" w:hanging="360"/>
      </w:pPr>
    </w:lvl>
    <w:lvl w:ilvl="1" w:tplc="3E4AEE76" w:tentative="1">
      <w:start w:val="1"/>
      <w:numFmt w:val="decimal"/>
      <w:lvlText w:val="%2."/>
      <w:lvlJc w:val="left"/>
      <w:pPr>
        <w:tabs>
          <w:tab w:val="num" w:pos="1440"/>
        </w:tabs>
        <w:ind w:left="1440" w:hanging="360"/>
      </w:pPr>
    </w:lvl>
    <w:lvl w:ilvl="2" w:tplc="BDE22CA8" w:tentative="1">
      <w:start w:val="1"/>
      <w:numFmt w:val="decimal"/>
      <w:lvlText w:val="%3."/>
      <w:lvlJc w:val="left"/>
      <w:pPr>
        <w:tabs>
          <w:tab w:val="num" w:pos="2160"/>
        </w:tabs>
        <w:ind w:left="2160" w:hanging="360"/>
      </w:pPr>
    </w:lvl>
    <w:lvl w:ilvl="3" w:tplc="8C88E9D2" w:tentative="1">
      <w:start w:val="1"/>
      <w:numFmt w:val="decimal"/>
      <w:lvlText w:val="%4."/>
      <w:lvlJc w:val="left"/>
      <w:pPr>
        <w:tabs>
          <w:tab w:val="num" w:pos="2880"/>
        </w:tabs>
        <w:ind w:left="2880" w:hanging="360"/>
      </w:pPr>
    </w:lvl>
    <w:lvl w:ilvl="4" w:tplc="DED08E2C" w:tentative="1">
      <w:start w:val="1"/>
      <w:numFmt w:val="decimal"/>
      <w:lvlText w:val="%5."/>
      <w:lvlJc w:val="left"/>
      <w:pPr>
        <w:tabs>
          <w:tab w:val="num" w:pos="3600"/>
        </w:tabs>
        <w:ind w:left="3600" w:hanging="360"/>
      </w:pPr>
    </w:lvl>
    <w:lvl w:ilvl="5" w:tplc="A5426608" w:tentative="1">
      <w:start w:val="1"/>
      <w:numFmt w:val="decimal"/>
      <w:lvlText w:val="%6."/>
      <w:lvlJc w:val="left"/>
      <w:pPr>
        <w:tabs>
          <w:tab w:val="num" w:pos="4320"/>
        </w:tabs>
        <w:ind w:left="4320" w:hanging="360"/>
      </w:pPr>
    </w:lvl>
    <w:lvl w:ilvl="6" w:tplc="DBCC9ECA" w:tentative="1">
      <w:start w:val="1"/>
      <w:numFmt w:val="decimal"/>
      <w:lvlText w:val="%7."/>
      <w:lvlJc w:val="left"/>
      <w:pPr>
        <w:tabs>
          <w:tab w:val="num" w:pos="5040"/>
        </w:tabs>
        <w:ind w:left="5040" w:hanging="360"/>
      </w:pPr>
    </w:lvl>
    <w:lvl w:ilvl="7" w:tplc="1632C422" w:tentative="1">
      <w:start w:val="1"/>
      <w:numFmt w:val="decimal"/>
      <w:lvlText w:val="%8."/>
      <w:lvlJc w:val="left"/>
      <w:pPr>
        <w:tabs>
          <w:tab w:val="num" w:pos="5760"/>
        </w:tabs>
        <w:ind w:left="5760" w:hanging="360"/>
      </w:pPr>
    </w:lvl>
    <w:lvl w:ilvl="8" w:tplc="EF6A8014" w:tentative="1">
      <w:start w:val="1"/>
      <w:numFmt w:val="decimal"/>
      <w:lvlText w:val="%9."/>
      <w:lvlJc w:val="left"/>
      <w:pPr>
        <w:tabs>
          <w:tab w:val="num" w:pos="6480"/>
        </w:tabs>
        <w:ind w:left="6480" w:hanging="360"/>
      </w:pPr>
    </w:lvl>
  </w:abstractNum>
  <w:abstractNum w:abstractNumId="36" w15:restartNumberingAfterBreak="0">
    <w:nsid w:val="6FB11E24"/>
    <w:multiLevelType w:val="multilevel"/>
    <w:tmpl w:val="26BC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CC5D93"/>
    <w:multiLevelType w:val="hybridMultilevel"/>
    <w:tmpl w:val="1C8447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4AA7D37"/>
    <w:multiLevelType w:val="hybridMultilevel"/>
    <w:tmpl w:val="DB5AA3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78034D4"/>
    <w:multiLevelType w:val="hybridMultilevel"/>
    <w:tmpl w:val="EC200D54"/>
    <w:lvl w:ilvl="0" w:tplc="B06EE3EA">
      <w:start w:val="1"/>
      <w:numFmt w:val="bullet"/>
      <w:lvlText w:val="•"/>
      <w:lvlJc w:val="left"/>
      <w:pPr>
        <w:tabs>
          <w:tab w:val="num" w:pos="720"/>
        </w:tabs>
        <w:ind w:left="720" w:hanging="360"/>
      </w:pPr>
      <w:rPr>
        <w:rFonts w:ascii="Arial" w:hAnsi="Arial" w:hint="default"/>
      </w:rPr>
    </w:lvl>
    <w:lvl w:ilvl="1" w:tplc="186AE6FE" w:tentative="1">
      <w:start w:val="1"/>
      <w:numFmt w:val="bullet"/>
      <w:lvlText w:val="•"/>
      <w:lvlJc w:val="left"/>
      <w:pPr>
        <w:tabs>
          <w:tab w:val="num" w:pos="1440"/>
        </w:tabs>
        <w:ind w:left="1440" w:hanging="360"/>
      </w:pPr>
      <w:rPr>
        <w:rFonts w:ascii="Arial" w:hAnsi="Arial" w:hint="default"/>
      </w:rPr>
    </w:lvl>
    <w:lvl w:ilvl="2" w:tplc="4D90F60C" w:tentative="1">
      <w:start w:val="1"/>
      <w:numFmt w:val="bullet"/>
      <w:lvlText w:val="•"/>
      <w:lvlJc w:val="left"/>
      <w:pPr>
        <w:tabs>
          <w:tab w:val="num" w:pos="2160"/>
        </w:tabs>
        <w:ind w:left="2160" w:hanging="360"/>
      </w:pPr>
      <w:rPr>
        <w:rFonts w:ascii="Arial" w:hAnsi="Arial" w:hint="default"/>
      </w:rPr>
    </w:lvl>
    <w:lvl w:ilvl="3" w:tplc="BD3E6AD4" w:tentative="1">
      <w:start w:val="1"/>
      <w:numFmt w:val="bullet"/>
      <w:lvlText w:val="•"/>
      <w:lvlJc w:val="left"/>
      <w:pPr>
        <w:tabs>
          <w:tab w:val="num" w:pos="2880"/>
        </w:tabs>
        <w:ind w:left="2880" w:hanging="360"/>
      </w:pPr>
      <w:rPr>
        <w:rFonts w:ascii="Arial" w:hAnsi="Arial" w:hint="default"/>
      </w:rPr>
    </w:lvl>
    <w:lvl w:ilvl="4" w:tplc="E4C60C44" w:tentative="1">
      <w:start w:val="1"/>
      <w:numFmt w:val="bullet"/>
      <w:lvlText w:val="•"/>
      <w:lvlJc w:val="left"/>
      <w:pPr>
        <w:tabs>
          <w:tab w:val="num" w:pos="3600"/>
        </w:tabs>
        <w:ind w:left="3600" w:hanging="360"/>
      </w:pPr>
      <w:rPr>
        <w:rFonts w:ascii="Arial" w:hAnsi="Arial" w:hint="default"/>
      </w:rPr>
    </w:lvl>
    <w:lvl w:ilvl="5" w:tplc="FF90DD6A" w:tentative="1">
      <w:start w:val="1"/>
      <w:numFmt w:val="bullet"/>
      <w:lvlText w:val="•"/>
      <w:lvlJc w:val="left"/>
      <w:pPr>
        <w:tabs>
          <w:tab w:val="num" w:pos="4320"/>
        </w:tabs>
        <w:ind w:left="4320" w:hanging="360"/>
      </w:pPr>
      <w:rPr>
        <w:rFonts w:ascii="Arial" w:hAnsi="Arial" w:hint="default"/>
      </w:rPr>
    </w:lvl>
    <w:lvl w:ilvl="6" w:tplc="C3A073B4" w:tentative="1">
      <w:start w:val="1"/>
      <w:numFmt w:val="bullet"/>
      <w:lvlText w:val="•"/>
      <w:lvlJc w:val="left"/>
      <w:pPr>
        <w:tabs>
          <w:tab w:val="num" w:pos="5040"/>
        </w:tabs>
        <w:ind w:left="5040" w:hanging="360"/>
      </w:pPr>
      <w:rPr>
        <w:rFonts w:ascii="Arial" w:hAnsi="Arial" w:hint="default"/>
      </w:rPr>
    </w:lvl>
    <w:lvl w:ilvl="7" w:tplc="369AF95A" w:tentative="1">
      <w:start w:val="1"/>
      <w:numFmt w:val="bullet"/>
      <w:lvlText w:val="•"/>
      <w:lvlJc w:val="left"/>
      <w:pPr>
        <w:tabs>
          <w:tab w:val="num" w:pos="5760"/>
        </w:tabs>
        <w:ind w:left="5760" w:hanging="360"/>
      </w:pPr>
      <w:rPr>
        <w:rFonts w:ascii="Arial" w:hAnsi="Arial" w:hint="default"/>
      </w:rPr>
    </w:lvl>
    <w:lvl w:ilvl="8" w:tplc="B440ADE8"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9784CCF"/>
    <w:multiLevelType w:val="hybridMultilevel"/>
    <w:tmpl w:val="C41298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A0E4195"/>
    <w:multiLevelType w:val="hybridMultilevel"/>
    <w:tmpl w:val="7CA8A5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BC75146"/>
    <w:multiLevelType w:val="hybridMultilevel"/>
    <w:tmpl w:val="4BCAE42C"/>
    <w:lvl w:ilvl="0" w:tplc="313AE2B8">
      <w:start w:val="1"/>
      <w:numFmt w:val="bullet"/>
      <w:lvlText w:val="•"/>
      <w:lvlJc w:val="left"/>
      <w:pPr>
        <w:tabs>
          <w:tab w:val="num" w:pos="720"/>
        </w:tabs>
        <w:ind w:left="720" w:hanging="360"/>
      </w:pPr>
      <w:rPr>
        <w:rFonts w:ascii="Arial" w:hAnsi="Arial" w:hint="default"/>
      </w:rPr>
    </w:lvl>
    <w:lvl w:ilvl="1" w:tplc="399EE012">
      <w:start w:val="1"/>
      <w:numFmt w:val="bullet"/>
      <w:lvlText w:val="•"/>
      <w:lvlJc w:val="left"/>
      <w:pPr>
        <w:tabs>
          <w:tab w:val="num" w:pos="1440"/>
        </w:tabs>
        <w:ind w:left="1440" w:hanging="360"/>
      </w:pPr>
      <w:rPr>
        <w:rFonts w:ascii="Arial" w:hAnsi="Arial" w:hint="default"/>
      </w:rPr>
    </w:lvl>
    <w:lvl w:ilvl="2" w:tplc="A39ADEE6" w:tentative="1">
      <w:start w:val="1"/>
      <w:numFmt w:val="bullet"/>
      <w:lvlText w:val="•"/>
      <w:lvlJc w:val="left"/>
      <w:pPr>
        <w:tabs>
          <w:tab w:val="num" w:pos="2160"/>
        </w:tabs>
        <w:ind w:left="2160" w:hanging="360"/>
      </w:pPr>
      <w:rPr>
        <w:rFonts w:ascii="Arial" w:hAnsi="Arial" w:hint="default"/>
      </w:rPr>
    </w:lvl>
    <w:lvl w:ilvl="3" w:tplc="E2A09816" w:tentative="1">
      <w:start w:val="1"/>
      <w:numFmt w:val="bullet"/>
      <w:lvlText w:val="•"/>
      <w:lvlJc w:val="left"/>
      <w:pPr>
        <w:tabs>
          <w:tab w:val="num" w:pos="2880"/>
        </w:tabs>
        <w:ind w:left="2880" w:hanging="360"/>
      </w:pPr>
      <w:rPr>
        <w:rFonts w:ascii="Arial" w:hAnsi="Arial" w:hint="default"/>
      </w:rPr>
    </w:lvl>
    <w:lvl w:ilvl="4" w:tplc="F55C7468" w:tentative="1">
      <w:start w:val="1"/>
      <w:numFmt w:val="bullet"/>
      <w:lvlText w:val="•"/>
      <w:lvlJc w:val="left"/>
      <w:pPr>
        <w:tabs>
          <w:tab w:val="num" w:pos="3600"/>
        </w:tabs>
        <w:ind w:left="3600" w:hanging="360"/>
      </w:pPr>
      <w:rPr>
        <w:rFonts w:ascii="Arial" w:hAnsi="Arial" w:hint="default"/>
      </w:rPr>
    </w:lvl>
    <w:lvl w:ilvl="5" w:tplc="1E562614" w:tentative="1">
      <w:start w:val="1"/>
      <w:numFmt w:val="bullet"/>
      <w:lvlText w:val="•"/>
      <w:lvlJc w:val="left"/>
      <w:pPr>
        <w:tabs>
          <w:tab w:val="num" w:pos="4320"/>
        </w:tabs>
        <w:ind w:left="4320" w:hanging="360"/>
      </w:pPr>
      <w:rPr>
        <w:rFonts w:ascii="Arial" w:hAnsi="Arial" w:hint="default"/>
      </w:rPr>
    </w:lvl>
    <w:lvl w:ilvl="6" w:tplc="27AE95C6" w:tentative="1">
      <w:start w:val="1"/>
      <w:numFmt w:val="bullet"/>
      <w:lvlText w:val="•"/>
      <w:lvlJc w:val="left"/>
      <w:pPr>
        <w:tabs>
          <w:tab w:val="num" w:pos="5040"/>
        </w:tabs>
        <w:ind w:left="5040" w:hanging="360"/>
      </w:pPr>
      <w:rPr>
        <w:rFonts w:ascii="Arial" w:hAnsi="Arial" w:hint="default"/>
      </w:rPr>
    </w:lvl>
    <w:lvl w:ilvl="7" w:tplc="377E5598" w:tentative="1">
      <w:start w:val="1"/>
      <w:numFmt w:val="bullet"/>
      <w:lvlText w:val="•"/>
      <w:lvlJc w:val="left"/>
      <w:pPr>
        <w:tabs>
          <w:tab w:val="num" w:pos="5760"/>
        </w:tabs>
        <w:ind w:left="5760" w:hanging="360"/>
      </w:pPr>
      <w:rPr>
        <w:rFonts w:ascii="Arial" w:hAnsi="Arial" w:hint="default"/>
      </w:rPr>
    </w:lvl>
    <w:lvl w:ilvl="8" w:tplc="2F2281AA"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D4A5F25"/>
    <w:multiLevelType w:val="hybridMultilevel"/>
    <w:tmpl w:val="6780F178"/>
    <w:lvl w:ilvl="0" w:tplc="345E6BC8">
      <w:start w:val="1"/>
      <w:numFmt w:val="bullet"/>
      <w:lvlText w:val="•"/>
      <w:lvlJc w:val="left"/>
      <w:pPr>
        <w:tabs>
          <w:tab w:val="num" w:pos="720"/>
        </w:tabs>
        <w:ind w:left="720" w:hanging="360"/>
      </w:pPr>
      <w:rPr>
        <w:rFonts w:ascii="Arial" w:hAnsi="Arial" w:hint="default"/>
      </w:rPr>
    </w:lvl>
    <w:lvl w:ilvl="1" w:tplc="573CEBB6">
      <w:numFmt w:val="none"/>
      <w:lvlText w:val=""/>
      <w:lvlJc w:val="left"/>
      <w:pPr>
        <w:tabs>
          <w:tab w:val="num" w:pos="360"/>
        </w:tabs>
      </w:pPr>
    </w:lvl>
    <w:lvl w:ilvl="2" w:tplc="2FE49950" w:tentative="1">
      <w:start w:val="1"/>
      <w:numFmt w:val="bullet"/>
      <w:lvlText w:val="•"/>
      <w:lvlJc w:val="left"/>
      <w:pPr>
        <w:tabs>
          <w:tab w:val="num" w:pos="2160"/>
        </w:tabs>
        <w:ind w:left="2160" w:hanging="360"/>
      </w:pPr>
      <w:rPr>
        <w:rFonts w:ascii="Arial" w:hAnsi="Arial" w:hint="default"/>
      </w:rPr>
    </w:lvl>
    <w:lvl w:ilvl="3" w:tplc="2CA29CA2" w:tentative="1">
      <w:start w:val="1"/>
      <w:numFmt w:val="bullet"/>
      <w:lvlText w:val="•"/>
      <w:lvlJc w:val="left"/>
      <w:pPr>
        <w:tabs>
          <w:tab w:val="num" w:pos="2880"/>
        </w:tabs>
        <w:ind w:left="2880" w:hanging="360"/>
      </w:pPr>
      <w:rPr>
        <w:rFonts w:ascii="Arial" w:hAnsi="Arial" w:hint="default"/>
      </w:rPr>
    </w:lvl>
    <w:lvl w:ilvl="4" w:tplc="800E0B3E" w:tentative="1">
      <w:start w:val="1"/>
      <w:numFmt w:val="bullet"/>
      <w:lvlText w:val="•"/>
      <w:lvlJc w:val="left"/>
      <w:pPr>
        <w:tabs>
          <w:tab w:val="num" w:pos="3600"/>
        </w:tabs>
        <w:ind w:left="3600" w:hanging="360"/>
      </w:pPr>
      <w:rPr>
        <w:rFonts w:ascii="Arial" w:hAnsi="Arial" w:hint="default"/>
      </w:rPr>
    </w:lvl>
    <w:lvl w:ilvl="5" w:tplc="A7226C60" w:tentative="1">
      <w:start w:val="1"/>
      <w:numFmt w:val="bullet"/>
      <w:lvlText w:val="•"/>
      <w:lvlJc w:val="left"/>
      <w:pPr>
        <w:tabs>
          <w:tab w:val="num" w:pos="4320"/>
        </w:tabs>
        <w:ind w:left="4320" w:hanging="360"/>
      </w:pPr>
      <w:rPr>
        <w:rFonts w:ascii="Arial" w:hAnsi="Arial" w:hint="default"/>
      </w:rPr>
    </w:lvl>
    <w:lvl w:ilvl="6" w:tplc="11EA7BDA" w:tentative="1">
      <w:start w:val="1"/>
      <w:numFmt w:val="bullet"/>
      <w:lvlText w:val="•"/>
      <w:lvlJc w:val="left"/>
      <w:pPr>
        <w:tabs>
          <w:tab w:val="num" w:pos="5040"/>
        </w:tabs>
        <w:ind w:left="5040" w:hanging="360"/>
      </w:pPr>
      <w:rPr>
        <w:rFonts w:ascii="Arial" w:hAnsi="Arial" w:hint="default"/>
      </w:rPr>
    </w:lvl>
    <w:lvl w:ilvl="7" w:tplc="BA8052D2" w:tentative="1">
      <w:start w:val="1"/>
      <w:numFmt w:val="bullet"/>
      <w:lvlText w:val="•"/>
      <w:lvlJc w:val="left"/>
      <w:pPr>
        <w:tabs>
          <w:tab w:val="num" w:pos="5760"/>
        </w:tabs>
        <w:ind w:left="5760" w:hanging="360"/>
      </w:pPr>
      <w:rPr>
        <w:rFonts w:ascii="Arial" w:hAnsi="Arial" w:hint="default"/>
      </w:rPr>
    </w:lvl>
    <w:lvl w:ilvl="8" w:tplc="9236AEA6"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D6E3CF9"/>
    <w:multiLevelType w:val="hybridMultilevel"/>
    <w:tmpl w:val="A6848AD6"/>
    <w:lvl w:ilvl="0" w:tplc="03D8E18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7F2753C1"/>
    <w:multiLevelType w:val="hybridMultilevel"/>
    <w:tmpl w:val="D40C5838"/>
    <w:lvl w:ilvl="0" w:tplc="D54A1CB2">
      <w:start w:val="1"/>
      <w:numFmt w:val="bullet"/>
      <w:lvlText w:val="o"/>
      <w:lvlJc w:val="left"/>
      <w:pPr>
        <w:tabs>
          <w:tab w:val="num" w:pos="720"/>
        </w:tabs>
        <w:ind w:left="720" w:hanging="360"/>
      </w:pPr>
      <w:rPr>
        <w:rFonts w:ascii="Courier New" w:hAnsi="Courier New" w:hint="default"/>
      </w:rPr>
    </w:lvl>
    <w:lvl w:ilvl="1" w:tplc="359E3A4E" w:tentative="1">
      <w:start w:val="1"/>
      <w:numFmt w:val="bullet"/>
      <w:lvlText w:val="o"/>
      <w:lvlJc w:val="left"/>
      <w:pPr>
        <w:tabs>
          <w:tab w:val="num" w:pos="1440"/>
        </w:tabs>
        <w:ind w:left="1440" w:hanging="360"/>
      </w:pPr>
      <w:rPr>
        <w:rFonts w:ascii="Courier New" w:hAnsi="Courier New" w:hint="default"/>
      </w:rPr>
    </w:lvl>
    <w:lvl w:ilvl="2" w:tplc="1E9CBFFC" w:tentative="1">
      <w:start w:val="1"/>
      <w:numFmt w:val="bullet"/>
      <w:lvlText w:val="o"/>
      <w:lvlJc w:val="left"/>
      <w:pPr>
        <w:tabs>
          <w:tab w:val="num" w:pos="2160"/>
        </w:tabs>
        <w:ind w:left="2160" w:hanging="360"/>
      </w:pPr>
      <w:rPr>
        <w:rFonts w:ascii="Courier New" w:hAnsi="Courier New" w:hint="default"/>
      </w:rPr>
    </w:lvl>
    <w:lvl w:ilvl="3" w:tplc="C71AE1B2" w:tentative="1">
      <w:start w:val="1"/>
      <w:numFmt w:val="bullet"/>
      <w:lvlText w:val="o"/>
      <w:lvlJc w:val="left"/>
      <w:pPr>
        <w:tabs>
          <w:tab w:val="num" w:pos="2880"/>
        </w:tabs>
        <w:ind w:left="2880" w:hanging="360"/>
      </w:pPr>
      <w:rPr>
        <w:rFonts w:ascii="Courier New" w:hAnsi="Courier New" w:hint="default"/>
      </w:rPr>
    </w:lvl>
    <w:lvl w:ilvl="4" w:tplc="20ACD41C" w:tentative="1">
      <w:start w:val="1"/>
      <w:numFmt w:val="bullet"/>
      <w:lvlText w:val="o"/>
      <w:lvlJc w:val="left"/>
      <w:pPr>
        <w:tabs>
          <w:tab w:val="num" w:pos="3600"/>
        </w:tabs>
        <w:ind w:left="3600" w:hanging="360"/>
      </w:pPr>
      <w:rPr>
        <w:rFonts w:ascii="Courier New" w:hAnsi="Courier New" w:hint="default"/>
      </w:rPr>
    </w:lvl>
    <w:lvl w:ilvl="5" w:tplc="DAD81180" w:tentative="1">
      <w:start w:val="1"/>
      <w:numFmt w:val="bullet"/>
      <w:lvlText w:val="o"/>
      <w:lvlJc w:val="left"/>
      <w:pPr>
        <w:tabs>
          <w:tab w:val="num" w:pos="4320"/>
        </w:tabs>
        <w:ind w:left="4320" w:hanging="360"/>
      </w:pPr>
      <w:rPr>
        <w:rFonts w:ascii="Courier New" w:hAnsi="Courier New" w:hint="default"/>
      </w:rPr>
    </w:lvl>
    <w:lvl w:ilvl="6" w:tplc="E16C729C" w:tentative="1">
      <w:start w:val="1"/>
      <w:numFmt w:val="bullet"/>
      <w:lvlText w:val="o"/>
      <w:lvlJc w:val="left"/>
      <w:pPr>
        <w:tabs>
          <w:tab w:val="num" w:pos="5040"/>
        </w:tabs>
        <w:ind w:left="5040" w:hanging="360"/>
      </w:pPr>
      <w:rPr>
        <w:rFonts w:ascii="Courier New" w:hAnsi="Courier New" w:hint="default"/>
      </w:rPr>
    </w:lvl>
    <w:lvl w:ilvl="7" w:tplc="5250277C" w:tentative="1">
      <w:start w:val="1"/>
      <w:numFmt w:val="bullet"/>
      <w:lvlText w:val="o"/>
      <w:lvlJc w:val="left"/>
      <w:pPr>
        <w:tabs>
          <w:tab w:val="num" w:pos="5760"/>
        </w:tabs>
        <w:ind w:left="5760" w:hanging="360"/>
      </w:pPr>
      <w:rPr>
        <w:rFonts w:ascii="Courier New" w:hAnsi="Courier New" w:hint="default"/>
      </w:rPr>
    </w:lvl>
    <w:lvl w:ilvl="8" w:tplc="3EDA84E2" w:tentative="1">
      <w:start w:val="1"/>
      <w:numFmt w:val="bullet"/>
      <w:lvlText w:val="o"/>
      <w:lvlJc w:val="left"/>
      <w:pPr>
        <w:tabs>
          <w:tab w:val="num" w:pos="6480"/>
        </w:tabs>
        <w:ind w:left="6480" w:hanging="360"/>
      </w:pPr>
      <w:rPr>
        <w:rFonts w:ascii="Courier New" w:hAnsi="Courier New" w:hint="default"/>
      </w:rPr>
    </w:lvl>
  </w:abstractNum>
  <w:abstractNum w:abstractNumId="46" w15:restartNumberingAfterBreak="0">
    <w:nsid w:val="7FC5064B"/>
    <w:multiLevelType w:val="hybridMultilevel"/>
    <w:tmpl w:val="45A8C5DC"/>
    <w:lvl w:ilvl="0" w:tplc="26F022AA">
      <w:start w:val="1"/>
      <w:numFmt w:val="bullet"/>
      <w:lvlText w:val="•"/>
      <w:lvlJc w:val="left"/>
      <w:pPr>
        <w:tabs>
          <w:tab w:val="num" w:pos="720"/>
        </w:tabs>
        <w:ind w:left="720" w:hanging="360"/>
      </w:pPr>
      <w:rPr>
        <w:rFonts w:ascii="Times New Roman" w:hAnsi="Times New Roman" w:hint="default"/>
      </w:rPr>
    </w:lvl>
    <w:lvl w:ilvl="1" w:tplc="1E10BCBE">
      <w:start w:val="1"/>
      <w:numFmt w:val="bullet"/>
      <w:lvlText w:val="•"/>
      <w:lvlJc w:val="left"/>
      <w:pPr>
        <w:tabs>
          <w:tab w:val="num" w:pos="1440"/>
        </w:tabs>
        <w:ind w:left="1440" w:hanging="360"/>
      </w:pPr>
      <w:rPr>
        <w:rFonts w:ascii="Times New Roman" w:hAnsi="Times New Roman" w:hint="default"/>
      </w:rPr>
    </w:lvl>
    <w:lvl w:ilvl="2" w:tplc="770EF9D2" w:tentative="1">
      <w:start w:val="1"/>
      <w:numFmt w:val="bullet"/>
      <w:lvlText w:val="•"/>
      <w:lvlJc w:val="left"/>
      <w:pPr>
        <w:tabs>
          <w:tab w:val="num" w:pos="2160"/>
        </w:tabs>
        <w:ind w:left="2160" w:hanging="360"/>
      </w:pPr>
      <w:rPr>
        <w:rFonts w:ascii="Times New Roman" w:hAnsi="Times New Roman" w:hint="default"/>
      </w:rPr>
    </w:lvl>
    <w:lvl w:ilvl="3" w:tplc="7AAEEA1A" w:tentative="1">
      <w:start w:val="1"/>
      <w:numFmt w:val="bullet"/>
      <w:lvlText w:val="•"/>
      <w:lvlJc w:val="left"/>
      <w:pPr>
        <w:tabs>
          <w:tab w:val="num" w:pos="2880"/>
        </w:tabs>
        <w:ind w:left="2880" w:hanging="360"/>
      </w:pPr>
      <w:rPr>
        <w:rFonts w:ascii="Times New Roman" w:hAnsi="Times New Roman" w:hint="default"/>
      </w:rPr>
    </w:lvl>
    <w:lvl w:ilvl="4" w:tplc="9412FBF2" w:tentative="1">
      <w:start w:val="1"/>
      <w:numFmt w:val="bullet"/>
      <w:lvlText w:val="•"/>
      <w:lvlJc w:val="left"/>
      <w:pPr>
        <w:tabs>
          <w:tab w:val="num" w:pos="3600"/>
        </w:tabs>
        <w:ind w:left="3600" w:hanging="360"/>
      </w:pPr>
      <w:rPr>
        <w:rFonts w:ascii="Times New Roman" w:hAnsi="Times New Roman" w:hint="default"/>
      </w:rPr>
    </w:lvl>
    <w:lvl w:ilvl="5" w:tplc="FF9CB378" w:tentative="1">
      <w:start w:val="1"/>
      <w:numFmt w:val="bullet"/>
      <w:lvlText w:val="•"/>
      <w:lvlJc w:val="left"/>
      <w:pPr>
        <w:tabs>
          <w:tab w:val="num" w:pos="4320"/>
        </w:tabs>
        <w:ind w:left="4320" w:hanging="360"/>
      </w:pPr>
      <w:rPr>
        <w:rFonts w:ascii="Times New Roman" w:hAnsi="Times New Roman" w:hint="default"/>
      </w:rPr>
    </w:lvl>
    <w:lvl w:ilvl="6" w:tplc="8AAEB368" w:tentative="1">
      <w:start w:val="1"/>
      <w:numFmt w:val="bullet"/>
      <w:lvlText w:val="•"/>
      <w:lvlJc w:val="left"/>
      <w:pPr>
        <w:tabs>
          <w:tab w:val="num" w:pos="5040"/>
        </w:tabs>
        <w:ind w:left="5040" w:hanging="360"/>
      </w:pPr>
      <w:rPr>
        <w:rFonts w:ascii="Times New Roman" w:hAnsi="Times New Roman" w:hint="default"/>
      </w:rPr>
    </w:lvl>
    <w:lvl w:ilvl="7" w:tplc="17A20E26" w:tentative="1">
      <w:start w:val="1"/>
      <w:numFmt w:val="bullet"/>
      <w:lvlText w:val="•"/>
      <w:lvlJc w:val="left"/>
      <w:pPr>
        <w:tabs>
          <w:tab w:val="num" w:pos="5760"/>
        </w:tabs>
        <w:ind w:left="5760" w:hanging="360"/>
      </w:pPr>
      <w:rPr>
        <w:rFonts w:ascii="Times New Roman" w:hAnsi="Times New Roman" w:hint="default"/>
      </w:rPr>
    </w:lvl>
    <w:lvl w:ilvl="8" w:tplc="41CA5094" w:tentative="1">
      <w:start w:val="1"/>
      <w:numFmt w:val="bullet"/>
      <w:lvlText w:val="•"/>
      <w:lvlJc w:val="left"/>
      <w:pPr>
        <w:tabs>
          <w:tab w:val="num" w:pos="6480"/>
        </w:tabs>
        <w:ind w:left="6480" w:hanging="360"/>
      </w:pPr>
      <w:rPr>
        <w:rFonts w:ascii="Times New Roman" w:hAnsi="Times New Roman" w:hint="default"/>
      </w:rPr>
    </w:lvl>
  </w:abstractNum>
  <w:num w:numId="1" w16cid:durableId="710232137">
    <w:abstractNumId w:val="32"/>
  </w:num>
  <w:num w:numId="2" w16cid:durableId="21635638">
    <w:abstractNumId w:val="26"/>
  </w:num>
  <w:num w:numId="3" w16cid:durableId="714811210">
    <w:abstractNumId w:val="6"/>
  </w:num>
  <w:num w:numId="4" w16cid:durableId="30570614">
    <w:abstractNumId w:val="19"/>
  </w:num>
  <w:num w:numId="5" w16cid:durableId="2072071800">
    <w:abstractNumId w:val="15"/>
  </w:num>
  <w:num w:numId="6" w16cid:durableId="266353248">
    <w:abstractNumId w:val="45"/>
  </w:num>
  <w:num w:numId="7" w16cid:durableId="575477409">
    <w:abstractNumId w:val="29"/>
  </w:num>
  <w:num w:numId="8" w16cid:durableId="75637075">
    <w:abstractNumId w:val="33"/>
  </w:num>
  <w:num w:numId="9" w16cid:durableId="63576153">
    <w:abstractNumId w:val="46"/>
  </w:num>
  <w:num w:numId="10" w16cid:durableId="1953903084">
    <w:abstractNumId w:val="11"/>
  </w:num>
  <w:num w:numId="11" w16cid:durableId="521433690">
    <w:abstractNumId w:val="39"/>
  </w:num>
  <w:num w:numId="12" w16cid:durableId="467474976">
    <w:abstractNumId w:val="14"/>
  </w:num>
  <w:num w:numId="13" w16cid:durableId="2062556752">
    <w:abstractNumId w:val="13"/>
  </w:num>
  <w:num w:numId="14" w16cid:durableId="1980382398">
    <w:abstractNumId w:val="16"/>
  </w:num>
  <w:num w:numId="15" w16cid:durableId="1079251586">
    <w:abstractNumId w:val="1"/>
  </w:num>
  <w:num w:numId="16" w16cid:durableId="2127771967">
    <w:abstractNumId w:val="24"/>
  </w:num>
  <w:num w:numId="17" w16cid:durableId="629673400">
    <w:abstractNumId w:val="20"/>
  </w:num>
  <w:num w:numId="18" w16cid:durableId="2011566022">
    <w:abstractNumId w:val="21"/>
  </w:num>
  <w:num w:numId="19" w16cid:durableId="553660335">
    <w:abstractNumId w:val="44"/>
  </w:num>
  <w:num w:numId="20" w16cid:durableId="1851944686">
    <w:abstractNumId w:val="43"/>
  </w:num>
  <w:num w:numId="21" w16cid:durableId="971904637">
    <w:abstractNumId w:val="37"/>
  </w:num>
  <w:num w:numId="22" w16cid:durableId="42340142">
    <w:abstractNumId w:val="40"/>
  </w:num>
  <w:num w:numId="23" w16cid:durableId="1906841275">
    <w:abstractNumId w:val="23"/>
  </w:num>
  <w:num w:numId="24" w16cid:durableId="1459950834">
    <w:abstractNumId w:val="38"/>
  </w:num>
  <w:num w:numId="25" w16cid:durableId="1899436950">
    <w:abstractNumId w:val="3"/>
  </w:num>
  <w:num w:numId="26" w16cid:durableId="990332608">
    <w:abstractNumId w:val="0"/>
  </w:num>
  <w:num w:numId="27" w16cid:durableId="1519126288">
    <w:abstractNumId w:val="41"/>
  </w:num>
  <w:num w:numId="28" w16cid:durableId="338428888">
    <w:abstractNumId w:val="12"/>
  </w:num>
  <w:num w:numId="29" w16cid:durableId="238369677">
    <w:abstractNumId w:val="9"/>
  </w:num>
  <w:num w:numId="30" w16cid:durableId="559289912">
    <w:abstractNumId w:val="25"/>
  </w:num>
  <w:num w:numId="31" w16cid:durableId="10572841">
    <w:abstractNumId w:val="27"/>
  </w:num>
  <w:num w:numId="32" w16cid:durableId="1847398621">
    <w:abstractNumId w:val="8"/>
  </w:num>
  <w:num w:numId="33" w16cid:durableId="1505823306">
    <w:abstractNumId w:val="4"/>
  </w:num>
  <w:num w:numId="34" w16cid:durableId="1210456837">
    <w:abstractNumId w:val="30"/>
  </w:num>
  <w:num w:numId="35" w16cid:durableId="844248693">
    <w:abstractNumId w:val="35"/>
  </w:num>
  <w:num w:numId="36" w16cid:durableId="820927663">
    <w:abstractNumId w:val="34"/>
  </w:num>
  <w:num w:numId="37" w16cid:durableId="1201433200">
    <w:abstractNumId w:val="18"/>
  </w:num>
  <w:num w:numId="38" w16cid:durableId="601568372">
    <w:abstractNumId w:val="42"/>
  </w:num>
  <w:num w:numId="39" w16cid:durableId="1359235629">
    <w:abstractNumId w:val="7"/>
  </w:num>
  <w:num w:numId="40" w16cid:durableId="306713072">
    <w:abstractNumId w:val="28"/>
  </w:num>
  <w:num w:numId="41" w16cid:durableId="751705788">
    <w:abstractNumId w:val="5"/>
  </w:num>
  <w:num w:numId="42" w16cid:durableId="1389963226">
    <w:abstractNumId w:val="36"/>
  </w:num>
  <w:num w:numId="43" w16cid:durableId="156962007">
    <w:abstractNumId w:val="22"/>
  </w:num>
  <w:num w:numId="44" w16cid:durableId="1811901514">
    <w:abstractNumId w:val="2"/>
  </w:num>
  <w:num w:numId="45" w16cid:durableId="1349911496">
    <w:abstractNumId w:val="10"/>
  </w:num>
  <w:num w:numId="46" w16cid:durableId="1327514664">
    <w:abstractNumId w:val="31"/>
  </w:num>
  <w:num w:numId="47" w16cid:durableId="1943369315">
    <w:abstractNumId w:val="1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CE1"/>
    <w:rsid w:val="00000071"/>
    <w:rsid w:val="000016F1"/>
    <w:rsid w:val="00003018"/>
    <w:rsid w:val="0000513B"/>
    <w:rsid w:val="00005E65"/>
    <w:rsid w:val="00011BA3"/>
    <w:rsid w:val="000134A9"/>
    <w:rsid w:val="000142EA"/>
    <w:rsid w:val="00016F5A"/>
    <w:rsid w:val="00020944"/>
    <w:rsid w:val="00025AE6"/>
    <w:rsid w:val="0003193B"/>
    <w:rsid w:val="000347A6"/>
    <w:rsid w:val="00043D2B"/>
    <w:rsid w:val="00043EB7"/>
    <w:rsid w:val="00044DD6"/>
    <w:rsid w:val="000478B3"/>
    <w:rsid w:val="00050C82"/>
    <w:rsid w:val="00052E99"/>
    <w:rsid w:val="00052EC0"/>
    <w:rsid w:val="00060078"/>
    <w:rsid w:val="00060B78"/>
    <w:rsid w:val="00061587"/>
    <w:rsid w:val="00062804"/>
    <w:rsid w:val="00062C52"/>
    <w:rsid w:val="00063C4D"/>
    <w:rsid w:val="00065782"/>
    <w:rsid w:val="00065FAE"/>
    <w:rsid w:val="00066193"/>
    <w:rsid w:val="000732A4"/>
    <w:rsid w:val="0007469D"/>
    <w:rsid w:val="0007605A"/>
    <w:rsid w:val="00077EA0"/>
    <w:rsid w:val="00077ECF"/>
    <w:rsid w:val="000830F0"/>
    <w:rsid w:val="00083497"/>
    <w:rsid w:val="000845F4"/>
    <w:rsid w:val="00090154"/>
    <w:rsid w:val="000913DD"/>
    <w:rsid w:val="00092355"/>
    <w:rsid w:val="00095B73"/>
    <w:rsid w:val="0009713F"/>
    <w:rsid w:val="0009717B"/>
    <w:rsid w:val="00097665"/>
    <w:rsid w:val="00097CCF"/>
    <w:rsid w:val="000A4ECE"/>
    <w:rsid w:val="000A593F"/>
    <w:rsid w:val="000A6B4E"/>
    <w:rsid w:val="000B4838"/>
    <w:rsid w:val="000B6BDE"/>
    <w:rsid w:val="000C27EF"/>
    <w:rsid w:val="000C35E3"/>
    <w:rsid w:val="000C46C6"/>
    <w:rsid w:val="000C4C80"/>
    <w:rsid w:val="000C66BB"/>
    <w:rsid w:val="000D0E06"/>
    <w:rsid w:val="000D2AD0"/>
    <w:rsid w:val="000D2E10"/>
    <w:rsid w:val="000D2E84"/>
    <w:rsid w:val="000D3087"/>
    <w:rsid w:val="000D3B7B"/>
    <w:rsid w:val="000E1DA1"/>
    <w:rsid w:val="000E34C2"/>
    <w:rsid w:val="000E546D"/>
    <w:rsid w:val="000E5E70"/>
    <w:rsid w:val="000F024F"/>
    <w:rsid w:val="000F33FE"/>
    <w:rsid w:val="000F347F"/>
    <w:rsid w:val="000F37F3"/>
    <w:rsid w:val="000F41F0"/>
    <w:rsid w:val="000F686C"/>
    <w:rsid w:val="001008F9"/>
    <w:rsid w:val="00100CF8"/>
    <w:rsid w:val="00104E71"/>
    <w:rsid w:val="001059F2"/>
    <w:rsid w:val="00107DA7"/>
    <w:rsid w:val="00111793"/>
    <w:rsid w:val="0011386A"/>
    <w:rsid w:val="001142E3"/>
    <w:rsid w:val="001143DF"/>
    <w:rsid w:val="00114CF0"/>
    <w:rsid w:val="00116B50"/>
    <w:rsid w:val="00117B6D"/>
    <w:rsid w:val="00123E53"/>
    <w:rsid w:val="00126619"/>
    <w:rsid w:val="001279E5"/>
    <w:rsid w:val="00127ABA"/>
    <w:rsid w:val="0013024C"/>
    <w:rsid w:val="00130A6A"/>
    <w:rsid w:val="0013141E"/>
    <w:rsid w:val="00131B32"/>
    <w:rsid w:val="00134B5E"/>
    <w:rsid w:val="001458E9"/>
    <w:rsid w:val="001515A5"/>
    <w:rsid w:val="00151F37"/>
    <w:rsid w:val="001537B6"/>
    <w:rsid w:val="00154986"/>
    <w:rsid w:val="00157AD8"/>
    <w:rsid w:val="00160B08"/>
    <w:rsid w:val="001630A0"/>
    <w:rsid w:val="00163B17"/>
    <w:rsid w:val="00165224"/>
    <w:rsid w:val="00165B2D"/>
    <w:rsid w:val="00166EA0"/>
    <w:rsid w:val="00170181"/>
    <w:rsid w:val="001746C1"/>
    <w:rsid w:val="0017496F"/>
    <w:rsid w:val="001807B6"/>
    <w:rsid w:val="00180D10"/>
    <w:rsid w:val="00184FC9"/>
    <w:rsid w:val="0019072C"/>
    <w:rsid w:val="00197E7F"/>
    <w:rsid w:val="001A5E32"/>
    <w:rsid w:val="001A724B"/>
    <w:rsid w:val="001B05DC"/>
    <w:rsid w:val="001B0D9B"/>
    <w:rsid w:val="001B1D41"/>
    <w:rsid w:val="001B1D7A"/>
    <w:rsid w:val="001B419F"/>
    <w:rsid w:val="001B4BD7"/>
    <w:rsid w:val="001B65EA"/>
    <w:rsid w:val="001B66E4"/>
    <w:rsid w:val="001B6FF3"/>
    <w:rsid w:val="001B7452"/>
    <w:rsid w:val="001C0E85"/>
    <w:rsid w:val="001C4011"/>
    <w:rsid w:val="001C401E"/>
    <w:rsid w:val="001C4525"/>
    <w:rsid w:val="001C577F"/>
    <w:rsid w:val="001C7D1A"/>
    <w:rsid w:val="001D02D7"/>
    <w:rsid w:val="001D0A92"/>
    <w:rsid w:val="001D63CB"/>
    <w:rsid w:val="001D7736"/>
    <w:rsid w:val="001D7941"/>
    <w:rsid w:val="001D79C7"/>
    <w:rsid w:val="001D7F3E"/>
    <w:rsid w:val="001E0E18"/>
    <w:rsid w:val="001E5038"/>
    <w:rsid w:val="001F119F"/>
    <w:rsid w:val="001F388A"/>
    <w:rsid w:val="001F3A52"/>
    <w:rsid w:val="001F74C6"/>
    <w:rsid w:val="002030AB"/>
    <w:rsid w:val="002040D5"/>
    <w:rsid w:val="00206C8E"/>
    <w:rsid w:val="00213475"/>
    <w:rsid w:val="002148AB"/>
    <w:rsid w:val="0021775F"/>
    <w:rsid w:val="002203A7"/>
    <w:rsid w:val="0022092F"/>
    <w:rsid w:val="00223542"/>
    <w:rsid w:val="00223FB7"/>
    <w:rsid w:val="0022425B"/>
    <w:rsid w:val="00224706"/>
    <w:rsid w:val="002249A3"/>
    <w:rsid w:val="0023491D"/>
    <w:rsid w:val="0023658C"/>
    <w:rsid w:val="002404B6"/>
    <w:rsid w:val="00241F75"/>
    <w:rsid w:val="002461DC"/>
    <w:rsid w:val="00246F32"/>
    <w:rsid w:val="002479D0"/>
    <w:rsid w:val="00255ABE"/>
    <w:rsid w:val="00256447"/>
    <w:rsid w:val="002602E4"/>
    <w:rsid w:val="00261FB8"/>
    <w:rsid w:val="002635AB"/>
    <w:rsid w:val="002637EE"/>
    <w:rsid w:val="00263F57"/>
    <w:rsid w:val="00267C73"/>
    <w:rsid w:val="00270299"/>
    <w:rsid w:val="0027055B"/>
    <w:rsid w:val="00277055"/>
    <w:rsid w:val="00287974"/>
    <w:rsid w:val="00294FBE"/>
    <w:rsid w:val="002956C6"/>
    <w:rsid w:val="002957C5"/>
    <w:rsid w:val="00296136"/>
    <w:rsid w:val="002A3CBA"/>
    <w:rsid w:val="002A4D79"/>
    <w:rsid w:val="002A6FD4"/>
    <w:rsid w:val="002B2F4F"/>
    <w:rsid w:val="002B422B"/>
    <w:rsid w:val="002B4482"/>
    <w:rsid w:val="002C0208"/>
    <w:rsid w:val="002C40F9"/>
    <w:rsid w:val="002D2C2A"/>
    <w:rsid w:val="002D4C50"/>
    <w:rsid w:val="002D5C28"/>
    <w:rsid w:val="002E1799"/>
    <w:rsid w:val="002E7D14"/>
    <w:rsid w:val="002F0DEB"/>
    <w:rsid w:val="002F2A5F"/>
    <w:rsid w:val="002F6312"/>
    <w:rsid w:val="002F72FE"/>
    <w:rsid w:val="002F7D39"/>
    <w:rsid w:val="00301A7C"/>
    <w:rsid w:val="00306DFB"/>
    <w:rsid w:val="00310D95"/>
    <w:rsid w:val="00311CB5"/>
    <w:rsid w:val="00312BE5"/>
    <w:rsid w:val="003137CF"/>
    <w:rsid w:val="00321184"/>
    <w:rsid w:val="00323FC4"/>
    <w:rsid w:val="00324E27"/>
    <w:rsid w:val="00324EC4"/>
    <w:rsid w:val="0032570C"/>
    <w:rsid w:val="00327073"/>
    <w:rsid w:val="003274B5"/>
    <w:rsid w:val="00332836"/>
    <w:rsid w:val="00333E15"/>
    <w:rsid w:val="00336546"/>
    <w:rsid w:val="00340531"/>
    <w:rsid w:val="00340872"/>
    <w:rsid w:val="00342D3C"/>
    <w:rsid w:val="00344C43"/>
    <w:rsid w:val="00347C93"/>
    <w:rsid w:val="00350432"/>
    <w:rsid w:val="0035140F"/>
    <w:rsid w:val="003545A7"/>
    <w:rsid w:val="0035755F"/>
    <w:rsid w:val="0036095C"/>
    <w:rsid w:val="0036106A"/>
    <w:rsid w:val="00363410"/>
    <w:rsid w:val="00364039"/>
    <w:rsid w:val="00364346"/>
    <w:rsid w:val="003645C0"/>
    <w:rsid w:val="0036661C"/>
    <w:rsid w:val="00373505"/>
    <w:rsid w:val="00373691"/>
    <w:rsid w:val="003773CD"/>
    <w:rsid w:val="00383192"/>
    <w:rsid w:val="00384F42"/>
    <w:rsid w:val="00390957"/>
    <w:rsid w:val="00390D8F"/>
    <w:rsid w:val="003918CA"/>
    <w:rsid w:val="0039522D"/>
    <w:rsid w:val="003953FB"/>
    <w:rsid w:val="0039681C"/>
    <w:rsid w:val="0039747A"/>
    <w:rsid w:val="003A329A"/>
    <w:rsid w:val="003A524E"/>
    <w:rsid w:val="003A5325"/>
    <w:rsid w:val="003A7A4D"/>
    <w:rsid w:val="003B1656"/>
    <w:rsid w:val="003B68B6"/>
    <w:rsid w:val="003B71D3"/>
    <w:rsid w:val="003C3FD8"/>
    <w:rsid w:val="003C420B"/>
    <w:rsid w:val="003D3253"/>
    <w:rsid w:val="003D4315"/>
    <w:rsid w:val="003D5B56"/>
    <w:rsid w:val="003E128F"/>
    <w:rsid w:val="003E16DF"/>
    <w:rsid w:val="003E2EA1"/>
    <w:rsid w:val="003E3876"/>
    <w:rsid w:val="003E39C4"/>
    <w:rsid w:val="003E5CBC"/>
    <w:rsid w:val="003F2F36"/>
    <w:rsid w:val="00400EA2"/>
    <w:rsid w:val="0040325B"/>
    <w:rsid w:val="004058A8"/>
    <w:rsid w:val="004067A0"/>
    <w:rsid w:val="00415036"/>
    <w:rsid w:val="00415996"/>
    <w:rsid w:val="0041798F"/>
    <w:rsid w:val="004218CA"/>
    <w:rsid w:val="00421AB1"/>
    <w:rsid w:val="00424E6B"/>
    <w:rsid w:val="00425FCE"/>
    <w:rsid w:val="0043054A"/>
    <w:rsid w:val="00430AFE"/>
    <w:rsid w:val="00431C95"/>
    <w:rsid w:val="00433FC1"/>
    <w:rsid w:val="00434390"/>
    <w:rsid w:val="0043585A"/>
    <w:rsid w:val="00437649"/>
    <w:rsid w:val="00441A3D"/>
    <w:rsid w:val="00442784"/>
    <w:rsid w:val="00442895"/>
    <w:rsid w:val="00444B4C"/>
    <w:rsid w:val="00444EAF"/>
    <w:rsid w:val="00444FC6"/>
    <w:rsid w:val="00447D3A"/>
    <w:rsid w:val="00455CCA"/>
    <w:rsid w:val="004606E3"/>
    <w:rsid w:val="00463963"/>
    <w:rsid w:val="00470CC1"/>
    <w:rsid w:val="00472B0B"/>
    <w:rsid w:val="00476C12"/>
    <w:rsid w:val="004776B2"/>
    <w:rsid w:val="00477D89"/>
    <w:rsid w:val="00482ABA"/>
    <w:rsid w:val="00485D02"/>
    <w:rsid w:val="00486A7B"/>
    <w:rsid w:val="004871C2"/>
    <w:rsid w:val="0048746C"/>
    <w:rsid w:val="00487A50"/>
    <w:rsid w:val="00491210"/>
    <w:rsid w:val="0049239D"/>
    <w:rsid w:val="00493778"/>
    <w:rsid w:val="004938A3"/>
    <w:rsid w:val="00495513"/>
    <w:rsid w:val="00495C17"/>
    <w:rsid w:val="004A1B67"/>
    <w:rsid w:val="004A5CB4"/>
    <w:rsid w:val="004A7331"/>
    <w:rsid w:val="004A7A91"/>
    <w:rsid w:val="004B0A96"/>
    <w:rsid w:val="004B52FE"/>
    <w:rsid w:val="004B7606"/>
    <w:rsid w:val="004B7F40"/>
    <w:rsid w:val="004C3703"/>
    <w:rsid w:val="004C6B52"/>
    <w:rsid w:val="004D452D"/>
    <w:rsid w:val="004D77B3"/>
    <w:rsid w:val="004D7C31"/>
    <w:rsid w:val="004E3AD1"/>
    <w:rsid w:val="004F041C"/>
    <w:rsid w:val="004F167A"/>
    <w:rsid w:val="004F2BF8"/>
    <w:rsid w:val="004F5AB3"/>
    <w:rsid w:val="004F6450"/>
    <w:rsid w:val="004F78BA"/>
    <w:rsid w:val="005022BB"/>
    <w:rsid w:val="00504836"/>
    <w:rsid w:val="00507D0A"/>
    <w:rsid w:val="00510A4A"/>
    <w:rsid w:val="00517EF7"/>
    <w:rsid w:val="005207A2"/>
    <w:rsid w:val="00520CD8"/>
    <w:rsid w:val="005220F9"/>
    <w:rsid w:val="0052289C"/>
    <w:rsid w:val="00525B3E"/>
    <w:rsid w:val="00526D6E"/>
    <w:rsid w:val="00527F3D"/>
    <w:rsid w:val="00532DBC"/>
    <w:rsid w:val="0054313D"/>
    <w:rsid w:val="00547B5B"/>
    <w:rsid w:val="00550D7B"/>
    <w:rsid w:val="00550EA3"/>
    <w:rsid w:val="0055184E"/>
    <w:rsid w:val="005521E3"/>
    <w:rsid w:val="00553E99"/>
    <w:rsid w:val="005545A1"/>
    <w:rsid w:val="005573ED"/>
    <w:rsid w:val="0055790F"/>
    <w:rsid w:val="005612FC"/>
    <w:rsid w:val="00561D0B"/>
    <w:rsid w:val="00563FD7"/>
    <w:rsid w:val="00567DF0"/>
    <w:rsid w:val="00583C48"/>
    <w:rsid w:val="0058490C"/>
    <w:rsid w:val="00590B31"/>
    <w:rsid w:val="005970B7"/>
    <w:rsid w:val="005A3111"/>
    <w:rsid w:val="005A6333"/>
    <w:rsid w:val="005A7E89"/>
    <w:rsid w:val="005B13E3"/>
    <w:rsid w:val="005B62FB"/>
    <w:rsid w:val="005C33EC"/>
    <w:rsid w:val="005C434B"/>
    <w:rsid w:val="005D17E0"/>
    <w:rsid w:val="005D419B"/>
    <w:rsid w:val="005D4446"/>
    <w:rsid w:val="005D47D7"/>
    <w:rsid w:val="005D47EA"/>
    <w:rsid w:val="005D78D0"/>
    <w:rsid w:val="005E3EC5"/>
    <w:rsid w:val="005E5B93"/>
    <w:rsid w:val="005E6D70"/>
    <w:rsid w:val="005E7576"/>
    <w:rsid w:val="005E7D25"/>
    <w:rsid w:val="005F06C5"/>
    <w:rsid w:val="005F3224"/>
    <w:rsid w:val="005F38B6"/>
    <w:rsid w:val="005F3F05"/>
    <w:rsid w:val="005F45CC"/>
    <w:rsid w:val="005F4F11"/>
    <w:rsid w:val="005F5BDD"/>
    <w:rsid w:val="005F72E2"/>
    <w:rsid w:val="00602F07"/>
    <w:rsid w:val="0060401A"/>
    <w:rsid w:val="00606012"/>
    <w:rsid w:val="0061085E"/>
    <w:rsid w:val="00613EDA"/>
    <w:rsid w:val="00614B2F"/>
    <w:rsid w:val="00614CDC"/>
    <w:rsid w:val="0061567B"/>
    <w:rsid w:val="00617A38"/>
    <w:rsid w:val="00622507"/>
    <w:rsid w:val="00623567"/>
    <w:rsid w:val="00623ECD"/>
    <w:rsid w:val="00624E47"/>
    <w:rsid w:val="0062571E"/>
    <w:rsid w:val="00627D13"/>
    <w:rsid w:val="006328FD"/>
    <w:rsid w:val="00632FF9"/>
    <w:rsid w:val="00636B3A"/>
    <w:rsid w:val="006404DF"/>
    <w:rsid w:val="006465DE"/>
    <w:rsid w:val="00647B6D"/>
    <w:rsid w:val="00650064"/>
    <w:rsid w:val="00650B80"/>
    <w:rsid w:val="00651FC5"/>
    <w:rsid w:val="00652264"/>
    <w:rsid w:val="00654A98"/>
    <w:rsid w:val="00656C7A"/>
    <w:rsid w:val="00660344"/>
    <w:rsid w:val="006629AD"/>
    <w:rsid w:val="006636A8"/>
    <w:rsid w:val="006646CF"/>
    <w:rsid w:val="006676D1"/>
    <w:rsid w:val="00672837"/>
    <w:rsid w:val="00674F50"/>
    <w:rsid w:val="00682468"/>
    <w:rsid w:val="00683EBC"/>
    <w:rsid w:val="0068629A"/>
    <w:rsid w:val="00692146"/>
    <w:rsid w:val="00694B74"/>
    <w:rsid w:val="00696F8E"/>
    <w:rsid w:val="0069725E"/>
    <w:rsid w:val="00697835"/>
    <w:rsid w:val="006A0008"/>
    <w:rsid w:val="006A0289"/>
    <w:rsid w:val="006A10BF"/>
    <w:rsid w:val="006B08BD"/>
    <w:rsid w:val="006B140C"/>
    <w:rsid w:val="006B33AA"/>
    <w:rsid w:val="006B5791"/>
    <w:rsid w:val="006B6801"/>
    <w:rsid w:val="006C053A"/>
    <w:rsid w:val="006C3722"/>
    <w:rsid w:val="006D1D27"/>
    <w:rsid w:val="006D2F36"/>
    <w:rsid w:val="006D5312"/>
    <w:rsid w:val="006D5529"/>
    <w:rsid w:val="006E3780"/>
    <w:rsid w:val="006E3855"/>
    <w:rsid w:val="006E3DFB"/>
    <w:rsid w:val="006E5951"/>
    <w:rsid w:val="006F33BB"/>
    <w:rsid w:val="006F4837"/>
    <w:rsid w:val="006F782A"/>
    <w:rsid w:val="00701CE0"/>
    <w:rsid w:val="0070501D"/>
    <w:rsid w:val="00707BBE"/>
    <w:rsid w:val="007116A0"/>
    <w:rsid w:val="0071173B"/>
    <w:rsid w:val="007122F0"/>
    <w:rsid w:val="007131A9"/>
    <w:rsid w:val="0071415A"/>
    <w:rsid w:val="0071465D"/>
    <w:rsid w:val="00717D74"/>
    <w:rsid w:val="00720D2E"/>
    <w:rsid w:val="00721569"/>
    <w:rsid w:val="00722073"/>
    <w:rsid w:val="00723747"/>
    <w:rsid w:val="00726851"/>
    <w:rsid w:val="007329D6"/>
    <w:rsid w:val="00734DB7"/>
    <w:rsid w:val="0073664A"/>
    <w:rsid w:val="00740798"/>
    <w:rsid w:val="00743111"/>
    <w:rsid w:val="00746424"/>
    <w:rsid w:val="00746FCE"/>
    <w:rsid w:val="0074799E"/>
    <w:rsid w:val="00751917"/>
    <w:rsid w:val="0075245F"/>
    <w:rsid w:val="007524ED"/>
    <w:rsid w:val="00752941"/>
    <w:rsid w:val="00752A6E"/>
    <w:rsid w:val="007540F3"/>
    <w:rsid w:val="007553C4"/>
    <w:rsid w:val="00755884"/>
    <w:rsid w:val="00755F72"/>
    <w:rsid w:val="00756A55"/>
    <w:rsid w:val="00763327"/>
    <w:rsid w:val="00765F93"/>
    <w:rsid w:val="00767295"/>
    <w:rsid w:val="00770F16"/>
    <w:rsid w:val="00770F89"/>
    <w:rsid w:val="007729EA"/>
    <w:rsid w:val="0077406B"/>
    <w:rsid w:val="00775EBE"/>
    <w:rsid w:val="00777731"/>
    <w:rsid w:val="00782EB7"/>
    <w:rsid w:val="00793F7C"/>
    <w:rsid w:val="007949D3"/>
    <w:rsid w:val="00795460"/>
    <w:rsid w:val="007A0347"/>
    <w:rsid w:val="007A091D"/>
    <w:rsid w:val="007A0EBA"/>
    <w:rsid w:val="007A1BE4"/>
    <w:rsid w:val="007A2946"/>
    <w:rsid w:val="007B21BE"/>
    <w:rsid w:val="007B6C37"/>
    <w:rsid w:val="007C1405"/>
    <w:rsid w:val="007C26F2"/>
    <w:rsid w:val="007C3235"/>
    <w:rsid w:val="007D563E"/>
    <w:rsid w:val="007D64B8"/>
    <w:rsid w:val="007D6EAC"/>
    <w:rsid w:val="007E0953"/>
    <w:rsid w:val="007E1D8E"/>
    <w:rsid w:val="007E3D80"/>
    <w:rsid w:val="007E4001"/>
    <w:rsid w:val="007E673D"/>
    <w:rsid w:val="007E7887"/>
    <w:rsid w:val="007F14A7"/>
    <w:rsid w:val="007F435A"/>
    <w:rsid w:val="007F4B1C"/>
    <w:rsid w:val="007F6375"/>
    <w:rsid w:val="007F66C2"/>
    <w:rsid w:val="007F767F"/>
    <w:rsid w:val="007F7DBD"/>
    <w:rsid w:val="00801E4F"/>
    <w:rsid w:val="00802CEC"/>
    <w:rsid w:val="00804399"/>
    <w:rsid w:val="00804A44"/>
    <w:rsid w:val="00804F06"/>
    <w:rsid w:val="00811453"/>
    <w:rsid w:val="00811D95"/>
    <w:rsid w:val="008137A7"/>
    <w:rsid w:val="00814FC5"/>
    <w:rsid w:val="008165DF"/>
    <w:rsid w:val="00817264"/>
    <w:rsid w:val="00821284"/>
    <w:rsid w:val="00821730"/>
    <w:rsid w:val="008256C2"/>
    <w:rsid w:val="00832FED"/>
    <w:rsid w:val="00834A19"/>
    <w:rsid w:val="008359B5"/>
    <w:rsid w:val="00835B6C"/>
    <w:rsid w:val="00836993"/>
    <w:rsid w:val="00841ABA"/>
    <w:rsid w:val="00841B7B"/>
    <w:rsid w:val="0084212A"/>
    <w:rsid w:val="00842F32"/>
    <w:rsid w:val="008435A2"/>
    <w:rsid w:val="00851760"/>
    <w:rsid w:val="00853AED"/>
    <w:rsid w:val="008552D5"/>
    <w:rsid w:val="008566E9"/>
    <w:rsid w:val="0085749F"/>
    <w:rsid w:val="008651F3"/>
    <w:rsid w:val="00865411"/>
    <w:rsid w:val="00865523"/>
    <w:rsid w:val="00865FD8"/>
    <w:rsid w:val="00866AEE"/>
    <w:rsid w:val="00876666"/>
    <w:rsid w:val="00877206"/>
    <w:rsid w:val="00881641"/>
    <w:rsid w:val="00881DB9"/>
    <w:rsid w:val="0088546C"/>
    <w:rsid w:val="00885AEB"/>
    <w:rsid w:val="008960FB"/>
    <w:rsid w:val="008A1450"/>
    <w:rsid w:val="008A18AE"/>
    <w:rsid w:val="008A5911"/>
    <w:rsid w:val="008A7A2E"/>
    <w:rsid w:val="008B0622"/>
    <w:rsid w:val="008B246B"/>
    <w:rsid w:val="008C2E34"/>
    <w:rsid w:val="008C697E"/>
    <w:rsid w:val="008C7D9C"/>
    <w:rsid w:val="008D0C1D"/>
    <w:rsid w:val="008D0FE9"/>
    <w:rsid w:val="008D1655"/>
    <w:rsid w:val="008D1BCF"/>
    <w:rsid w:val="008D1CBB"/>
    <w:rsid w:val="008D5A57"/>
    <w:rsid w:val="008E3E07"/>
    <w:rsid w:val="008E74F8"/>
    <w:rsid w:val="008F22E2"/>
    <w:rsid w:val="008F3AD9"/>
    <w:rsid w:val="008F426F"/>
    <w:rsid w:val="00900212"/>
    <w:rsid w:val="0090682E"/>
    <w:rsid w:val="00907F6D"/>
    <w:rsid w:val="0091011B"/>
    <w:rsid w:val="009108D5"/>
    <w:rsid w:val="00910959"/>
    <w:rsid w:val="00911D29"/>
    <w:rsid w:val="009130DA"/>
    <w:rsid w:val="00914768"/>
    <w:rsid w:val="009147D9"/>
    <w:rsid w:val="00914E10"/>
    <w:rsid w:val="00923D63"/>
    <w:rsid w:val="009254A9"/>
    <w:rsid w:val="00926263"/>
    <w:rsid w:val="00930E50"/>
    <w:rsid w:val="00932EC4"/>
    <w:rsid w:val="00934A2D"/>
    <w:rsid w:val="00935ACF"/>
    <w:rsid w:val="00940023"/>
    <w:rsid w:val="009400B3"/>
    <w:rsid w:val="00943560"/>
    <w:rsid w:val="009448B6"/>
    <w:rsid w:val="00944F14"/>
    <w:rsid w:val="0094504B"/>
    <w:rsid w:val="0094611D"/>
    <w:rsid w:val="00947B4E"/>
    <w:rsid w:val="00950470"/>
    <w:rsid w:val="00951ACE"/>
    <w:rsid w:val="00956E83"/>
    <w:rsid w:val="00957495"/>
    <w:rsid w:val="00960BC2"/>
    <w:rsid w:val="0096121A"/>
    <w:rsid w:val="009648FB"/>
    <w:rsid w:val="00965E50"/>
    <w:rsid w:val="0097230F"/>
    <w:rsid w:val="0097452A"/>
    <w:rsid w:val="00981DF3"/>
    <w:rsid w:val="00982D2D"/>
    <w:rsid w:val="00983DC9"/>
    <w:rsid w:val="00987DBF"/>
    <w:rsid w:val="00996A52"/>
    <w:rsid w:val="00997815"/>
    <w:rsid w:val="00997E75"/>
    <w:rsid w:val="009A268D"/>
    <w:rsid w:val="009A373F"/>
    <w:rsid w:val="009A3ABB"/>
    <w:rsid w:val="009A44B0"/>
    <w:rsid w:val="009A4AF7"/>
    <w:rsid w:val="009A7FAE"/>
    <w:rsid w:val="009B3140"/>
    <w:rsid w:val="009B7C8A"/>
    <w:rsid w:val="009C00B1"/>
    <w:rsid w:val="009C0719"/>
    <w:rsid w:val="009C17CA"/>
    <w:rsid w:val="009C2791"/>
    <w:rsid w:val="009C5942"/>
    <w:rsid w:val="009C741B"/>
    <w:rsid w:val="009D0B5F"/>
    <w:rsid w:val="009D14F5"/>
    <w:rsid w:val="009D4C7A"/>
    <w:rsid w:val="009D52F4"/>
    <w:rsid w:val="009D673C"/>
    <w:rsid w:val="009E1280"/>
    <w:rsid w:val="009E2531"/>
    <w:rsid w:val="009E46EF"/>
    <w:rsid w:val="009E60AA"/>
    <w:rsid w:val="009F1DD9"/>
    <w:rsid w:val="009F2648"/>
    <w:rsid w:val="009F3C9A"/>
    <w:rsid w:val="009F52A1"/>
    <w:rsid w:val="009F55ED"/>
    <w:rsid w:val="00A00E6A"/>
    <w:rsid w:val="00A02262"/>
    <w:rsid w:val="00A04083"/>
    <w:rsid w:val="00A07C62"/>
    <w:rsid w:val="00A10C3B"/>
    <w:rsid w:val="00A138CA"/>
    <w:rsid w:val="00A13CA9"/>
    <w:rsid w:val="00A16588"/>
    <w:rsid w:val="00A21239"/>
    <w:rsid w:val="00A23CAD"/>
    <w:rsid w:val="00A23E4F"/>
    <w:rsid w:val="00A24CD1"/>
    <w:rsid w:val="00A25A6D"/>
    <w:rsid w:val="00A2606A"/>
    <w:rsid w:val="00A30D77"/>
    <w:rsid w:val="00A34892"/>
    <w:rsid w:val="00A350BE"/>
    <w:rsid w:val="00A4091B"/>
    <w:rsid w:val="00A431E0"/>
    <w:rsid w:val="00A4322A"/>
    <w:rsid w:val="00A45296"/>
    <w:rsid w:val="00A46C99"/>
    <w:rsid w:val="00A5132E"/>
    <w:rsid w:val="00A53C64"/>
    <w:rsid w:val="00A6309B"/>
    <w:rsid w:val="00A634F7"/>
    <w:rsid w:val="00A644B0"/>
    <w:rsid w:val="00A6546F"/>
    <w:rsid w:val="00A70A6B"/>
    <w:rsid w:val="00A71B2A"/>
    <w:rsid w:val="00A774E2"/>
    <w:rsid w:val="00A80DBF"/>
    <w:rsid w:val="00A82FBF"/>
    <w:rsid w:val="00A85D1A"/>
    <w:rsid w:val="00A879D0"/>
    <w:rsid w:val="00A959E7"/>
    <w:rsid w:val="00AA2ED8"/>
    <w:rsid w:val="00AA3E1D"/>
    <w:rsid w:val="00AA704A"/>
    <w:rsid w:val="00AB20E0"/>
    <w:rsid w:val="00AB28D4"/>
    <w:rsid w:val="00AC2DAE"/>
    <w:rsid w:val="00AC4605"/>
    <w:rsid w:val="00AC4AB4"/>
    <w:rsid w:val="00AC4B23"/>
    <w:rsid w:val="00AC579A"/>
    <w:rsid w:val="00AC57F4"/>
    <w:rsid w:val="00AC78F4"/>
    <w:rsid w:val="00AD19B5"/>
    <w:rsid w:val="00AD66E0"/>
    <w:rsid w:val="00AE1088"/>
    <w:rsid w:val="00AE285B"/>
    <w:rsid w:val="00AE4A6F"/>
    <w:rsid w:val="00AF00AC"/>
    <w:rsid w:val="00AF33B6"/>
    <w:rsid w:val="00AF3934"/>
    <w:rsid w:val="00AF4BC1"/>
    <w:rsid w:val="00B004C8"/>
    <w:rsid w:val="00B01D1D"/>
    <w:rsid w:val="00B0399B"/>
    <w:rsid w:val="00B07ED9"/>
    <w:rsid w:val="00B11F14"/>
    <w:rsid w:val="00B1223F"/>
    <w:rsid w:val="00B1346D"/>
    <w:rsid w:val="00B17ADD"/>
    <w:rsid w:val="00B20B89"/>
    <w:rsid w:val="00B22DC5"/>
    <w:rsid w:val="00B242E8"/>
    <w:rsid w:val="00B273B3"/>
    <w:rsid w:val="00B30618"/>
    <w:rsid w:val="00B36937"/>
    <w:rsid w:val="00B37C20"/>
    <w:rsid w:val="00B40B46"/>
    <w:rsid w:val="00B4146A"/>
    <w:rsid w:val="00B47369"/>
    <w:rsid w:val="00B50BAF"/>
    <w:rsid w:val="00B51A8A"/>
    <w:rsid w:val="00B51F60"/>
    <w:rsid w:val="00B565B0"/>
    <w:rsid w:val="00B57FF7"/>
    <w:rsid w:val="00B603FD"/>
    <w:rsid w:val="00B6065B"/>
    <w:rsid w:val="00B61479"/>
    <w:rsid w:val="00B62DEB"/>
    <w:rsid w:val="00B6617E"/>
    <w:rsid w:val="00B664E6"/>
    <w:rsid w:val="00B71CE1"/>
    <w:rsid w:val="00B746C2"/>
    <w:rsid w:val="00B74892"/>
    <w:rsid w:val="00B77732"/>
    <w:rsid w:val="00B77991"/>
    <w:rsid w:val="00B80796"/>
    <w:rsid w:val="00B817EE"/>
    <w:rsid w:val="00B84104"/>
    <w:rsid w:val="00B843C1"/>
    <w:rsid w:val="00B86CB4"/>
    <w:rsid w:val="00B90E3B"/>
    <w:rsid w:val="00B922AC"/>
    <w:rsid w:val="00B9565B"/>
    <w:rsid w:val="00BA05BD"/>
    <w:rsid w:val="00BA4DDA"/>
    <w:rsid w:val="00BA5D82"/>
    <w:rsid w:val="00BB359F"/>
    <w:rsid w:val="00BB6298"/>
    <w:rsid w:val="00BB7C03"/>
    <w:rsid w:val="00BB7F15"/>
    <w:rsid w:val="00BC0176"/>
    <w:rsid w:val="00BC4956"/>
    <w:rsid w:val="00BC5B2D"/>
    <w:rsid w:val="00BC62BD"/>
    <w:rsid w:val="00BD0B1D"/>
    <w:rsid w:val="00BD213E"/>
    <w:rsid w:val="00BD520C"/>
    <w:rsid w:val="00BD59D8"/>
    <w:rsid w:val="00BD6774"/>
    <w:rsid w:val="00BD7893"/>
    <w:rsid w:val="00BE321E"/>
    <w:rsid w:val="00BE786D"/>
    <w:rsid w:val="00BF0394"/>
    <w:rsid w:val="00BF3104"/>
    <w:rsid w:val="00BF7085"/>
    <w:rsid w:val="00BF75C4"/>
    <w:rsid w:val="00C0277C"/>
    <w:rsid w:val="00C046F6"/>
    <w:rsid w:val="00C05EDF"/>
    <w:rsid w:val="00C06455"/>
    <w:rsid w:val="00C11420"/>
    <w:rsid w:val="00C11BF5"/>
    <w:rsid w:val="00C16E33"/>
    <w:rsid w:val="00C204FE"/>
    <w:rsid w:val="00C21387"/>
    <w:rsid w:val="00C234D8"/>
    <w:rsid w:val="00C25396"/>
    <w:rsid w:val="00C26E81"/>
    <w:rsid w:val="00C271C8"/>
    <w:rsid w:val="00C3177B"/>
    <w:rsid w:val="00C31850"/>
    <w:rsid w:val="00C36ADF"/>
    <w:rsid w:val="00C45850"/>
    <w:rsid w:val="00C4634C"/>
    <w:rsid w:val="00C4640F"/>
    <w:rsid w:val="00C47F02"/>
    <w:rsid w:val="00C53FD0"/>
    <w:rsid w:val="00C54E6C"/>
    <w:rsid w:val="00C55FC0"/>
    <w:rsid w:val="00C62126"/>
    <w:rsid w:val="00C65259"/>
    <w:rsid w:val="00C655F6"/>
    <w:rsid w:val="00C70A16"/>
    <w:rsid w:val="00C70FAE"/>
    <w:rsid w:val="00C72DAE"/>
    <w:rsid w:val="00C7318C"/>
    <w:rsid w:val="00C73CDF"/>
    <w:rsid w:val="00C76273"/>
    <w:rsid w:val="00C77A56"/>
    <w:rsid w:val="00C81864"/>
    <w:rsid w:val="00C82C5D"/>
    <w:rsid w:val="00C91C14"/>
    <w:rsid w:val="00C92F64"/>
    <w:rsid w:val="00C95FCC"/>
    <w:rsid w:val="00CA55CC"/>
    <w:rsid w:val="00CA57C3"/>
    <w:rsid w:val="00CB14D2"/>
    <w:rsid w:val="00CB1CAC"/>
    <w:rsid w:val="00CB3595"/>
    <w:rsid w:val="00CB3810"/>
    <w:rsid w:val="00CB3B78"/>
    <w:rsid w:val="00CB4D93"/>
    <w:rsid w:val="00CB7100"/>
    <w:rsid w:val="00CB76E7"/>
    <w:rsid w:val="00CC19E0"/>
    <w:rsid w:val="00CC45AD"/>
    <w:rsid w:val="00CC5CE4"/>
    <w:rsid w:val="00CD126A"/>
    <w:rsid w:val="00CD171B"/>
    <w:rsid w:val="00CD4AE7"/>
    <w:rsid w:val="00CD5573"/>
    <w:rsid w:val="00CD631D"/>
    <w:rsid w:val="00CE4843"/>
    <w:rsid w:val="00CE7C24"/>
    <w:rsid w:val="00CF5CB1"/>
    <w:rsid w:val="00CF6EE1"/>
    <w:rsid w:val="00CF774D"/>
    <w:rsid w:val="00CF788C"/>
    <w:rsid w:val="00D05BEA"/>
    <w:rsid w:val="00D0695A"/>
    <w:rsid w:val="00D07D8E"/>
    <w:rsid w:val="00D1300D"/>
    <w:rsid w:val="00D20E68"/>
    <w:rsid w:val="00D21573"/>
    <w:rsid w:val="00D23507"/>
    <w:rsid w:val="00D24DAB"/>
    <w:rsid w:val="00D276EB"/>
    <w:rsid w:val="00D35B40"/>
    <w:rsid w:val="00D35DC5"/>
    <w:rsid w:val="00D379D8"/>
    <w:rsid w:val="00D437F8"/>
    <w:rsid w:val="00D452C8"/>
    <w:rsid w:val="00D470B8"/>
    <w:rsid w:val="00D4766B"/>
    <w:rsid w:val="00D47CA7"/>
    <w:rsid w:val="00D55A5D"/>
    <w:rsid w:val="00D5789C"/>
    <w:rsid w:val="00D6029E"/>
    <w:rsid w:val="00D6113D"/>
    <w:rsid w:val="00D6211C"/>
    <w:rsid w:val="00D62277"/>
    <w:rsid w:val="00D65350"/>
    <w:rsid w:val="00D66B0D"/>
    <w:rsid w:val="00D70AEF"/>
    <w:rsid w:val="00D71AA1"/>
    <w:rsid w:val="00D71ABF"/>
    <w:rsid w:val="00D73263"/>
    <w:rsid w:val="00D737F0"/>
    <w:rsid w:val="00D77E5E"/>
    <w:rsid w:val="00D802A7"/>
    <w:rsid w:val="00D81C39"/>
    <w:rsid w:val="00D81F57"/>
    <w:rsid w:val="00D85938"/>
    <w:rsid w:val="00D86584"/>
    <w:rsid w:val="00D901A8"/>
    <w:rsid w:val="00D91A27"/>
    <w:rsid w:val="00D937A9"/>
    <w:rsid w:val="00D9526A"/>
    <w:rsid w:val="00DA22B4"/>
    <w:rsid w:val="00DA37B1"/>
    <w:rsid w:val="00DA3EB5"/>
    <w:rsid w:val="00DA78AB"/>
    <w:rsid w:val="00DB0043"/>
    <w:rsid w:val="00DB23B8"/>
    <w:rsid w:val="00DB2CED"/>
    <w:rsid w:val="00DB61DD"/>
    <w:rsid w:val="00DC11E1"/>
    <w:rsid w:val="00DC180E"/>
    <w:rsid w:val="00DC2839"/>
    <w:rsid w:val="00DC3B54"/>
    <w:rsid w:val="00DC69D9"/>
    <w:rsid w:val="00DC73C2"/>
    <w:rsid w:val="00DC7CE6"/>
    <w:rsid w:val="00DD01C9"/>
    <w:rsid w:val="00DD3AB8"/>
    <w:rsid w:val="00DE17E0"/>
    <w:rsid w:val="00DE1D3C"/>
    <w:rsid w:val="00DF28F8"/>
    <w:rsid w:val="00E0306A"/>
    <w:rsid w:val="00E04402"/>
    <w:rsid w:val="00E12BA7"/>
    <w:rsid w:val="00E12C6B"/>
    <w:rsid w:val="00E13316"/>
    <w:rsid w:val="00E1736B"/>
    <w:rsid w:val="00E20ACF"/>
    <w:rsid w:val="00E22C3C"/>
    <w:rsid w:val="00E243ED"/>
    <w:rsid w:val="00E24C22"/>
    <w:rsid w:val="00E2707D"/>
    <w:rsid w:val="00E30DB0"/>
    <w:rsid w:val="00E323CA"/>
    <w:rsid w:val="00E333C7"/>
    <w:rsid w:val="00E334AF"/>
    <w:rsid w:val="00E35720"/>
    <w:rsid w:val="00E36F7D"/>
    <w:rsid w:val="00E37464"/>
    <w:rsid w:val="00E4152E"/>
    <w:rsid w:val="00E4278E"/>
    <w:rsid w:val="00E42D27"/>
    <w:rsid w:val="00E45292"/>
    <w:rsid w:val="00E4656D"/>
    <w:rsid w:val="00E505CD"/>
    <w:rsid w:val="00E50601"/>
    <w:rsid w:val="00E50D52"/>
    <w:rsid w:val="00E50F4A"/>
    <w:rsid w:val="00E53EF9"/>
    <w:rsid w:val="00E5444F"/>
    <w:rsid w:val="00E57F0D"/>
    <w:rsid w:val="00E6069C"/>
    <w:rsid w:val="00E6370E"/>
    <w:rsid w:val="00E72D14"/>
    <w:rsid w:val="00E739E9"/>
    <w:rsid w:val="00E74CE6"/>
    <w:rsid w:val="00E75909"/>
    <w:rsid w:val="00E77E92"/>
    <w:rsid w:val="00E80275"/>
    <w:rsid w:val="00E8101D"/>
    <w:rsid w:val="00E8201C"/>
    <w:rsid w:val="00E850B9"/>
    <w:rsid w:val="00E853AD"/>
    <w:rsid w:val="00E86F2E"/>
    <w:rsid w:val="00E932A9"/>
    <w:rsid w:val="00EA1051"/>
    <w:rsid w:val="00EA2FAF"/>
    <w:rsid w:val="00EA36FD"/>
    <w:rsid w:val="00EA3DAA"/>
    <w:rsid w:val="00EA7905"/>
    <w:rsid w:val="00EA7FB6"/>
    <w:rsid w:val="00EB2169"/>
    <w:rsid w:val="00EB242E"/>
    <w:rsid w:val="00EB5210"/>
    <w:rsid w:val="00EB6CBF"/>
    <w:rsid w:val="00EC0211"/>
    <w:rsid w:val="00EC5CDD"/>
    <w:rsid w:val="00EC62E1"/>
    <w:rsid w:val="00EC64F2"/>
    <w:rsid w:val="00EC7293"/>
    <w:rsid w:val="00ED11D1"/>
    <w:rsid w:val="00ED3C7C"/>
    <w:rsid w:val="00ED443C"/>
    <w:rsid w:val="00ED47EC"/>
    <w:rsid w:val="00ED69FC"/>
    <w:rsid w:val="00ED7931"/>
    <w:rsid w:val="00EE0ADF"/>
    <w:rsid w:val="00EE2853"/>
    <w:rsid w:val="00EE512C"/>
    <w:rsid w:val="00EF0209"/>
    <w:rsid w:val="00EF18F6"/>
    <w:rsid w:val="00EF660D"/>
    <w:rsid w:val="00EF67FD"/>
    <w:rsid w:val="00F00DC5"/>
    <w:rsid w:val="00F01D22"/>
    <w:rsid w:val="00F02DA3"/>
    <w:rsid w:val="00F118A8"/>
    <w:rsid w:val="00F17632"/>
    <w:rsid w:val="00F20BFF"/>
    <w:rsid w:val="00F20D3C"/>
    <w:rsid w:val="00F23DAA"/>
    <w:rsid w:val="00F241D7"/>
    <w:rsid w:val="00F26DD3"/>
    <w:rsid w:val="00F27AC5"/>
    <w:rsid w:val="00F3094A"/>
    <w:rsid w:val="00F31A34"/>
    <w:rsid w:val="00F33690"/>
    <w:rsid w:val="00F35335"/>
    <w:rsid w:val="00F35D75"/>
    <w:rsid w:val="00F40997"/>
    <w:rsid w:val="00F41B30"/>
    <w:rsid w:val="00F43805"/>
    <w:rsid w:val="00F45CCB"/>
    <w:rsid w:val="00F46FFA"/>
    <w:rsid w:val="00F50977"/>
    <w:rsid w:val="00F5178D"/>
    <w:rsid w:val="00F5250A"/>
    <w:rsid w:val="00F55D33"/>
    <w:rsid w:val="00F60D9B"/>
    <w:rsid w:val="00F65C1A"/>
    <w:rsid w:val="00F670BE"/>
    <w:rsid w:val="00F700D5"/>
    <w:rsid w:val="00F70A5B"/>
    <w:rsid w:val="00F715B9"/>
    <w:rsid w:val="00F71BAF"/>
    <w:rsid w:val="00F72AAE"/>
    <w:rsid w:val="00F75B8E"/>
    <w:rsid w:val="00F75F5D"/>
    <w:rsid w:val="00F763F7"/>
    <w:rsid w:val="00F77571"/>
    <w:rsid w:val="00F80A26"/>
    <w:rsid w:val="00F80F7C"/>
    <w:rsid w:val="00F81F00"/>
    <w:rsid w:val="00F83B24"/>
    <w:rsid w:val="00F8541C"/>
    <w:rsid w:val="00F8580B"/>
    <w:rsid w:val="00F935ED"/>
    <w:rsid w:val="00F939B6"/>
    <w:rsid w:val="00F94117"/>
    <w:rsid w:val="00F9454F"/>
    <w:rsid w:val="00F95F12"/>
    <w:rsid w:val="00F97601"/>
    <w:rsid w:val="00FA1C4B"/>
    <w:rsid w:val="00FA36E1"/>
    <w:rsid w:val="00FB2297"/>
    <w:rsid w:val="00FB3970"/>
    <w:rsid w:val="00FB3B96"/>
    <w:rsid w:val="00FB689F"/>
    <w:rsid w:val="00FC082A"/>
    <w:rsid w:val="00FC0DE2"/>
    <w:rsid w:val="00FC2ED6"/>
    <w:rsid w:val="00FC45EE"/>
    <w:rsid w:val="00FC4CAB"/>
    <w:rsid w:val="00FD7669"/>
    <w:rsid w:val="00FE1B60"/>
    <w:rsid w:val="00FE63AE"/>
    <w:rsid w:val="00FE6705"/>
    <w:rsid w:val="00FF01A6"/>
    <w:rsid w:val="00FF20EF"/>
    <w:rsid w:val="00FF3A43"/>
    <w:rsid w:val="00FF4F79"/>
    <w:rsid w:val="00FF59C2"/>
    <w:rsid w:val="0430D34C"/>
    <w:rsid w:val="06EBBED0"/>
    <w:rsid w:val="0CA2B333"/>
    <w:rsid w:val="10C43124"/>
    <w:rsid w:val="1405B7AA"/>
    <w:rsid w:val="1951052E"/>
    <w:rsid w:val="1D163DB9"/>
    <w:rsid w:val="1D7EE572"/>
    <w:rsid w:val="26C63554"/>
    <w:rsid w:val="28BF7BD4"/>
    <w:rsid w:val="28ED5459"/>
    <w:rsid w:val="2BD17A48"/>
    <w:rsid w:val="2C7A3466"/>
    <w:rsid w:val="31B3AF7F"/>
    <w:rsid w:val="3208E7FB"/>
    <w:rsid w:val="3229CD7B"/>
    <w:rsid w:val="36FF019D"/>
    <w:rsid w:val="376B3E2F"/>
    <w:rsid w:val="385F0122"/>
    <w:rsid w:val="38F4358A"/>
    <w:rsid w:val="3FB1CCDD"/>
    <w:rsid w:val="404D543D"/>
    <w:rsid w:val="438A480F"/>
    <w:rsid w:val="487D1272"/>
    <w:rsid w:val="490A5954"/>
    <w:rsid w:val="4ADBADD8"/>
    <w:rsid w:val="4B1DDFA2"/>
    <w:rsid w:val="4C439845"/>
    <w:rsid w:val="53A2FC72"/>
    <w:rsid w:val="54927229"/>
    <w:rsid w:val="5649F3E1"/>
    <w:rsid w:val="587381D6"/>
    <w:rsid w:val="5965E34C"/>
    <w:rsid w:val="5A8BF5FE"/>
    <w:rsid w:val="5B2D0008"/>
    <w:rsid w:val="5CE25C4C"/>
    <w:rsid w:val="627CB03E"/>
    <w:rsid w:val="6314B318"/>
    <w:rsid w:val="647C9490"/>
    <w:rsid w:val="64B08379"/>
    <w:rsid w:val="671E9C43"/>
    <w:rsid w:val="67B43552"/>
    <w:rsid w:val="70DB7520"/>
    <w:rsid w:val="763A0CAE"/>
    <w:rsid w:val="7A8DDB59"/>
    <w:rsid w:val="7BF5BCD1"/>
    <w:rsid w:val="7C5865F9"/>
    <w:rsid w:val="7CC6C89A"/>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09EE3"/>
  <w15:docId w15:val="{184BE184-D9C9-498C-9482-B2A9DF5A7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A16"/>
    <w:pPr>
      <w:spacing w:after="0" w:line="240" w:lineRule="auto"/>
    </w:pPr>
    <w:rPr>
      <w:rFonts w:ascii="Arial" w:eastAsia="Times New Roman" w:hAnsi="Arial" w:cs="Times New Roman"/>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C0176"/>
    <w:pPr>
      <w:tabs>
        <w:tab w:val="center" w:pos="4536"/>
        <w:tab w:val="right" w:pos="9072"/>
      </w:tabs>
    </w:pPr>
    <w:rPr>
      <w:rFonts w:asciiTheme="minorHAnsi" w:eastAsiaTheme="minorHAnsi" w:hAnsiTheme="minorHAnsi" w:cstheme="minorBidi"/>
      <w:szCs w:val="22"/>
      <w:lang w:eastAsia="en-US"/>
    </w:rPr>
  </w:style>
  <w:style w:type="character" w:customStyle="1" w:styleId="En-tteCar">
    <w:name w:val="En-tête Car"/>
    <w:basedOn w:val="Policepardfaut"/>
    <w:link w:val="En-tte"/>
    <w:uiPriority w:val="99"/>
    <w:rsid w:val="00BC0176"/>
  </w:style>
  <w:style w:type="paragraph" w:styleId="Pieddepage">
    <w:name w:val="footer"/>
    <w:basedOn w:val="Normal"/>
    <w:link w:val="PieddepageCar"/>
    <w:uiPriority w:val="99"/>
    <w:unhideWhenUsed/>
    <w:rsid w:val="00BC0176"/>
    <w:pPr>
      <w:tabs>
        <w:tab w:val="center" w:pos="4536"/>
        <w:tab w:val="right" w:pos="9072"/>
      </w:tabs>
    </w:pPr>
    <w:rPr>
      <w:rFonts w:asciiTheme="minorHAnsi" w:eastAsiaTheme="minorHAnsi" w:hAnsiTheme="minorHAnsi" w:cstheme="minorBidi"/>
      <w:szCs w:val="22"/>
      <w:lang w:eastAsia="en-US"/>
    </w:rPr>
  </w:style>
  <w:style w:type="character" w:customStyle="1" w:styleId="PieddepageCar">
    <w:name w:val="Pied de page Car"/>
    <w:basedOn w:val="Policepardfaut"/>
    <w:link w:val="Pieddepage"/>
    <w:uiPriority w:val="99"/>
    <w:rsid w:val="00BC0176"/>
  </w:style>
  <w:style w:type="paragraph" w:styleId="Textedebulles">
    <w:name w:val="Balloon Text"/>
    <w:basedOn w:val="Normal"/>
    <w:link w:val="TextedebullesCar"/>
    <w:uiPriority w:val="99"/>
    <w:semiHidden/>
    <w:unhideWhenUsed/>
    <w:rsid w:val="000F347F"/>
    <w:rPr>
      <w:rFonts w:ascii="Tahoma" w:hAnsi="Tahoma" w:cs="Tahoma"/>
      <w:sz w:val="16"/>
      <w:szCs w:val="16"/>
    </w:rPr>
  </w:style>
  <w:style w:type="character" w:customStyle="1" w:styleId="TextedebullesCar">
    <w:name w:val="Texte de bulles Car"/>
    <w:basedOn w:val="Policepardfaut"/>
    <w:link w:val="Textedebulles"/>
    <w:uiPriority w:val="99"/>
    <w:semiHidden/>
    <w:rsid w:val="000F347F"/>
    <w:rPr>
      <w:rFonts w:ascii="Tahoma" w:eastAsia="Times New Roman" w:hAnsi="Tahoma" w:cs="Tahoma"/>
      <w:sz w:val="16"/>
      <w:szCs w:val="16"/>
      <w:lang w:eastAsia="fr-FR"/>
    </w:rPr>
  </w:style>
  <w:style w:type="paragraph" w:styleId="Paragraphedeliste">
    <w:name w:val="List Paragraph"/>
    <w:basedOn w:val="Normal"/>
    <w:uiPriority w:val="34"/>
    <w:qFormat/>
    <w:rsid w:val="006A10BF"/>
    <w:pPr>
      <w:ind w:left="720"/>
      <w:contextualSpacing/>
    </w:pPr>
    <w:rPr>
      <w:rFonts w:ascii="Times New Roman" w:eastAsia="SimSun" w:hAnsi="Times New Roman"/>
      <w:sz w:val="24"/>
      <w:szCs w:val="24"/>
      <w:lang w:eastAsia="zh-CN"/>
    </w:rPr>
  </w:style>
  <w:style w:type="table" w:styleId="Grilledutableau">
    <w:name w:val="Table Grid"/>
    <w:basedOn w:val="TableauNormal"/>
    <w:uiPriority w:val="59"/>
    <w:rsid w:val="006A10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C7D9C"/>
    <w:pPr>
      <w:spacing w:before="100" w:beforeAutospacing="1" w:after="100" w:afterAutospacing="1"/>
    </w:pPr>
    <w:rPr>
      <w:rFonts w:ascii="Times New Roman" w:hAnsi="Times New Roman"/>
      <w:sz w:val="24"/>
      <w:szCs w:val="24"/>
    </w:rPr>
  </w:style>
  <w:style w:type="character" w:styleId="Lienhypertexte">
    <w:name w:val="Hyperlink"/>
    <w:basedOn w:val="Policepardfaut"/>
    <w:uiPriority w:val="99"/>
    <w:unhideWhenUsed/>
    <w:rsid w:val="00EA3DAA"/>
    <w:rPr>
      <w:color w:val="0000FF" w:themeColor="hyperlink"/>
      <w:u w:val="single"/>
    </w:rPr>
  </w:style>
  <w:style w:type="table" w:styleId="Tableausimple1">
    <w:name w:val="Plain Table 1"/>
    <w:basedOn w:val="TableauNormal"/>
    <w:uiPriority w:val="41"/>
    <w:rsid w:val="004F04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tionnonrsolue">
    <w:name w:val="Unresolved Mention"/>
    <w:basedOn w:val="Policepardfaut"/>
    <w:uiPriority w:val="99"/>
    <w:semiHidden/>
    <w:unhideWhenUsed/>
    <w:rsid w:val="00EF660D"/>
    <w:rPr>
      <w:color w:val="605E5C"/>
      <w:shd w:val="clear" w:color="auto" w:fill="E1DFDD"/>
    </w:rPr>
  </w:style>
  <w:style w:type="character" w:styleId="Lienhypertextesuivivisit">
    <w:name w:val="FollowedHyperlink"/>
    <w:basedOn w:val="Policepardfaut"/>
    <w:uiPriority w:val="99"/>
    <w:semiHidden/>
    <w:unhideWhenUsed/>
    <w:rsid w:val="00D5789C"/>
    <w:rPr>
      <w:color w:val="800080" w:themeColor="followedHyperlink"/>
      <w:u w:val="single"/>
    </w:rPr>
  </w:style>
  <w:style w:type="character" w:customStyle="1" w:styleId="nowrap">
    <w:name w:val="nowrap"/>
    <w:basedOn w:val="Policepardfaut"/>
    <w:rsid w:val="004067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54498">
      <w:bodyDiv w:val="1"/>
      <w:marLeft w:val="0"/>
      <w:marRight w:val="0"/>
      <w:marTop w:val="0"/>
      <w:marBottom w:val="0"/>
      <w:divBdr>
        <w:top w:val="none" w:sz="0" w:space="0" w:color="auto"/>
        <w:left w:val="none" w:sz="0" w:space="0" w:color="auto"/>
        <w:bottom w:val="none" w:sz="0" w:space="0" w:color="auto"/>
        <w:right w:val="none" w:sz="0" w:space="0" w:color="auto"/>
      </w:divBdr>
    </w:div>
    <w:div w:id="26834762">
      <w:bodyDiv w:val="1"/>
      <w:marLeft w:val="0"/>
      <w:marRight w:val="0"/>
      <w:marTop w:val="0"/>
      <w:marBottom w:val="0"/>
      <w:divBdr>
        <w:top w:val="none" w:sz="0" w:space="0" w:color="auto"/>
        <w:left w:val="none" w:sz="0" w:space="0" w:color="auto"/>
        <w:bottom w:val="none" w:sz="0" w:space="0" w:color="auto"/>
        <w:right w:val="none" w:sz="0" w:space="0" w:color="auto"/>
      </w:divBdr>
    </w:div>
    <w:div w:id="27151281">
      <w:bodyDiv w:val="1"/>
      <w:marLeft w:val="0"/>
      <w:marRight w:val="0"/>
      <w:marTop w:val="0"/>
      <w:marBottom w:val="0"/>
      <w:divBdr>
        <w:top w:val="none" w:sz="0" w:space="0" w:color="auto"/>
        <w:left w:val="none" w:sz="0" w:space="0" w:color="auto"/>
        <w:bottom w:val="none" w:sz="0" w:space="0" w:color="auto"/>
        <w:right w:val="none" w:sz="0" w:space="0" w:color="auto"/>
      </w:divBdr>
    </w:div>
    <w:div w:id="72245178">
      <w:bodyDiv w:val="1"/>
      <w:marLeft w:val="0"/>
      <w:marRight w:val="0"/>
      <w:marTop w:val="0"/>
      <w:marBottom w:val="0"/>
      <w:divBdr>
        <w:top w:val="none" w:sz="0" w:space="0" w:color="auto"/>
        <w:left w:val="none" w:sz="0" w:space="0" w:color="auto"/>
        <w:bottom w:val="none" w:sz="0" w:space="0" w:color="auto"/>
        <w:right w:val="none" w:sz="0" w:space="0" w:color="auto"/>
      </w:divBdr>
      <w:divsChild>
        <w:div w:id="579482671">
          <w:marLeft w:val="446"/>
          <w:marRight w:val="0"/>
          <w:marTop w:val="0"/>
          <w:marBottom w:val="0"/>
          <w:divBdr>
            <w:top w:val="none" w:sz="0" w:space="0" w:color="auto"/>
            <w:left w:val="none" w:sz="0" w:space="0" w:color="auto"/>
            <w:bottom w:val="none" w:sz="0" w:space="0" w:color="auto"/>
            <w:right w:val="none" w:sz="0" w:space="0" w:color="auto"/>
          </w:divBdr>
        </w:div>
      </w:divsChild>
    </w:div>
    <w:div w:id="94591827">
      <w:bodyDiv w:val="1"/>
      <w:marLeft w:val="0"/>
      <w:marRight w:val="0"/>
      <w:marTop w:val="0"/>
      <w:marBottom w:val="0"/>
      <w:divBdr>
        <w:top w:val="none" w:sz="0" w:space="0" w:color="auto"/>
        <w:left w:val="none" w:sz="0" w:space="0" w:color="auto"/>
        <w:bottom w:val="none" w:sz="0" w:space="0" w:color="auto"/>
        <w:right w:val="none" w:sz="0" w:space="0" w:color="auto"/>
      </w:divBdr>
    </w:div>
    <w:div w:id="102264825">
      <w:bodyDiv w:val="1"/>
      <w:marLeft w:val="0"/>
      <w:marRight w:val="0"/>
      <w:marTop w:val="0"/>
      <w:marBottom w:val="0"/>
      <w:divBdr>
        <w:top w:val="none" w:sz="0" w:space="0" w:color="auto"/>
        <w:left w:val="none" w:sz="0" w:space="0" w:color="auto"/>
        <w:bottom w:val="none" w:sz="0" w:space="0" w:color="auto"/>
        <w:right w:val="none" w:sz="0" w:space="0" w:color="auto"/>
      </w:divBdr>
    </w:div>
    <w:div w:id="152458051">
      <w:bodyDiv w:val="1"/>
      <w:marLeft w:val="0"/>
      <w:marRight w:val="0"/>
      <w:marTop w:val="0"/>
      <w:marBottom w:val="0"/>
      <w:divBdr>
        <w:top w:val="none" w:sz="0" w:space="0" w:color="auto"/>
        <w:left w:val="none" w:sz="0" w:space="0" w:color="auto"/>
        <w:bottom w:val="none" w:sz="0" w:space="0" w:color="auto"/>
        <w:right w:val="none" w:sz="0" w:space="0" w:color="auto"/>
      </w:divBdr>
      <w:divsChild>
        <w:div w:id="1378161392">
          <w:marLeft w:val="360"/>
          <w:marRight w:val="0"/>
          <w:marTop w:val="86"/>
          <w:marBottom w:val="0"/>
          <w:divBdr>
            <w:top w:val="none" w:sz="0" w:space="0" w:color="auto"/>
            <w:left w:val="none" w:sz="0" w:space="0" w:color="auto"/>
            <w:bottom w:val="none" w:sz="0" w:space="0" w:color="auto"/>
            <w:right w:val="none" w:sz="0" w:space="0" w:color="auto"/>
          </w:divBdr>
        </w:div>
        <w:div w:id="131820">
          <w:marLeft w:val="360"/>
          <w:marRight w:val="0"/>
          <w:marTop w:val="86"/>
          <w:marBottom w:val="0"/>
          <w:divBdr>
            <w:top w:val="none" w:sz="0" w:space="0" w:color="auto"/>
            <w:left w:val="none" w:sz="0" w:space="0" w:color="auto"/>
            <w:bottom w:val="none" w:sz="0" w:space="0" w:color="auto"/>
            <w:right w:val="none" w:sz="0" w:space="0" w:color="auto"/>
          </w:divBdr>
        </w:div>
        <w:div w:id="1339117125">
          <w:marLeft w:val="360"/>
          <w:marRight w:val="0"/>
          <w:marTop w:val="86"/>
          <w:marBottom w:val="0"/>
          <w:divBdr>
            <w:top w:val="none" w:sz="0" w:space="0" w:color="auto"/>
            <w:left w:val="none" w:sz="0" w:space="0" w:color="auto"/>
            <w:bottom w:val="none" w:sz="0" w:space="0" w:color="auto"/>
            <w:right w:val="none" w:sz="0" w:space="0" w:color="auto"/>
          </w:divBdr>
        </w:div>
        <w:div w:id="1913539032">
          <w:marLeft w:val="360"/>
          <w:marRight w:val="0"/>
          <w:marTop w:val="86"/>
          <w:marBottom w:val="0"/>
          <w:divBdr>
            <w:top w:val="none" w:sz="0" w:space="0" w:color="auto"/>
            <w:left w:val="none" w:sz="0" w:space="0" w:color="auto"/>
            <w:bottom w:val="none" w:sz="0" w:space="0" w:color="auto"/>
            <w:right w:val="none" w:sz="0" w:space="0" w:color="auto"/>
          </w:divBdr>
        </w:div>
        <w:div w:id="1051274521">
          <w:marLeft w:val="360"/>
          <w:marRight w:val="0"/>
          <w:marTop w:val="86"/>
          <w:marBottom w:val="0"/>
          <w:divBdr>
            <w:top w:val="none" w:sz="0" w:space="0" w:color="auto"/>
            <w:left w:val="none" w:sz="0" w:space="0" w:color="auto"/>
            <w:bottom w:val="none" w:sz="0" w:space="0" w:color="auto"/>
            <w:right w:val="none" w:sz="0" w:space="0" w:color="auto"/>
          </w:divBdr>
        </w:div>
        <w:div w:id="295719806">
          <w:marLeft w:val="360"/>
          <w:marRight w:val="0"/>
          <w:marTop w:val="86"/>
          <w:marBottom w:val="0"/>
          <w:divBdr>
            <w:top w:val="none" w:sz="0" w:space="0" w:color="auto"/>
            <w:left w:val="none" w:sz="0" w:space="0" w:color="auto"/>
            <w:bottom w:val="none" w:sz="0" w:space="0" w:color="auto"/>
            <w:right w:val="none" w:sz="0" w:space="0" w:color="auto"/>
          </w:divBdr>
        </w:div>
        <w:div w:id="1195384396">
          <w:marLeft w:val="360"/>
          <w:marRight w:val="0"/>
          <w:marTop w:val="86"/>
          <w:marBottom w:val="0"/>
          <w:divBdr>
            <w:top w:val="none" w:sz="0" w:space="0" w:color="auto"/>
            <w:left w:val="none" w:sz="0" w:space="0" w:color="auto"/>
            <w:bottom w:val="none" w:sz="0" w:space="0" w:color="auto"/>
            <w:right w:val="none" w:sz="0" w:space="0" w:color="auto"/>
          </w:divBdr>
        </w:div>
        <w:div w:id="983192237">
          <w:marLeft w:val="360"/>
          <w:marRight w:val="0"/>
          <w:marTop w:val="86"/>
          <w:marBottom w:val="0"/>
          <w:divBdr>
            <w:top w:val="none" w:sz="0" w:space="0" w:color="auto"/>
            <w:left w:val="none" w:sz="0" w:space="0" w:color="auto"/>
            <w:bottom w:val="none" w:sz="0" w:space="0" w:color="auto"/>
            <w:right w:val="none" w:sz="0" w:space="0" w:color="auto"/>
          </w:divBdr>
        </w:div>
        <w:div w:id="1163201958">
          <w:marLeft w:val="360"/>
          <w:marRight w:val="0"/>
          <w:marTop w:val="86"/>
          <w:marBottom w:val="0"/>
          <w:divBdr>
            <w:top w:val="none" w:sz="0" w:space="0" w:color="auto"/>
            <w:left w:val="none" w:sz="0" w:space="0" w:color="auto"/>
            <w:bottom w:val="none" w:sz="0" w:space="0" w:color="auto"/>
            <w:right w:val="none" w:sz="0" w:space="0" w:color="auto"/>
          </w:divBdr>
        </w:div>
        <w:div w:id="1582636708">
          <w:marLeft w:val="360"/>
          <w:marRight w:val="0"/>
          <w:marTop w:val="86"/>
          <w:marBottom w:val="0"/>
          <w:divBdr>
            <w:top w:val="none" w:sz="0" w:space="0" w:color="auto"/>
            <w:left w:val="none" w:sz="0" w:space="0" w:color="auto"/>
            <w:bottom w:val="none" w:sz="0" w:space="0" w:color="auto"/>
            <w:right w:val="none" w:sz="0" w:space="0" w:color="auto"/>
          </w:divBdr>
        </w:div>
      </w:divsChild>
    </w:div>
    <w:div w:id="193471316">
      <w:bodyDiv w:val="1"/>
      <w:marLeft w:val="0"/>
      <w:marRight w:val="0"/>
      <w:marTop w:val="0"/>
      <w:marBottom w:val="0"/>
      <w:divBdr>
        <w:top w:val="none" w:sz="0" w:space="0" w:color="auto"/>
        <w:left w:val="none" w:sz="0" w:space="0" w:color="auto"/>
        <w:bottom w:val="none" w:sz="0" w:space="0" w:color="auto"/>
        <w:right w:val="none" w:sz="0" w:space="0" w:color="auto"/>
      </w:divBdr>
      <w:divsChild>
        <w:div w:id="2102411232">
          <w:marLeft w:val="360"/>
          <w:marRight w:val="0"/>
          <w:marTop w:val="108"/>
          <w:marBottom w:val="0"/>
          <w:divBdr>
            <w:top w:val="none" w:sz="0" w:space="0" w:color="auto"/>
            <w:left w:val="none" w:sz="0" w:space="0" w:color="auto"/>
            <w:bottom w:val="none" w:sz="0" w:space="0" w:color="auto"/>
            <w:right w:val="none" w:sz="0" w:space="0" w:color="auto"/>
          </w:divBdr>
        </w:div>
        <w:div w:id="2146897177">
          <w:marLeft w:val="360"/>
          <w:marRight w:val="0"/>
          <w:marTop w:val="108"/>
          <w:marBottom w:val="0"/>
          <w:divBdr>
            <w:top w:val="none" w:sz="0" w:space="0" w:color="auto"/>
            <w:left w:val="none" w:sz="0" w:space="0" w:color="auto"/>
            <w:bottom w:val="none" w:sz="0" w:space="0" w:color="auto"/>
            <w:right w:val="none" w:sz="0" w:space="0" w:color="auto"/>
          </w:divBdr>
        </w:div>
      </w:divsChild>
    </w:div>
    <w:div w:id="194541212">
      <w:bodyDiv w:val="1"/>
      <w:marLeft w:val="0"/>
      <w:marRight w:val="0"/>
      <w:marTop w:val="0"/>
      <w:marBottom w:val="0"/>
      <w:divBdr>
        <w:top w:val="none" w:sz="0" w:space="0" w:color="auto"/>
        <w:left w:val="none" w:sz="0" w:space="0" w:color="auto"/>
        <w:bottom w:val="none" w:sz="0" w:space="0" w:color="auto"/>
        <w:right w:val="none" w:sz="0" w:space="0" w:color="auto"/>
      </w:divBdr>
      <w:divsChild>
        <w:div w:id="2133667235">
          <w:marLeft w:val="274"/>
          <w:marRight w:val="0"/>
          <w:marTop w:val="86"/>
          <w:marBottom w:val="0"/>
          <w:divBdr>
            <w:top w:val="none" w:sz="0" w:space="0" w:color="auto"/>
            <w:left w:val="none" w:sz="0" w:space="0" w:color="auto"/>
            <w:bottom w:val="none" w:sz="0" w:space="0" w:color="auto"/>
            <w:right w:val="none" w:sz="0" w:space="0" w:color="auto"/>
          </w:divBdr>
        </w:div>
        <w:div w:id="733898222">
          <w:marLeft w:val="274"/>
          <w:marRight w:val="0"/>
          <w:marTop w:val="86"/>
          <w:marBottom w:val="0"/>
          <w:divBdr>
            <w:top w:val="none" w:sz="0" w:space="0" w:color="auto"/>
            <w:left w:val="none" w:sz="0" w:space="0" w:color="auto"/>
            <w:bottom w:val="none" w:sz="0" w:space="0" w:color="auto"/>
            <w:right w:val="none" w:sz="0" w:space="0" w:color="auto"/>
          </w:divBdr>
        </w:div>
      </w:divsChild>
    </w:div>
    <w:div w:id="218713826">
      <w:bodyDiv w:val="1"/>
      <w:marLeft w:val="0"/>
      <w:marRight w:val="0"/>
      <w:marTop w:val="0"/>
      <w:marBottom w:val="0"/>
      <w:divBdr>
        <w:top w:val="none" w:sz="0" w:space="0" w:color="auto"/>
        <w:left w:val="none" w:sz="0" w:space="0" w:color="auto"/>
        <w:bottom w:val="none" w:sz="0" w:space="0" w:color="auto"/>
        <w:right w:val="none" w:sz="0" w:space="0" w:color="auto"/>
      </w:divBdr>
    </w:div>
    <w:div w:id="234973136">
      <w:bodyDiv w:val="1"/>
      <w:marLeft w:val="0"/>
      <w:marRight w:val="0"/>
      <w:marTop w:val="0"/>
      <w:marBottom w:val="0"/>
      <w:divBdr>
        <w:top w:val="none" w:sz="0" w:space="0" w:color="auto"/>
        <w:left w:val="none" w:sz="0" w:space="0" w:color="auto"/>
        <w:bottom w:val="none" w:sz="0" w:space="0" w:color="auto"/>
        <w:right w:val="none" w:sz="0" w:space="0" w:color="auto"/>
      </w:divBdr>
      <w:divsChild>
        <w:div w:id="695080611">
          <w:marLeft w:val="360"/>
          <w:marRight w:val="0"/>
          <w:marTop w:val="0"/>
          <w:marBottom w:val="0"/>
          <w:divBdr>
            <w:top w:val="none" w:sz="0" w:space="0" w:color="auto"/>
            <w:left w:val="none" w:sz="0" w:space="0" w:color="auto"/>
            <w:bottom w:val="none" w:sz="0" w:space="0" w:color="auto"/>
            <w:right w:val="none" w:sz="0" w:space="0" w:color="auto"/>
          </w:divBdr>
        </w:div>
        <w:div w:id="21323512">
          <w:marLeft w:val="360"/>
          <w:marRight w:val="0"/>
          <w:marTop w:val="0"/>
          <w:marBottom w:val="0"/>
          <w:divBdr>
            <w:top w:val="none" w:sz="0" w:space="0" w:color="auto"/>
            <w:left w:val="none" w:sz="0" w:space="0" w:color="auto"/>
            <w:bottom w:val="none" w:sz="0" w:space="0" w:color="auto"/>
            <w:right w:val="none" w:sz="0" w:space="0" w:color="auto"/>
          </w:divBdr>
        </w:div>
        <w:div w:id="1355113704">
          <w:marLeft w:val="360"/>
          <w:marRight w:val="0"/>
          <w:marTop w:val="0"/>
          <w:marBottom w:val="0"/>
          <w:divBdr>
            <w:top w:val="none" w:sz="0" w:space="0" w:color="auto"/>
            <w:left w:val="none" w:sz="0" w:space="0" w:color="auto"/>
            <w:bottom w:val="none" w:sz="0" w:space="0" w:color="auto"/>
            <w:right w:val="none" w:sz="0" w:space="0" w:color="auto"/>
          </w:divBdr>
        </w:div>
        <w:div w:id="1947154254">
          <w:marLeft w:val="360"/>
          <w:marRight w:val="0"/>
          <w:marTop w:val="0"/>
          <w:marBottom w:val="0"/>
          <w:divBdr>
            <w:top w:val="none" w:sz="0" w:space="0" w:color="auto"/>
            <w:left w:val="none" w:sz="0" w:space="0" w:color="auto"/>
            <w:bottom w:val="none" w:sz="0" w:space="0" w:color="auto"/>
            <w:right w:val="none" w:sz="0" w:space="0" w:color="auto"/>
          </w:divBdr>
        </w:div>
        <w:div w:id="1133206934">
          <w:marLeft w:val="360"/>
          <w:marRight w:val="0"/>
          <w:marTop w:val="0"/>
          <w:marBottom w:val="0"/>
          <w:divBdr>
            <w:top w:val="none" w:sz="0" w:space="0" w:color="auto"/>
            <w:left w:val="none" w:sz="0" w:space="0" w:color="auto"/>
            <w:bottom w:val="none" w:sz="0" w:space="0" w:color="auto"/>
            <w:right w:val="none" w:sz="0" w:space="0" w:color="auto"/>
          </w:divBdr>
        </w:div>
        <w:div w:id="724528973">
          <w:marLeft w:val="360"/>
          <w:marRight w:val="0"/>
          <w:marTop w:val="0"/>
          <w:marBottom w:val="0"/>
          <w:divBdr>
            <w:top w:val="none" w:sz="0" w:space="0" w:color="auto"/>
            <w:left w:val="none" w:sz="0" w:space="0" w:color="auto"/>
            <w:bottom w:val="none" w:sz="0" w:space="0" w:color="auto"/>
            <w:right w:val="none" w:sz="0" w:space="0" w:color="auto"/>
          </w:divBdr>
        </w:div>
      </w:divsChild>
    </w:div>
    <w:div w:id="248542609">
      <w:bodyDiv w:val="1"/>
      <w:marLeft w:val="0"/>
      <w:marRight w:val="0"/>
      <w:marTop w:val="0"/>
      <w:marBottom w:val="0"/>
      <w:divBdr>
        <w:top w:val="none" w:sz="0" w:space="0" w:color="auto"/>
        <w:left w:val="none" w:sz="0" w:space="0" w:color="auto"/>
        <w:bottom w:val="none" w:sz="0" w:space="0" w:color="auto"/>
        <w:right w:val="none" w:sz="0" w:space="0" w:color="auto"/>
      </w:divBdr>
    </w:div>
    <w:div w:id="292911891">
      <w:bodyDiv w:val="1"/>
      <w:marLeft w:val="0"/>
      <w:marRight w:val="0"/>
      <w:marTop w:val="0"/>
      <w:marBottom w:val="0"/>
      <w:divBdr>
        <w:top w:val="none" w:sz="0" w:space="0" w:color="auto"/>
        <w:left w:val="none" w:sz="0" w:space="0" w:color="auto"/>
        <w:bottom w:val="none" w:sz="0" w:space="0" w:color="auto"/>
        <w:right w:val="none" w:sz="0" w:space="0" w:color="auto"/>
      </w:divBdr>
    </w:div>
    <w:div w:id="302393557">
      <w:bodyDiv w:val="1"/>
      <w:marLeft w:val="0"/>
      <w:marRight w:val="0"/>
      <w:marTop w:val="0"/>
      <w:marBottom w:val="0"/>
      <w:divBdr>
        <w:top w:val="none" w:sz="0" w:space="0" w:color="auto"/>
        <w:left w:val="none" w:sz="0" w:space="0" w:color="auto"/>
        <w:bottom w:val="none" w:sz="0" w:space="0" w:color="auto"/>
        <w:right w:val="none" w:sz="0" w:space="0" w:color="auto"/>
      </w:divBdr>
    </w:div>
    <w:div w:id="319384976">
      <w:bodyDiv w:val="1"/>
      <w:marLeft w:val="0"/>
      <w:marRight w:val="0"/>
      <w:marTop w:val="0"/>
      <w:marBottom w:val="0"/>
      <w:divBdr>
        <w:top w:val="none" w:sz="0" w:space="0" w:color="auto"/>
        <w:left w:val="none" w:sz="0" w:space="0" w:color="auto"/>
        <w:bottom w:val="none" w:sz="0" w:space="0" w:color="auto"/>
        <w:right w:val="none" w:sz="0" w:space="0" w:color="auto"/>
      </w:divBdr>
    </w:div>
    <w:div w:id="389037097">
      <w:bodyDiv w:val="1"/>
      <w:marLeft w:val="0"/>
      <w:marRight w:val="0"/>
      <w:marTop w:val="0"/>
      <w:marBottom w:val="0"/>
      <w:divBdr>
        <w:top w:val="none" w:sz="0" w:space="0" w:color="auto"/>
        <w:left w:val="none" w:sz="0" w:space="0" w:color="auto"/>
        <w:bottom w:val="none" w:sz="0" w:space="0" w:color="auto"/>
        <w:right w:val="none" w:sz="0" w:space="0" w:color="auto"/>
      </w:divBdr>
    </w:div>
    <w:div w:id="411391130">
      <w:bodyDiv w:val="1"/>
      <w:marLeft w:val="0"/>
      <w:marRight w:val="0"/>
      <w:marTop w:val="0"/>
      <w:marBottom w:val="0"/>
      <w:divBdr>
        <w:top w:val="none" w:sz="0" w:space="0" w:color="auto"/>
        <w:left w:val="none" w:sz="0" w:space="0" w:color="auto"/>
        <w:bottom w:val="none" w:sz="0" w:space="0" w:color="auto"/>
        <w:right w:val="none" w:sz="0" w:space="0" w:color="auto"/>
      </w:divBdr>
    </w:div>
    <w:div w:id="434598408">
      <w:bodyDiv w:val="1"/>
      <w:marLeft w:val="0"/>
      <w:marRight w:val="0"/>
      <w:marTop w:val="0"/>
      <w:marBottom w:val="0"/>
      <w:divBdr>
        <w:top w:val="none" w:sz="0" w:space="0" w:color="auto"/>
        <w:left w:val="none" w:sz="0" w:space="0" w:color="auto"/>
        <w:bottom w:val="none" w:sz="0" w:space="0" w:color="auto"/>
        <w:right w:val="none" w:sz="0" w:space="0" w:color="auto"/>
      </w:divBdr>
      <w:divsChild>
        <w:div w:id="92209843">
          <w:marLeft w:val="274"/>
          <w:marRight w:val="0"/>
          <w:marTop w:val="60"/>
          <w:marBottom w:val="60"/>
          <w:divBdr>
            <w:top w:val="none" w:sz="0" w:space="0" w:color="auto"/>
            <w:left w:val="none" w:sz="0" w:space="0" w:color="auto"/>
            <w:bottom w:val="none" w:sz="0" w:space="0" w:color="auto"/>
            <w:right w:val="none" w:sz="0" w:space="0" w:color="auto"/>
          </w:divBdr>
        </w:div>
        <w:div w:id="1199734530">
          <w:marLeft w:val="994"/>
          <w:marRight w:val="0"/>
          <w:marTop w:val="60"/>
          <w:marBottom w:val="60"/>
          <w:divBdr>
            <w:top w:val="none" w:sz="0" w:space="0" w:color="auto"/>
            <w:left w:val="none" w:sz="0" w:space="0" w:color="auto"/>
            <w:bottom w:val="none" w:sz="0" w:space="0" w:color="auto"/>
            <w:right w:val="none" w:sz="0" w:space="0" w:color="auto"/>
          </w:divBdr>
        </w:div>
        <w:div w:id="683945769">
          <w:marLeft w:val="274"/>
          <w:marRight w:val="0"/>
          <w:marTop w:val="60"/>
          <w:marBottom w:val="60"/>
          <w:divBdr>
            <w:top w:val="none" w:sz="0" w:space="0" w:color="auto"/>
            <w:left w:val="none" w:sz="0" w:space="0" w:color="auto"/>
            <w:bottom w:val="none" w:sz="0" w:space="0" w:color="auto"/>
            <w:right w:val="none" w:sz="0" w:space="0" w:color="auto"/>
          </w:divBdr>
        </w:div>
        <w:div w:id="956570857">
          <w:marLeft w:val="994"/>
          <w:marRight w:val="0"/>
          <w:marTop w:val="60"/>
          <w:marBottom w:val="60"/>
          <w:divBdr>
            <w:top w:val="none" w:sz="0" w:space="0" w:color="auto"/>
            <w:left w:val="none" w:sz="0" w:space="0" w:color="auto"/>
            <w:bottom w:val="none" w:sz="0" w:space="0" w:color="auto"/>
            <w:right w:val="none" w:sz="0" w:space="0" w:color="auto"/>
          </w:divBdr>
        </w:div>
        <w:div w:id="1654064709">
          <w:marLeft w:val="274"/>
          <w:marRight w:val="0"/>
          <w:marTop w:val="60"/>
          <w:marBottom w:val="60"/>
          <w:divBdr>
            <w:top w:val="none" w:sz="0" w:space="0" w:color="auto"/>
            <w:left w:val="none" w:sz="0" w:space="0" w:color="auto"/>
            <w:bottom w:val="none" w:sz="0" w:space="0" w:color="auto"/>
            <w:right w:val="none" w:sz="0" w:space="0" w:color="auto"/>
          </w:divBdr>
        </w:div>
        <w:div w:id="304237213">
          <w:marLeft w:val="274"/>
          <w:marRight w:val="0"/>
          <w:marTop w:val="60"/>
          <w:marBottom w:val="60"/>
          <w:divBdr>
            <w:top w:val="none" w:sz="0" w:space="0" w:color="auto"/>
            <w:left w:val="none" w:sz="0" w:space="0" w:color="auto"/>
            <w:bottom w:val="none" w:sz="0" w:space="0" w:color="auto"/>
            <w:right w:val="none" w:sz="0" w:space="0" w:color="auto"/>
          </w:divBdr>
        </w:div>
      </w:divsChild>
    </w:div>
    <w:div w:id="439227638">
      <w:bodyDiv w:val="1"/>
      <w:marLeft w:val="0"/>
      <w:marRight w:val="0"/>
      <w:marTop w:val="0"/>
      <w:marBottom w:val="0"/>
      <w:divBdr>
        <w:top w:val="none" w:sz="0" w:space="0" w:color="auto"/>
        <w:left w:val="none" w:sz="0" w:space="0" w:color="auto"/>
        <w:bottom w:val="none" w:sz="0" w:space="0" w:color="auto"/>
        <w:right w:val="none" w:sz="0" w:space="0" w:color="auto"/>
      </w:divBdr>
    </w:div>
    <w:div w:id="477694327">
      <w:bodyDiv w:val="1"/>
      <w:marLeft w:val="0"/>
      <w:marRight w:val="0"/>
      <w:marTop w:val="0"/>
      <w:marBottom w:val="0"/>
      <w:divBdr>
        <w:top w:val="none" w:sz="0" w:space="0" w:color="auto"/>
        <w:left w:val="none" w:sz="0" w:space="0" w:color="auto"/>
        <w:bottom w:val="none" w:sz="0" w:space="0" w:color="auto"/>
        <w:right w:val="none" w:sz="0" w:space="0" w:color="auto"/>
      </w:divBdr>
      <w:divsChild>
        <w:div w:id="462889533">
          <w:marLeft w:val="446"/>
          <w:marRight w:val="0"/>
          <w:marTop w:val="0"/>
          <w:marBottom w:val="0"/>
          <w:divBdr>
            <w:top w:val="none" w:sz="0" w:space="0" w:color="auto"/>
            <w:left w:val="none" w:sz="0" w:space="0" w:color="auto"/>
            <w:bottom w:val="none" w:sz="0" w:space="0" w:color="auto"/>
            <w:right w:val="none" w:sz="0" w:space="0" w:color="auto"/>
          </w:divBdr>
        </w:div>
      </w:divsChild>
    </w:div>
    <w:div w:id="492993982">
      <w:bodyDiv w:val="1"/>
      <w:marLeft w:val="0"/>
      <w:marRight w:val="0"/>
      <w:marTop w:val="0"/>
      <w:marBottom w:val="0"/>
      <w:divBdr>
        <w:top w:val="none" w:sz="0" w:space="0" w:color="auto"/>
        <w:left w:val="none" w:sz="0" w:space="0" w:color="auto"/>
        <w:bottom w:val="none" w:sz="0" w:space="0" w:color="auto"/>
        <w:right w:val="none" w:sz="0" w:space="0" w:color="auto"/>
      </w:divBdr>
    </w:div>
    <w:div w:id="499664295">
      <w:bodyDiv w:val="1"/>
      <w:marLeft w:val="0"/>
      <w:marRight w:val="0"/>
      <w:marTop w:val="0"/>
      <w:marBottom w:val="0"/>
      <w:divBdr>
        <w:top w:val="none" w:sz="0" w:space="0" w:color="auto"/>
        <w:left w:val="none" w:sz="0" w:space="0" w:color="auto"/>
        <w:bottom w:val="none" w:sz="0" w:space="0" w:color="auto"/>
        <w:right w:val="none" w:sz="0" w:space="0" w:color="auto"/>
      </w:divBdr>
    </w:div>
    <w:div w:id="506796423">
      <w:bodyDiv w:val="1"/>
      <w:marLeft w:val="0"/>
      <w:marRight w:val="0"/>
      <w:marTop w:val="0"/>
      <w:marBottom w:val="0"/>
      <w:divBdr>
        <w:top w:val="none" w:sz="0" w:space="0" w:color="auto"/>
        <w:left w:val="none" w:sz="0" w:space="0" w:color="auto"/>
        <w:bottom w:val="none" w:sz="0" w:space="0" w:color="auto"/>
        <w:right w:val="none" w:sz="0" w:space="0" w:color="auto"/>
      </w:divBdr>
      <w:divsChild>
        <w:div w:id="1260217922">
          <w:marLeft w:val="360"/>
          <w:marRight w:val="0"/>
          <w:marTop w:val="86"/>
          <w:marBottom w:val="0"/>
          <w:divBdr>
            <w:top w:val="none" w:sz="0" w:space="0" w:color="auto"/>
            <w:left w:val="none" w:sz="0" w:space="0" w:color="auto"/>
            <w:bottom w:val="none" w:sz="0" w:space="0" w:color="auto"/>
            <w:right w:val="none" w:sz="0" w:space="0" w:color="auto"/>
          </w:divBdr>
        </w:div>
        <w:div w:id="653293730">
          <w:marLeft w:val="360"/>
          <w:marRight w:val="0"/>
          <w:marTop w:val="0"/>
          <w:marBottom w:val="0"/>
          <w:divBdr>
            <w:top w:val="none" w:sz="0" w:space="0" w:color="auto"/>
            <w:left w:val="none" w:sz="0" w:space="0" w:color="auto"/>
            <w:bottom w:val="none" w:sz="0" w:space="0" w:color="auto"/>
            <w:right w:val="none" w:sz="0" w:space="0" w:color="auto"/>
          </w:divBdr>
        </w:div>
        <w:div w:id="1235505817">
          <w:marLeft w:val="274"/>
          <w:marRight w:val="0"/>
          <w:marTop w:val="86"/>
          <w:marBottom w:val="0"/>
          <w:divBdr>
            <w:top w:val="none" w:sz="0" w:space="0" w:color="auto"/>
            <w:left w:val="none" w:sz="0" w:space="0" w:color="auto"/>
            <w:bottom w:val="none" w:sz="0" w:space="0" w:color="auto"/>
            <w:right w:val="none" w:sz="0" w:space="0" w:color="auto"/>
          </w:divBdr>
        </w:div>
        <w:div w:id="1235044905">
          <w:marLeft w:val="994"/>
          <w:marRight w:val="0"/>
          <w:marTop w:val="86"/>
          <w:marBottom w:val="0"/>
          <w:divBdr>
            <w:top w:val="none" w:sz="0" w:space="0" w:color="auto"/>
            <w:left w:val="none" w:sz="0" w:space="0" w:color="auto"/>
            <w:bottom w:val="none" w:sz="0" w:space="0" w:color="auto"/>
            <w:right w:val="none" w:sz="0" w:space="0" w:color="auto"/>
          </w:divBdr>
        </w:div>
        <w:div w:id="377510685">
          <w:marLeft w:val="994"/>
          <w:marRight w:val="0"/>
          <w:marTop w:val="86"/>
          <w:marBottom w:val="0"/>
          <w:divBdr>
            <w:top w:val="none" w:sz="0" w:space="0" w:color="auto"/>
            <w:left w:val="none" w:sz="0" w:space="0" w:color="auto"/>
            <w:bottom w:val="none" w:sz="0" w:space="0" w:color="auto"/>
            <w:right w:val="none" w:sz="0" w:space="0" w:color="auto"/>
          </w:divBdr>
        </w:div>
        <w:div w:id="2106534524">
          <w:marLeft w:val="274"/>
          <w:marRight w:val="0"/>
          <w:marTop w:val="86"/>
          <w:marBottom w:val="0"/>
          <w:divBdr>
            <w:top w:val="none" w:sz="0" w:space="0" w:color="auto"/>
            <w:left w:val="none" w:sz="0" w:space="0" w:color="auto"/>
            <w:bottom w:val="none" w:sz="0" w:space="0" w:color="auto"/>
            <w:right w:val="none" w:sz="0" w:space="0" w:color="auto"/>
          </w:divBdr>
        </w:div>
        <w:div w:id="2024625739">
          <w:marLeft w:val="274"/>
          <w:marRight w:val="0"/>
          <w:marTop w:val="86"/>
          <w:marBottom w:val="0"/>
          <w:divBdr>
            <w:top w:val="none" w:sz="0" w:space="0" w:color="auto"/>
            <w:left w:val="none" w:sz="0" w:space="0" w:color="auto"/>
            <w:bottom w:val="none" w:sz="0" w:space="0" w:color="auto"/>
            <w:right w:val="none" w:sz="0" w:space="0" w:color="auto"/>
          </w:divBdr>
        </w:div>
      </w:divsChild>
    </w:div>
    <w:div w:id="519592626">
      <w:bodyDiv w:val="1"/>
      <w:marLeft w:val="0"/>
      <w:marRight w:val="0"/>
      <w:marTop w:val="0"/>
      <w:marBottom w:val="0"/>
      <w:divBdr>
        <w:top w:val="none" w:sz="0" w:space="0" w:color="auto"/>
        <w:left w:val="none" w:sz="0" w:space="0" w:color="auto"/>
        <w:bottom w:val="none" w:sz="0" w:space="0" w:color="auto"/>
        <w:right w:val="none" w:sz="0" w:space="0" w:color="auto"/>
      </w:divBdr>
    </w:div>
    <w:div w:id="555698133">
      <w:bodyDiv w:val="1"/>
      <w:marLeft w:val="0"/>
      <w:marRight w:val="0"/>
      <w:marTop w:val="0"/>
      <w:marBottom w:val="0"/>
      <w:divBdr>
        <w:top w:val="none" w:sz="0" w:space="0" w:color="auto"/>
        <w:left w:val="none" w:sz="0" w:space="0" w:color="auto"/>
        <w:bottom w:val="none" w:sz="0" w:space="0" w:color="auto"/>
        <w:right w:val="none" w:sz="0" w:space="0" w:color="auto"/>
      </w:divBdr>
    </w:div>
    <w:div w:id="556402865">
      <w:bodyDiv w:val="1"/>
      <w:marLeft w:val="0"/>
      <w:marRight w:val="0"/>
      <w:marTop w:val="0"/>
      <w:marBottom w:val="0"/>
      <w:divBdr>
        <w:top w:val="none" w:sz="0" w:space="0" w:color="auto"/>
        <w:left w:val="none" w:sz="0" w:space="0" w:color="auto"/>
        <w:bottom w:val="none" w:sz="0" w:space="0" w:color="auto"/>
        <w:right w:val="none" w:sz="0" w:space="0" w:color="auto"/>
      </w:divBdr>
    </w:div>
    <w:div w:id="567692452">
      <w:bodyDiv w:val="1"/>
      <w:marLeft w:val="0"/>
      <w:marRight w:val="0"/>
      <w:marTop w:val="0"/>
      <w:marBottom w:val="0"/>
      <w:divBdr>
        <w:top w:val="none" w:sz="0" w:space="0" w:color="auto"/>
        <w:left w:val="none" w:sz="0" w:space="0" w:color="auto"/>
        <w:bottom w:val="none" w:sz="0" w:space="0" w:color="auto"/>
        <w:right w:val="none" w:sz="0" w:space="0" w:color="auto"/>
      </w:divBdr>
    </w:div>
    <w:div w:id="584269046">
      <w:bodyDiv w:val="1"/>
      <w:marLeft w:val="0"/>
      <w:marRight w:val="0"/>
      <w:marTop w:val="0"/>
      <w:marBottom w:val="0"/>
      <w:divBdr>
        <w:top w:val="none" w:sz="0" w:space="0" w:color="auto"/>
        <w:left w:val="none" w:sz="0" w:space="0" w:color="auto"/>
        <w:bottom w:val="none" w:sz="0" w:space="0" w:color="auto"/>
        <w:right w:val="none" w:sz="0" w:space="0" w:color="auto"/>
      </w:divBdr>
    </w:div>
    <w:div w:id="598368263">
      <w:bodyDiv w:val="1"/>
      <w:marLeft w:val="0"/>
      <w:marRight w:val="0"/>
      <w:marTop w:val="0"/>
      <w:marBottom w:val="0"/>
      <w:divBdr>
        <w:top w:val="none" w:sz="0" w:space="0" w:color="auto"/>
        <w:left w:val="none" w:sz="0" w:space="0" w:color="auto"/>
        <w:bottom w:val="none" w:sz="0" w:space="0" w:color="auto"/>
        <w:right w:val="none" w:sz="0" w:space="0" w:color="auto"/>
      </w:divBdr>
    </w:div>
    <w:div w:id="602615972">
      <w:bodyDiv w:val="1"/>
      <w:marLeft w:val="0"/>
      <w:marRight w:val="0"/>
      <w:marTop w:val="0"/>
      <w:marBottom w:val="0"/>
      <w:divBdr>
        <w:top w:val="none" w:sz="0" w:space="0" w:color="auto"/>
        <w:left w:val="none" w:sz="0" w:space="0" w:color="auto"/>
        <w:bottom w:val="none" w:sz="0" w:space="0" w:color="auto"/>
        <w:right w:val="none" w:sz="0" w:space="0" w:color="auto"/>
      </w:divBdr>
      <w:divsChild>
        <w:div w:id="746271272">
          <w:marLeft w:val="274"/>
          <w:marRight w:val="0"/>
          <w:marTop w:val="0"/>
          <w:marBottom w:val="0"/>
          <w:divBdr>
            <w:top w:val="none" w:sz="0" w:space="0" w:color="auto"/>
            <w:left w:val="none" w:sz="0" w:space="0" w:color="auto"/>
            <w:bottom w:val="none" w:sz="0" w:space="0" w:color="auto"/>
            <w:right w:val="none" w:sz="0" w:space="0" w:color="auto"/>
          </w:divBdr>
        </w:div>
        <w:div w:id="1357151935">
          <w:marLeft w:val="274"/>
          <w:marRight w:val="0"/>
          <w:marTop w:val="0"/>
          <w:marBottom w:val="0"/>
          <w:divBdr>
            <w:top w:val="none" w:sz="0" w:space="0" w:color="auto"/>
            <w:left w:val="none" w:sz="0" w:space="0" w:color="auto"/>
            <w:bottom w:val="none" w:sz="0" w:space="0" w:color="auto"/>
            <w:right w:val="none" w:sz="0" w:space="0" w:color="auto"/>
          </w:divBdr>
        </w:div>
        <w:div w:id="1250505096">
          <w:marLeft w:val="274"/>
          <w:marRight w:val="0"/>
          <w:marTop w:val="0"/>
          <w:marBottom w:val="0"/>
          <w:divBdr>
            <w:top w:val="none" w:sz="0" w:space="0" w:color="auto"/>
            <w:left w:val="none" w:sz="0" w:space="0" w:color="auto"/>
            <w:bottom w:val="none" w:sz="0" w:space="0" w:color="auto"/>
            <w:right w:val="none" w:sz="0" w:space="0" w:color="auto"/>
          </w:divBdr>
        </w:div>
        <w:div w:id="853152462">
          <w:marLeft w:val="274"/>
          <w:marRight w:val="0"/>
          <w:marTop w:val="0"/>
          <w:marBottom w:val="0"/>
          <w:divBdr>
            <w:top w:val="none" w:sz="0" w:space="0" w:color="auto"/>
            <w:left w:val="none" w:sz="0" w:space="0" w:color="auto"/>
            <w:bottom w:val="none" w:sz="0" w:space="0" w:color="auto"/>
            <w:right w:val="none" w:sz="0" w:space="0" w:color="auto"/>
          </w:divBdr>
        </w:div>
        <w:div w:id="1938052258">
          <w:marLeft w:val="274"/>
          <w:marRight w:val="0"/>
          <w:marTop w:val="0"/>
          <w:marBottom w:val="0"/>
          <w:divBdr>
            <w:top w:val="none" w:sz="0" w:space="0" w:color="auto"/>
            <w:left w:val="none" w:sz="0" w:space="0" w:color="auto"/>
            <w:bottom w:val="none" w:sz="0" w:space="0" w:color="auto"/>
            <w:right w:val="none" w:sz="0" w:space="0" w:color="auto"/>
          </w:divBdr>
        </w:div>
        <w:div w:id="630407043">
          <w:marLeft w:val="274"/>
          <w:marRight w:val="0"/>
          <w:marTop w:val="0"/>
          <w:marBottom w:val="0"/>
          <w:divBdr>
            <w:top w:val="none" w:sz="0" w:space="0" w:color="auto"/>
            <w:left w:val="none" w:sz="0" w:space="0" w:color="auto"/>
            <w:bottom w:val="none" w:sz="0" w:space="0" w:color="auto"/>
            <w:right w:val="none" w:sz="0" w:space="0" w:color="auto"/>
          </w:divBdr>
        </w:div>
        <w:div w:id="1875145002">
          <w:marLeft w:val="274"/>
          <w:marRight w:val="0"/>
          <w:marTop w:val="0"/>
          <w:marBottom w:val="0"/>
          <w:divBdr>
            <w:top w:val="none" w:sz="0" w:space="0" w:color="auto"/>
            <w:left w:val="none" w:sz="0" w:space="0" w:color="auto"/>
            <w:bottom w:val="none" w:sz="0" w:space="0" w:color="auto"/>
            <w:right w:val="none" w:sz="0" w:space="0" w:color="auto"/>
          </w:divBdr>
        </w:div>
        <w:div w:id="770667712">
          <w:marLeft w:val="274"/>
          <w:marRight w:val="0"/>
          <w:marTop w:val="0"/>
          <w:marBottom w:val="0"/>
          <w:divBdr>
            <w:top w:val="none" w:sz="0" w:space="0" w:color="auto"/>
            <w:left w:val="none" w:sz="0" w:space="0" w:color="auto"/>
            <w:bottom w:val="none" w:sz="0" w:space="0" w:color="auto"/>
            <w:right w:val="none" w:sz="0" w:space="0" w:color="auto"/>
          </w:divBdr>
        </w:div>
        <w:div w:id="396977634">
          <w:marLeft w:val="274"/>
          <w:marRight w:val="0"/>
          <w:marTop w:val="0"/>
          <w:marBottom w:val="0"/>
          <w:divBdr>
            <w:top w:val="none" w:sz="0" w:space="0" w:color="auto"/>
            <w:left w:val="none" w:sz="0" w:space="0" w:color="auto"/>
            <w:bottom w:val="none" w:sz="0" w:space="0" w:color="auto"/>
            <w:right w:val="none" w:sz="0" w:space="0" w:color="auto"/>
          </w:divBdr>
        </w:div>
      </w:divsChild>
    </w:div>
    <w:div w:id="619343082">
      <w:bodyDiv w:val="1"/>
      <w:marLeft w:val="0"/>
      <w:marRight w:val="0"/>
      <w:marTop w:val="0"/>
      <w:marBottom w:val="0"/>
      <w:divBdr>
        <w:top w:val="none" w:sz="0" w:space="0" w:color="auto"/>
        <w:left w:val="none" w:sz="0" w:space="0" w:color="auto"/>
        <w:bottom w:val="none" w:sz="0" w:space="0" w:color="auto"/>
        <w:right w:val="none" w:sz="0" w:space="0" w:color="auto"/>
      </w:divBdr>
    </w:div>
    <w:div w:id="644891813">
      <w:bodyDiv w:val="1"/>
      <w:marLeft w:val="0"/>
      <w:marRight w:val="0"/>
      <w:marTop w:val="0"/>
      <w:marBottom w:val="0"/>
      <w:divBdr>
        <w:top w:val="none" w:sz="0" w:space="0" w:color="auto"/>
        <w:left w:val="none" w:sz="0" w:space="0" w:color="auto"/>
        <w:bottom w:val="none" w:sz="0" w:space="0" w:color="auto"/>
        <w:right w:val="none" w:sz="0" w:space="0" w:color="auto"/>
      </w:divBdr>
    </w:div>
    <w:div w:id="664281941">
      <w:bodyDiv w:val="1"/>
      <w:marLeft w:val="0"/>
      <w:marRight w:val="0"/>
      <w:marTop w:val="0"/>
      <w:marBottom w:val="0"/>
      <w:divBdr>
        <w:top w:val="none" w:sz="0" w:space="0" w:color="auto"/>
        <w:left w:val="none" w:sz="0" w:space="0" w:color="auto"/>
        <w:bottom w:val="none" w:sz="0" w:space="0" w:color="auto"/>
        <w:right w:val="none" w:sz="0" w:space="0" w:color="auto"/>
      </w:divBdr>
    </w:div>
    <w:div w:id="720058318">
      <w:bodyDiv w:val="1"/>
      <w:marLeft w:val="0"/>
      <w:marRight w:val="0"/>
      <w:marTop w:val="0"/>
      <w:marBottom w:val="0"/>
      <w:divBdr>
        <w:top w:val="none" w:sz="0" w:space="0" w:color="auto"/>
        <w:left w:val="none" w:sz="0" w:space="0" w:color="auto"/>
        <w:bottom w:val="none" w:sz="0" w:space="0" w:color="auto"/>
        <w:right w:val="none" w:sz="0" w:space="0" w:color="auto"/>
      </w:divBdr>
    </w:div>
    <w:div w:id="737751276">
      <w:bodyDiv w:val="1"/>
      <w:marLeft w:val="0"/>
      <w:marRight w:val="0"/>
      <w:marTop w:val="0"/>
      <w:marBottom w:val="0"/>
      <w:divBdr>
        <w:top w:val="none" w:sz="0" w:space="0" w:color="auto"/>
        <w:left w:val="none" w:sz="0" w:space="0" w:color="auto"/>
        <w:bottom w:val="none" w:sz="0" w:space="0" w:color="auto"/>
        <w:right w:val="none" w:sz="0" w:space="0" w:color="auto"/>
      </w:divBdr>
    </w:div>
    <w:div w:id="778254712">
      <w:bodyDiv w:val="1"/>
      <w:marLeft w:val="0"/>
      <w:marRight w:val="0"/>
      <w:marTop w:val="0"/>
      <w:marBottom w:val="0"/>
      <w:divBdr>
        <w:top w:val="none" w:sz="0" w:space="0" w:color="auto"/>
        <w:left w:val="none" w:sz="0" w:space="0" w:color="auto"/>
        <w:bottom w:val="none" w:sz="0" w:space="0" w:color="auto"/>
        <w:right w:val="none" w:sz="0" w:space="0" w:color="auto"/>
      </w:divBdr>
      <w:divsChild>
        <w:div w:id="55784838">
          <w:marLeft w:val="1800"/>
          <w:marRight w:val="0"/>
          <w:marTop w:val="0"/>
          <w:marBottom w:val="0"/>
          <w:divBdr>
            <w:top w:val="none" w:sz="0" w:space="0" w:color="auto"/>
            <w:left w:val="none" w:sz="0" w:space="0" w:color="auto"/>
            <w:bottom w:val="none" w:sz="0" w:space="0" w:color="auto"/>
            <w:right w:val="none" w:sz="0" w:space="0" w:color="auto"/>
          </w:divBdr>
        </w:div>
        <w:div w:id="1764916739">
          <w:marLeft w:val="1800"/>
          <w:marRight w:val="0"/>
          <w:marTop w:val="0"/>
          <w:marBottom w:val="0"/>
          <w:divBdr>
            <w:top w:val="none" w:sz="0" w:space="0" w:color="auto"/>
            <w:left w:val="none" w:sz="0" w:space="0" w:color="auto"/>
            <w:bottom w:val="none" w:sz="0" w:space="0" w:color="auto"/>
            <w:right w:val="none" w:sz="0" w:space="0" w:color="auto"/>
          </w:divBdr>
        </w:div>
        <w:div w:id="1724408055">
          <w:marLeft w:val="1800"/>
          <w:marRight w:val="0"/>
          <w:marTop w:val="0"/>
          <w:marBottom w:val="0"/>
          <w:divBdr>
            <w:top w:val="none" w:sz="0" w:space="0" w:color="auto"/>
            <w:left w:val="none" w:sz="0" w:space="0" w:color="auto"/>
            <w:bottom w:val="none" w:sz="0" w:space="0" w:color="auto"/>
            <w:right w:val="none" w:sz="0" w:space="0" w:color="auto"/>
          </w:divBdr>
        </w:div>
        <w:div w:id="136801689">
          <w:marLeft w:val="1800"/>
          <w:marRight w:val="0"/>
          <w:marTop w:val="0"/>
          <w:marBottom w:val="0"/>
          <w:divBdr>
            <w:top w:val="none" w:sz="0" w:space="0" w:color="auto"/>
            <w:left w:val="none" w:sz="0" w:space="0" w:color="auto"/>
            <w:bottom w:val="none" w:sz="0" w:space="0" w:color="auto"/>
            <w:right w:val="none" w:sz="0" w:space="0" w:color="auto"/>
          </w:divBdr>
        </w:div>
      </w:divsChild>
    </w:div>
    <w:div w:id="785585103">
      <w:bodyDiv w:val="1"/>
      <w:marLeft w:val="0"/>
      <w:marRight w:val="0"/>
      <w:marTop w:val="0"/>
      <w:marBottom w:val="0"/>
      <w:divBdr>
        <w:top w:val="none" w:sz="0" w:space="0" w:color="auto"/>
        <w:left w:val="none" w:sz="0" w:space="0" w:color="auto"/>
        <w:bottom w:val="none" w:sz="0" w:space="0" w:color="auto"/>
        <w:right w:val="none" w:sz="0" w:space="0" w:color="auto"/>
      </w:divBdr>
      <w:divsChild>
        <w:div w:id="1324968585">
          <w:marLeft w:val="994"/>
          <w:marRight w:val="0"/>
          <w:marTop w:val="86"/>
          <w:marBottom w:val="0"/>
          <w:divBdr>
            <w:top w:val="none" w:sz="0" w:space="0" w:color="auto"/>
            <w:left w:val="none" w:sz="0" w:space="0" w:color="auto"/>
            <w:bottom w:val="none" w:sz="0" w:space="0" w:color="auto"/>
            <w:right w:val="none" w:sz="0" w:space="0" w:color="auto"/>
          </w:divBdr>
        </w:div>
        <w:div w:id="1243179340">
          <w:marLeft w:val="994"/>
          <w:marRight w:val="0"/>
          <w:marTop w:val="86"/>
          <w:marBottom w:val="0"/>
          <w:divBdr>
            <w:top w:val="none" w:sz="0" w:space="0" w:color="auto"/>
            <w:left w:val="none" w:sz="0" w:space="0" w:color="auto"/>
            <w:bottom w:val="none" w:sz="0" w:space="0" w:color="auto"/>
            <w:right w:val="none" w:sz="0" w:space="0" w:color="auto"/>
          </w:divBdr>
        </w:div>
        <w:div w:id="618801710">
          <w:marLeft w:val="994"/>
          <w:marRight w:val="0"/>
          <w:marTop w:val="86"/>
          <w:marBottom w:val="0"/>
          <w:divBdr>
            <w:top w:val="none" w:sz="0" w:space="0" w:color="auto"/>
            <w:left w:val="none" w:sz="0" w:space="0" w:color="auto"/>
            <w:bottom w:val="none" w:sz="0" w:space="0" w:color="auto"/>
            <w:right w:val="none" w:sz="0" w:space="0" w:color="auto"/>
          </w:divBdr>
        </w:div>
        <w:div w:id="429547629">
          <w:marLeft w:val="994"/>
          <w:marRight w:val="0"/>
          <w:marTop w:val="86"/>
          <w:marBottom w:val="0"/>
          <w:divBdr>
            <w:top w:val="none" w:sz="0" w:space="0" w:color="auto"/>
            <w:left w:val="none" w:sz="0" w:space="0" w:color="auto"/>
            <w:bottom w:val="none" w:sz="0" w:space="0" w:color="auto"/>
            <w:right w:val="none" w:sz="0" w:space="0" w:color="auto"/>
          </w:divBdr>
        </w:div>
        <w:div w:id="1891526421">
          <w:marLeft w:val="994"/>
          <w:marRight w:val="0"/>
          <w:marTop w:val="86"/>
          <w:marBottom w:val="0"/>
          <w:divBdr>
            <w:top w:val="none" w:sz="0" w:space="0" w:color="auto"/>
            <w:left w:val="none" w:sz="0" w:space="0" w:color="auto"/>
            <w:bottom w:val="none" w:sz="0" w:space="0" w:color="auto"/>
            <w:right w:val="none" w:sz="0" w:space="0" w:color="auto"/>
          </w:divBdr>
        </w:div>
      </w:divsChild>
    </w:div>
    <w:div w:id="834414323">
      <w:bodyDiv w:val="1"/>
      <w:marLeft w:val="0"/>
      <w:marRight w:val="0"/>
      <w:marTop w:val="0"/>
      <w:marBottom w:val="0"/>
      <w:divBdr>
        <w:top w:val="none" w:sz="0" w:space="0" w:color="auto"/>
        <w:left w:val="none" w:sz="0" w:space="0" w:color="auto"/>
        <w:bottom w:val="none" w:sz="0" w:space="0" w:color="auto"/>
        <w:right w:val="none" w:sz="0" w:space="0" w:color="auto"/>
      </w:divBdr>
      <w:divsChild>
        <w:div w:id="338511796">
          <w:marLeft w:val="274"/>
          <w:marRight w:val="0"/>
          <w:marTop w:val="0"/>
          <w:marBottom w:val="0"/>
          <w:divBdr>
            <w:top w:val="none" w:sz="0" w:space="0" w:color="auto"/>
            <w:left w:val="none" w:sz="0" w:space="0" w:color="auto"/>
            <w:bottom w:val="none" w:sz="0" w:space="0" w:color="auto"/>
            <w:right w:val="none" w:sz="0" w:space="0" w:color="auto"/>
          </w:divBdr>
        </w:div>
        <w:div w:id="1811173072">
          <w:marLeft w:val="274"/>
          <w:marRight w:val="0"/>
          <w:marTop w:val="0"/>
          <w:marBottom w:val="0"/>
          <w:divBdr>
            <w:top w:val="none" w:sz="0" w:space="0" w:color="auto"/>
            <w:left w:val="none" w:sz="0" w:space="0" w:color="auto"/>
            <w:bottom w:val="none" w:sz="0" w:space="0" w:color="auto"/>
            <w:right w:val="none" w:sz="0" w:space="0" w:color="auto"/>
          </w:divBdr>
        </w:div>
        <w:div w:id="875504720">
          <w:marLeft w:val="274"/>
          <w:marRight w:val="0"/>
          <w:marTop w:val="0"/>
          <w:marBottom w:val="0"/>
          <w:divBdr>
            <w:top w:val="none" w:sz="0" w:space="0" w:color="auto"/>
            <w:left w:val="none" w:sz="0" w:space="0" w:color="auto"/>
            <w:bottom w:val="none" w:sz="0" w:space="0" w:color="auto"/>
            <w:right w:val="none" w:sz="0" w:space="0" w:color="auto"/>
          </w:divBdr>
        </w:div>
        <w:div w:id="542911472">
          <w:marLeft w:val="274"/>
          <w:marRight w:val="0"/>
          <w:marTop w:val="0"/>
          <w:marBottom w:val="0"/>
          <w:divBdr>
            <w:top w:val="none" w:sz="0" w:space="0" w:color="auto"/>
            <w:left w:val="none" w:sz="0" w:space="0" w:color="auto"/>
            <w:bottom w:val="none" w:sz="0" w:space="0" w:color="auto"/>
            <w:right w:val="none" w:sz="0" w:space="0" w:color="auto"/>
          </w:divBdr>
        </w:div>
      </w:divsChild>
    </w:div>
    <w:div w:id="885532554">
      <w:bodyDiv w:val="1"/>
      <w:marLeft w:val="0"/>
      <w:marRight w:val="0"/>
      <w:marTop w:val="0"/>
      <w:marBottom w:val="0"/>
      <w:divBdr>
        <w:top w:val="none" w:sz="0" w:space="0" w:color="auto"/>
        <w:left w:val="none" w:sz="0" w:space="0" w:color="auto"/>
        <w:bottom w:val="none" w:sz="0" w:space="0" w:color="auto"/>
        <w:right w:val="none" w:sz="0" w:space="0" w:color="auto"/>
      </w:divBdr>
    </w:div>
    <w:div w:id="912356957">
      <w:bodyDiv w:val="1"/>
      <w:marLeft w:val="0"/>
      <w:marRight w:val="0"/>
      <w:marTop w:val="0"/>
      <w:marBottom w:val="0"/>
      <w:divBdr>
        <w:top w:val="none" w:sz="0" w:space="0" w:color="auto"/>
        <w:left w:val="none" w:sz="0" w:space="0" w:color="auto"/>
        <w:bottom w:val="none" w:sz="0" w:space="0" w:color="auto"/>
        <w:right w:val="none" w:sz="0" w:space="0" w:color="auto"/>
      </w:divBdr>
      <w:divsChild>
        <w:div w:id="1244872303">
          <w:marLeft w:val="274"/>
          <w:marRight w:val="0"/>
          <w:marTop w:val="86"/>
          <w:marBottom w:val="0"/>
          <w:divBdr>
            <w:top w:val="none" w:sz="0" w:space="0" w:color="auto"/>
            <w:left w:val="none" w:sz="0" w:space="0" w:color="auto"/>
            <w:bottom w:val="none" w:sz="0" w:space="0" w:color="auto"/>
            <w:right w:val="none" w:sz="0" w:space="0" w:color="auto"/>
          </w:divBdr>
        </w:div>
        <w:div w:id="927809146">
          <w:marLeft w:val="274"/>
          <w:marRight w:val="0"/>
          <w:marTop w:val="86"/>
          <w:marBottom w:val="0"/>
          <w:divBdr>
            <w:top w:val="none" w:sz="0" w:space="0" w:color="auto"/>
            <w:left w:val="none" w:sz="0" w:space="0" w:color="auto"/>
            <w:bottom w:val="none" w:sz="0" w:space="0" w:color="auto"/>
            <w:right w:val="none" w:sz="0" w:space="0" w:color="auto"/>
          </w:divBdr>
        </w:div>
        <w:div w:id="1063984708">
          <w:marLeft w:val="274"/>
          <w:marRight w:val="0"/>
          <w:marTop w:val="86"/>
          <w:marBottom w:val="0"/>
          <w:divBdr>
            <w:top w:val="none" w:sz="0" w:space="0" w:color="auto"/>
            <w:left w:val="none" w:sz="0" w:space="0" w:color="auto"/>
            <w:bottom w:val="none" w:sz="0" w:space="0" w:color="auto"/>
            <w:right w:val="none" w:sz="0" w:space="0" w:color="auto"/>
          </w:divBdr>
        </w:div>
        <w:div w:id="405347738">
          <w:marLeft w:val="274"/>
          <w:marRight w:val="0"/>
          <w:marTop w:val="86"/>
          <w:marBottom w:val="0"/>
          <w:divBdr>
            <w:top w:val="none" w:sz="0" w:space="0" w:color="auto"/>
            <w:left w:val="none" w:sz="0" w:space="0" w:color="auto"/>
            <w:bottom w:val="none" w:sz="0" w:space="0" w:color="auto"/>
            <w:right w:val="none" w:sz="0" w:space="0" w:color="auto"/>
          </w:divBdr>
        </w:div>
        <w:div w:id="757408021">
          <w:marLeft w:val="274"/>
          <w:marRight w:val="0"/>
          <w:marTop w:val="86"/>
          <w:marBottom w:val="0"/>
          <w:divBdr>
            <w:top w:val="none" w:sz="0" w:space="0" w:color="auto"/>
            <w:left w:val="none" w:sz="0" w:space="0" w:color="auto"/>
            <w:bottom w:val="none" w:sz="0" w:space="0" w:color="auto"/>
            <w:right w:val="none" w:sz="0" w:space="0" w:color="auto"/>
          </w:divBdr>
        </w:div>
      </w:divsChild>
    </w:div>
    <w:div w:id="948394045">
      <w:bodyDiv w:val="1"/>
      <w:marLeft w:val="0"/>
      <w:marRight w:val="0"/>
      <w:marTop w:val="0"/>
      <w:marBottom w:val="0"/>
      <w:divBdr>
        <w:top w:val="none" w:sz="0" w:space="0" w:color="auto"/>
        <w:left w:val="none" w:sz="0" w:space="0" w:color="auto"/>
        <w:bottom w:val="none" w:sz="0" w:space="0" w:color="auto"/>
        <w:right w:val="none" w:sz="0" w:space="0" w:color="auto"/>
      </w:divBdr>
      <w:divsChild>
        <w:div w:id="1364138736">
          <w:marLeft w:val="446"/>
          <w:marRight w:val="0"/>
          <w:marTop w:val="86"/>
          <w:marBottom w:val="0"/>
          <w:divBdr>
            <w:top w:val="none" w:sz="0" w:space="0" w:color="auto"/>
            <w:left w:val="none" w:sz="0" w:space="0" w:color="auto"/>
            <w:bottom w:val="none" w:sz="0" w:space="0" w:color="auto"/>
            <w:right w:val="none" w:sz="0" w:space="0" w:color="auto"/>
          </w:divBdr>
        </w:div>
        <w:div w:id="1744719907">
          <w:marLeft w:val="446"/>
          <w:marRight w:val="0"/>
          <w:marTop w:val="86"/>
          <w:marBottom w:val="0"/>
          <w:divBdr>
            <w:top w:val="none" w:sz="0" w:space="0" w:color="auto"/>
            <w:left w:val="none" w:sz="0" w:space="0" w:color="auto"/>
            <w:bottom w:val="none" w:sz="0" w:space="0" w:color="auto"/>
            <w:right w:val="none" w:sz="0" w:space="0" w:color="auto"/>
          </w:divBdr>
        </w:div>
        <w:div w:id="405347084">
          <w:marLeft w:val="446"/>
          <w:marRight w:val="0"/>
          <w:marTop w:val="86"/>
          <w:marBottom w:val="0"/>
          <w:divBdr>
            <w:top w:val="none" w:sz="0" w:space="0" w:color="auto"/>
            <w:left w:val="none" w:sz="0" w:space="0" w:color="auto"/>
            <w:bottom w:val="none" w:sz="0" w:space="0" w:color="auto"/>
            <w:right w:val="none" w:sz="0" w:space="0" w:color="auto"/>
          </w:divBdr>
        </w:div>
      </w:divsChild>
    </w:div>
    <w:div w:id="963316978">
      <w:bodyDiv w:val="1"/>
      <w:marLeft w:val="0"/>
      <w:marRight w:val="0"/>
      <w:marTop w:val="0"/>
      <w:marBottom w:val="0"/>
      <w:divBdr>
        <w:top w:val="none" w:sz="0" w:space="0" w:color="auto"/>
        <w:left w:val="none" w:sz="0" w:space="0" w:color="auto"/>
        <w:bottom w:val="none" w:sz="0" w:space="0" w:color="auto"/>
        <w:right w:val="none" w:sz="0" w:space="0" w:color="auto"/>
      </w:divBdr>
    </w:div>
    <w:div w:id="997538081">
      <w:bodyDiv w:val="1"/>
      <w:marLeft w:val="0"/>
      <w:marRight w:val="0"/>
      <w:marTop w:val="0"/>
      <w:marBottom w:val="0"/>
      <w:divBdr>
        <w:top w:val="none" w:sz="0" w:space="0" w:color="auto"/>
        <w:left w:val="none" w:sz="0" w:space="0" w:color="auto"/>
        <w:bottom w:val="none" w:sz="0" w:space="0" w:color="auto"/>
        <w:right w:val="none" w:sz="0" w:space="0" w:color="auto"/>
      </w:divBdr>
    </w:div>
    <w:div w:id="1034381100">
      <w:bodyDiv w:val="1"/>
      <w:marLeft w:val="0"/>
      <w:marRight w:val="0"/>
      <w:marTop w:val="0"/>
      <w:marBottom w:val="0"/>
      <w:divBdr>
        <w:top w:val="none" w:sz="0" w:space="0" w:color="auto"/>
        <w:left w:val="none" w:sz="0" w:space="0" w:color="auto"/>
        <w:bottom w:val="none" w:sz="0" w:space="0" w:color="auto"/>
        <w:right w:val="none" w:sz="0" w:space="0" w:color="auto"/>
      </w:divBdr>
    </w:div>
    <w:div w:id="1137407337">
      <w:bodyDiv w:val="1"/>
      <w:marLeft w:val="0"/>
      <w:marRight w:val="0"/>
      <w:marTop w:val="0"/>
      <w:marBottom w:val="0"/>
      <w:divBdr>
        <w:top w:val="none" w:sz="0" w:space="0" w:color="auto"/>
        <w:left w:val="none" w:sz="0" w:space="0" w:color="auto"/>
        <w:bottom w:val="none" w:sz="0" w:space="0" w:color="auto"/>
        <w:right w:val="none" w:sz="0" w:space="0" w:color="auto"/>
      </w:divBdr>
      <w:divsChild>
        <w:div w:id="1138650785">
          <w:marLeft w:val="446"/>
          <w:marRight w:val="0"/>
          <w:marTop w:val="0"/>
          <w:marBottom w:val="0"/>
          <w:divBdr>
            <w:top w:val="none" w:sz="0" w:space="0" w:color="auto"/>
            <w:left w:val="none" w:sz="0" w:space="0" w:color="auto"/>
            <w:bottom w:val="none" w:sz="0" w:space="0" w:color="auto"/>
            <w:right w:val="none" w:sz="0" w:space="0" w:color="auto"/>
          </w:divBdr>
        </w:div>
      </w:divsChild>
    </w:div>
    <w:div w:id="1146317367">
      <w:bodyDiv w:val="1"/>
      <w:marLeft w:val="0"/>
      <w:marRight w:val="0"/>
      <w:marTop w:val="0"/>
      <w:marBottom w:val="0"/>
      <w:divBdr>
        <w:top w:val="none" w:sz="0" w:space="0" w:color="auto"/>
        <w:left w:val="none" w:sz="0" w:space="0" w:color="auto"/>
        <w:bottom w:val="none" w:sz="0" w:space="0" w:color="auto"/>
        <w:right w:val="none" w:sz="0" w:space="0" w:color="auto"/>
      </w:divBdr>
      <w:divsChild>
        <w:div w:id="408039024">
          <w:marLeft w:val="994"/>
          <w:marRight w:val="0"/>
          <w:marTop w:val="60"/>
          <w:marBottom w:val="60"/>
          <w:divBdr>
            <w:top w:val="none" w:sz="0" w:space="0" w:color="auto"/>
            <w:left w:val="none" w:sz="0" w:space="0" w:color="auto"/>
            <w:bottom w:val="none" w:sz="0" w:space="0" w:color="auto"/>
            <w:right w:val="none" w:sz="0" w:space="0" w:color="auto"/>
          </w:divBdr>
        </w:div>
        <w:div w:id="1562209562">
          <w:marLeft w:val="1714"/>
          <w:marRight w:val="0"/>
          <w:marTop w:val="60"/>
          <w:marBottom w:val="60"/>
          <w:divBdr>
            <w:top w:val="none" w:sz="0" w:space="0" w:color="auto"/>
            <w:left w:val="none" w:sz="0" w:space="0" w:color="auto"/>
            <w:bottom w:val="none" w:sz="0" w:space="0" w:color="auto"/>
            <w:right w:val="none" w:sz="0" w:space="0" w:color="auto"/>
          </w:divBdr>
        </w:div>
        <w:div w:id="363822325">
          <w:marLeft w:val="1714"/>
          <w:marRight w:val="0"/>
          <w:marTop w:val="60"/>
          <w:marBottom w:val="60"/>
          <w:divBdr>
            <w:top w:val="none" w:sz="0" w:space="0" w:color="auto"/>
            <w:left w:val="none" w:sz="0" w:space="0" w:color="auto"/>
            <w:bottom w:val="none" w:sz="0" w:space="0" w:color="auto"/>
            <w:right w:val="none" w:sz="0" w:space="0" w:color="auto"/>
          </w:divBdr>
        </w:div>
        <w:div w:id="1028220023">
          <w:marLeft w:val="1714"/>
          <w:marRight w:val="0"/>
          <w:marTop w:val="60"/>
          <w:marBottom w:val="60"/>
          <w:divBdr>
            <w:top w:val="none" w:sz="0" w:space="0" w:color="auto"/>
            <w:left w:val="none" w:sz="0" w:space="0" w:color="auto"/>
            <w:bottom w:val="none" w:sz="0" w:space="0" w:color="auto"/>
            <w:right w:val="none" w:sz="0" w:space="0" w:color="auto"/>
          </w:divBdr>
        </w:div>
        <w:div w:id="1937250663">
          <w:marLeft w:val="994"/>
          <w:marRight w:val="0"/>
          <w:marTop w:val="60"/>
          <w:marBottom w:val="60"/>
          <w:divBdr>
            <w:top w:val="none" w:sz="0" w:space="0" w:color="auto"/>
            <w:left w:val="none" w:sz="0" w:space="0" w:color="auto"/>
            <w:bottom w:val="none" w:sz="0" w:space="0" w:color="auto"/>
            <w:right w:val="none" w:sz="0" w:space="0" w:color="auto"/>
          </w:divBdr>
        </w:div>
        <w:div w:id="1816145692">
          <w:marLeft w:val="1714"/>
          <w:marRight w:val="0"/>
          <w:marTop w:val="60"/>
          <w:marBottom w:val="60"/>
          <w:divBdr>
            <w:top w:val="none" w:sz="0" w:space="0" w:color="auto"/>
            <w:left w:val="none" w:sz="0" w:space="0" w:color="auto"/>
            <w:bottom w:val="none" w:sz="0" w:space="0" w:color="auto"/>
            <w:right w:val="none" w:sz="0" w:space="0" w:color="auto"/>
          </w:divBdr>
        </w:div>
        <w:div w:id="50924759">
          <w:marLeft w:val="1714"/>
          <w:marRight w:val="0"/>
          <w:marTop w:val="60"/>
          <w:marBottom w:val="60"/>
          <w:divBdr>
            <w:top w:val="none" w:sz="0" w:space="0" w:color="auto"/>
            <w:left w:val="none" w:sz="0" w:space="0" w:color="auto"/>
            <w:bottom w:val="none" w:sz="0" w:space="0" w:color="auto"/>
            <w:right w:val="none" w:sz="0" w:space="0" w:color="auto"/>
          </w:divBdr>
        </w:div>
        <w:div w:id="1443450888">
          <w:marLeft w:val="1714"/>
          <w:marRight w:val="0"/>
          <w:marTop w:val="60"/>
          <w:marBottom w:val="60"/>
          <w:divBdr>
            <w:top w:val="none" w:sz="0" w:space="0" w:color="auto"/>
            <w:left w:val="none" w:sz="0" w:space="0" w:color="auto"/>
            <w:bottom w:val="none" w:sz="0" w:space="0" w:color="auto"/>
            <w:right w:val="none" w:sz="0" w:space="0" w:color="auto"/>
          </w:divBdr>
        </w:div>
        <w:div w:id="404185031">
          <w:marLeft w:val="994"/>
          <w:marRight w:val="0"/>
          <w:marTop w:val="60"/>
          <w:marBottom w:val="60"/>
          <w:divBdr>
            <w:top w:val="none" w:sz="0" w:space="0" w:color="auto"/>
            <w:left w:val="none" w:sz="0" w:space="0" w:color="auto"/>
            <w:bottom w:val="none" w:sz="0" w:space="0" w:color="auto"/>
            <w:right w:val="none" w:sz="0" w:space="0" w:color="auto"/>
          </w:divBdr>
        </w:div>
      </w:divsChild>
    </w:div>
    <w:div w:id="1153596904">
      <w:bodyDiv w:val="1"/>
      <w:marLeft w:val="0"/>
      <w:marRight w:val="0"/>
      <w:marTop w:val="0"/>
      <w:marBottom w:val="0"/>
      <w:divBdr>
        <w:top w:val="none" w:sz="0" w:space="0" w:color="auto"/>
        <w:left w:val="none" w:sz="0" w:space="0" w:color="auto"/>
        <w:bottom w:val="none" w:sz="0" w:space="0" w:color="auto"/>
        <w:right w:val="none" w:sz="0" w:space="0" w:color="auto"/>
      </w:divBdr>
      <w:divsChild>
        <w:div w:id="1033309262">
          <w:marLeft w:val="274"/>
          <w:marRight w:val="0"/>
          <w:marTop w:val="86"/>
          <w:marBottom w:val="0"/>
          <w:divBdr>
            <w:top w:val="none" w:sz="0" w:space="0" w:color="auto"/>
            <w:left w:val="none" w:sz="0" w:space="0" w:color="auto"/>
            <w:bottom w:val="none" w:sz="0" w:space="0" w:color="auto"/>
            <w:right w:val="none" w:sz="0" w:space="0" w:color="auto"/>
          </w:divBdr>
        </w:div>
        <w:div w:id="305866156">
          <w:marLeft w:val="274"/>
          <w:marRight w:val="0"/>
          <w:marTop w:val="86"/>
          <w:marBottom w:val="0"/>
          <w:divBdr>
            <w:top w:val="none" w:sz="0" w:space="0" w:color="auto"/>
            <w:left w:val="none" w:sz="0" w:space="0" w:color="auto"/>
            <w:bottom w:val="none" w:sz="0" w:space="0" w:color="auto"/>
            <w:right w:val="none" w:sz="0" w:space="0" w:color="auto"/>
          </w:divBdr>
        </w:div>
        <w:div w:id="295986635">
          <w:marLeft w:val="274"/>
          <w:marRight w:val="0"/>
          <w:marTop w:val="86"/>
          <w:marBottom w:val="0"/>
          <w:divBdr>
            <w:top w:val="none" w:sz="0" w:space="0" w:color="auto"/>
            <w:left w:val="none" w:sz="0" w:space="0" w:color="auto"/>
            <w:bottom w:val="none" w:sz="0" w:space="0" w:color="auto"/>
            <w:right w:val="none" w:sz="0" w:space="0" w:color="auto"/>
          </w:divBdr>
        </w:div>
      </w:divsChild>
    </w:div>
    <w:div w:id="1191381063">
      <w:bodyDiv w:val="1"/>
      <w:marLeft w:val="0"/>
      <w:marRight w:val="0"/>
      <w:marTop w:val="0"/>
      <w:marBottom w:val="0"/>
      <w:divBdr>
        <w:top w:val="none" w:sz="0" w:space="0" w:color="auto"/>
        <w:left w:val="none" w:sz="0" w:space="0" w:color="auto"/>
        <w:bottom w:val="none" w:sz="0" w:space="0" w:color="auto"/>
        <w:right w:val="none" w:sz="0" w:space="0" w:color="auto"/>
      </w:divBdr>
    </w:div>
    <w:div w:id="1208369216">
      <w:bodyDiv w:val="1"/>
      <w:marLeft w:val="0"/>
      <w:marRight w:val="0"/>
      <w:marTop w:val="0"/>
      <w:marBottom w:val="0"/>
      <w:divBdr>
        <w:top w:val="none" w:sz="0" w:space="0" w:color="auto"/>
        <w:left w:val="none" w:sz="0" w:space="0" w:color="auto"/>
        <w:bottom w:val="none" w:sz="0" w:space="0" w:color="auto"/>
        <w:right w:val="none" w:sz="0" w:space="0" w:color="auto"/>
      </w:divBdr>
    </w:div>
    <w:div w:id="1253198370">
      <w:bodyDiv w:val="1"/>
      <w:marLeft w:val="0"/>
      <w:marRight w:val="0"/>
      <w:marTop w:val="0"/>
      <w:marBottom w:val="0"/>
      <w:divBdr>
        <w:top w:val="none" w:sz="0" w:space="0" w:color="auto"/>
        <w:left w:val="none" w:sz="0" w:space="0" w:color="auto"/>
        <w:bottom w:val="none" w:sz="0" w:space="0" w:color="auto"/>
        <w:right w:val="none" w:sz="0" w:space="0" w:color="auto"/>
      </w:divBdr>
    </w:div>
    <w:div w:id="1269047159">
      <w:bodyDiv w:val="1"/>
      <w:marLeft w:val="0"/>
      <w:marRight w:val="0"/>
      <w:marTop w:val="0"/>
      <w:marBottom w:val="0"/>
      <w:divBdr>
        <w:top w:val="none" w:sz="0" w:space="0" w:color="auto"/>
        <w:left w:val="none" w:sz="0" w:space="0" w:color="auto"/>
        <w:bottom w:val="none" w:sz="0" w:space="0" w:color="auto"/>
        <w:right w:val="none" w:sz="0" w:space="0" w:color="auto"/>
      </w:divBdr>
      <w:divsChild>
        <w:div w:id="2103791336">
          <w:marLeft w:val="274"/>
          <w:marRight w:val="0"/>
          <w:marTop w:val="0"/>
          <w:marBottom w:val="0"/>
          <w:divBdr>
            <w:top w:val="none" w:sz="0" w:space="0" w:color="auto"/>
            <w:left w:val="none" w:sz="0" w:space="0" w:color="auto"/>
            <w:bottom w:val="none" w:sz="0" w:space="0" w:color="auto"/>
            <w:right w:val="none" w:sz="0" w:space="0" w:color="auto"/>
          </w:divBdr>
        </w:div>
        <w:div w:id="391465928">
          <w:marLeft w:val="274"/>
          <w:marRight w:val="0"/>
          <w:marTop w:val="0"/>
          <w:marBottom w:val="0"/>
          <w:divBdr>
            <w:top w:val="none" w:sz="0" w:space="0" w:color="auto"/>
            <w:left w:val="none" w:sz="0" w:space="0" w:color="auto"/>
            <w:bottom w:val="none" w:sz="0" w:space="0" w:color="auto"/>
            <w:right w:val="none" w:sz="0" w:space="0" w:color="auto"/>
          </w:divBdr>
        </w:div>
        <w:div w:id="1314410945">
          <w:marLeft w:val="274"/>
          <w:marRight w:val="0"/>
          <w:marTop w:val="0"/>
          <w:marBottom w:val="0"/>
          <w:divBdr>
            <w:top w:val="none" w:sz="0" w:space="0" w:color="auto"/>
            <w:left w:val="none" w:sz="0" w:space="0" w:color="auto"/>
            <w:bottom w:val="none" w:sz="0" w:space="0" w:color="auto"/>
            <w:right w:val="none" w:sz="0" w:space="0" w:color="auto"/>
          </w:divBdr>
        </w:div>
        <w:div w:id="573902357">
          <w:marLeft w:val="274"/>
          <w:marRight w:val="0"/>
          <w:marTop w:val="0"/>
          <w:marBottom w:val="0"/>
          <w:divBdr>
            <w:top w:val="none" w:sz="0" w:space="0" w:color="auto"/>
            <w:left w:val="none" w:sz="0" w:space="0" w:color="auto"/>
            <w:bottom w:val="none" w:sz="0" w:space="0" w:color="auto"/>
            <w:right w:val="none" w:sz="0" w:space="0" w:color="auto"/>
          </w:divBdr>
        </w:div>
      </w:divsChild>
    </w:div>
    <w:div w:id="1284994515">
      <w:bodyDiv w:val="1"/>
      <w:marLeft w:val="0"/>
      <w:marRight w:val="0"/>
      <w:marTop w:val="0"/>
      <w:marBottom w:val="0"/>
      <w:divBdr>
        <w:top w:val="none" w:sz="0" w:space="0" w:color="auto"/>
        <w:left w:val="none" w:sz="0" w:space="0" w:color="auto"/>
        <w:bottom w:val="none" w:sz="0" w:space="0" w:color="auto"/>
        <w:right w:val="none" w:sz="0" w:space="0" w:color="auto"/>
      </w:divBdr>
      <w:divsChild>
        <w:div w:id="1941571241">
          <w:marLeft w:val="720"/>
          <w:marRight w:val="0"/>
          <w:marTop w:val="0"/>
          <w:marBottom w:val="0"/>
          <w:divBdr>
            <w:top w:val="none" w:sz="0" w:space="0" w:color="auto"/>
            <w:left w:val="none" w:sz="0" w:space="0" w:color="auto"/>
            <w:bottom w:val="none" w:sz="0" w:space="0" w:color="auto"/>
            <w:right w:val="none" w:sz="0" w:space="0" w:color="auto"/>
          </w:divBdr>
        </w:div>
        <w:div w:id="1398213168">
          <w:marLeft w:val="720"/>
          <w:marRight w:val="0"/>
          <w:marTop w:val="0"/>
          <w:marBottom w:val="0"/>
          <w:divBdr>
            <w:top w:val="none" w:sz="0" w:space="0" w:color="auto"/>
            <w:left w:val="none" w:sz="0" w:space="0" w:color="auto"/>
            <w:bottom w:val="none" w:sz="0" w:space="0" w:color="auto"/>
            <w:right w:val="none" w:sz="0" w:space="0" w:color="auto"/>
          </w:divBdr>
        </w:div>
      </w:divsChild>
    </w:div>
    <w:div w:id="1305741213">
      <w:bodyDiv w:val="1"/>
      <w:marLeft w:val="0"/>
      <w:marRight w:val="0"/>
      <w:marTop w:val="0"/>
      <w:marBottom w:val="0"/>
      <w:divBdr>
        <w:top w:val="none" w:sz="0" w:space="0" w:color="auto"/>
        <w:left w:val="none" w:sz="0" w:space="0" w:color="auto"/>
        <w:bottom w:val="none" w:sz="0" w:space="0" w:color="auto"/>
        <w:right w:val="none" w:sz="0" w:space="0" w:color="auto"/>
      </w:divBdr>
    </w:div>
    <w:div w:id="1310211527">
      <w:bodyDiv w:val="1"/>
      <w:marLeft w:val="0"/>
      <w:marRight w:val="0"/>
      <w:marTop w:val="0"/>
      <w:marBottom w:val="0"/>
      <w:divBdr>
        <w:top w:val="none" w:sz="0" w:space="0" w:color="auto"/>
        <w:left w:val="none" w:sz="0" w:space="0" w:color="auto"/>
        <w:bottom w:val="none" w:sz="0" w:space="0" w:color="auto"/>
        <w:right w:val="none" w:sz="0" w:space="0" w:color="auto"/>
      </w:divBdr>
    </w:div>
    <w:div w:id="1331372812">
      <w:bodyDiv w:val="1"/>
      <w:marLeft w:val="0"/>
      <w:marRight w:val="0"/>
      <w:marTop w:val="0"/>
      <w:marBottom w:val="0"/>
      <w:divBdr>
        <w:top w:val="none" w:sz="0" w:space="0" w:color="auto"/>
        <w:left w:val="none" w:sz="0" w:space="0" w:color="auto"/>
        <w:bottom w:val="none" w:sz="0" w:space="0" w:color="auto"/>
        <w:right w:val="none" w:sz="0" w:space="0" w:color="auto"/>
      </w:divBdr>
      <w:divsChild>
        <w:div w:id="1970014116">
          <w:marLeft w:val="274"/>
          <w:marRight w:val="0"/>
          <w:marTop w:val="0"/>
          <w:marBottom w:val="0"/>
          <w:divBdr>
            <w:top w:val="none" w:sz="0" w:space="0" w:color="auto"/>
            <w:left w:val="none" w:sz="0" w:space="0" w:color="auto"/>
            <w:bottom w:val="none" w:sz="0" w:space="0" w:color="auto"/>
            <w:right w:val="none" w:sz="0" w:space="0" w:color="auto"/>
          </w:divBdr>
        </w:div>
        <w:div w:id="178811317">
          <w:marLeft w:val="274"/>
          <w:marRight w:val="0"/>
          <w:marTop w:val="0"/>
          <w:marBottom w:val="0"/>
          <w:divBdr>
            <w:top w:val="none" w:sz="0" w:space="0" w:color="auto"/>
            <w:left w:val="none" w:sz="0" w:space="0" w:color="auto"/>
            <w:bottom w:val="none" w:sz="0" w:space="0" w:color="auto"/>
            <w:right w:val="none" w:sz="0" w:space="0" w:color="auto"/>
          </w:divBdr>
        </w:div>
        <w:div w:id="1244266921">
          <w:marLeft w:val="274"/>
          <w:marRight w:val="0"/>
          <w:marTop w:val="0"/>
          <w:marBottom w:val="0"/>
          <w:divBdr>
            <w:top w:val="none" w:sz="0" w:space="0" w:color="auto"/>
            <w:left w:val="none" w:sz="0" w:space="0" w:color="auto"/>
            <w:bottom w:val="none" w:sz="0" w:space="0" w:color="auto"/>
            <w:right w:val="none" w:sz="0" w:space="0" w:color="auto"/>
          </w:divBdr>
        </w:div>
        <w:div w:id="1810898823">
          <w:marLeft w:val="274"/>
          <w:marRight w:val="0"/>
          <w:marTop w:val="0"/>
          <w:marBottom w:val="0"/>
          <w:divBdr>
            <w:top w:val="none" w:sz="0" w:space="0" w:color="auto"/>
            <w:left w:val="none" w:sz="0" w:space="0" w:color="auto"/>
            <w:bottom w:val="none" w:sz="0" w:space="0" w:color="auto"/>
            <w:right w:val="none" w:sz="0" w:space="0" w:color="auto"/>
          </w:divBdr>
        </w:div>
        <w:div w:id="1348944435">
          <w:marLeft w:val="274"/>
          <w:marRight w:val="0"/>
          <w:marTop w:val="0"/>
          <w:marBottom w:val="0"/>
          <w:divBdr>
            <w:top w:val="none" w:sz="0" w:space="0" w:color="auto"/>
            <w:left w:val="none" w:sz="0" w:space="0" w:color="auto"/>
            <w:bottom w:val="none" w:sz="0" w:space="0" w:color="auto"/>
            <w:right w:val="none" w:sz="0" w:space="0" w:color="auto"/>
          </w:divBdr>
        </w:div>
        <w:div w:id="578097011">
          <w:marLeft w:val="274"/>
          <w:marRight w:val="0"/>
          <w:marTop w:val="0"/>
          <w:marBottom w:val="0"/>
          <w:divBdr>
            <w:top w:val="none" w:sz="0" w:space="0" w:color="auto"/>
            <w:left w:val="none" w:sz="0" w:space="0" w:color="auto"/>
            <w:bottom w:val="none" w:sz="0" w:space="0" w:color="auto"/>
            <w:right w:val="none" w:sz="0" w:space="0" w:color="auto"/>
          </w:divBdr>
        </w:div>
        <w:div w:id="740982432">
          <w:marLeft w:val="274"/>
          <w:marRight w:val="0"/>
          <w:marTop w:val="0"/>
          <w:marBottom w:val="0"/>
          <w:divBdr>
            <w:top w:val="none" w:sz="0" w:space="0" w:color="auto"/>
            <w:left w:val="none" w:sz="0" w:space="0" w:color="auto"/>
            <w:bottom w:val="none" w:sz="0" w:space="0" w:color="auto"/>
            <w:right w:val="none" w:sz="0" w:space="0" w:color="auto"/>
          </w:divBdr>
        </w:div>
        <w:div w:id="1048606497">
          <w:marLeft w:val="274"/>
          <w:marRight w:val="0"/>
          <w:marTop w:val="0"/>
          <w:marBottom w:val="0"/>
          <w:divBdr>
            <w:top w:val="none" w:sz="0" w:space="0" w:color="auto"/>
            <w:left w:val="none" w:sz="0" w:space="0" w:color="auto"/>
            <w:bottom w:val="none" w:sz="0" w:space="0" w:color="auto"/>
            <w:right w:val="none" w:sz="0" w:space="0" w:color="auto"/>
          </w:divBdr>
        </w:div>
        <w:div w:id="215431279">
          <w:marLeft w:val="274"/>
          <w:marRight w:val="0"/>
          <w:marTop w:val="0"/>
          <w:marBottom w:val="0"/>
          <w:divBdr>
            <w:top w:val="none" w:sz="0" w:space="0" w:color="auto"/>
            <w:left w:val="none" w:sz="0" w:space="0" w:color="auto"/>
            <w:bottom w:val="none" w:sz="0" w:space="0" w:color="auto"/>
            <w:right w:val="none" w:sz="0" w:space="0" w:color="auto"/>
          </w:divBdr>
        </w:div>
        <w:div w:id="1623614351">
          <w:marLeft w:val="274"/>
          <w:marRight w:val="0"/>
          <w:marTop w:val="0"/>
          <w:marBottom w:val="0"/>
          <w:divBdr>
            <w:top w:val="none" w:sz="0" w:space="0" w:color="auto"/>
            <w:left w:val="none" w:sz="0" w:space="0" w:color="auto"/>
            <w:bottom w:val="none" w:sz="0" w:space="0" w:color="auto"/>
            <w:right w:val="none" w:sz="0" w:space="0" w:color="auto"/>
          </w:divBdr>
        </w:div>
        <w:div w:id="1194656800">
          <w:marLeft w:val="274"/>
          <w:marRight w:val="0"/>
          <w:marTop w:val="0"/>
          <w:marBottom w:val="0"/>
          <w:divBdr>
            <w:top w:val="none" w:sz="0" w:space="0" w:color="auto"/>
            <w:left w:val="none" w:sz="0" w:space="0" w:color="auto"/>
            <w:bottom w:val="none" w:sz="0" w:space="0" w:color="auto"/>
            <w:right w:val="none" w:sz="0" w:space="0" w:color="auto"/>
          </w:divBdr>
        </w:div>
      </w:divsChild>
    </w:div>
    <w:div w:id="1334601728">
      <w:bodyDiv w:val="1"/>
      <w:marLeft w:val="0"/>
      <w:marRight w:val="0"/>
      <w:marTop w:val="0"/>
      <w:marBottom w:val="0"/>
      <w:divBdr>
        <w:top w:val="none" w:sz="0" w:space="0" w:color="auto"/>
        <w:left w:val="none" w:sz="0" w:space="0" w:color="auto"/>
        <w:bottom w:val="none" w:sz="0" w:space="0" w:color="auto"/>
        <w:right w:val="none" w:sz="0" w:space="0" w:color="auto"/>
      </w:divBdr>
      <w:divsChild>
        <w:div w:id="77021597">
          <w:marLeft w:val="446"/>
          <w:marRight w:val="0"/>
          <w:marTop w:val="0"/>
          <w:marBottom w:val="0"/>
          <w:divBdr>
            <w:top w:val="none" w:sz="0" w:space="0" w:color="auto"/>
            <w:left w:val="none" w:sz="0" w:space="0" w:color="auto"/>
            <w:bottom w:val="none" w:sz="0" w:space="0" w:color="auto"/>
            <w:right w:val="none" w:sz="0" w:space="0" w:color="auto"/>
          </w:divBdr>
        </w:div>
      </w:divsChild>
    </w:div>
    <w:div w:id="1342321766">
      <w:bodyDiv w:val="1"/>
      <w:marLeft w:val="0"/>
      <w:marRight w:val="0"/>
      <w:marTop w:val="0"/>
      <w:marBottom w:val="0"/>
      <w:divBdr>
        <w:top w:val="none" w:sz="0" w:space="0" w:color="auto"/>
        <w:left w:val="none" w:sz="0" w:space="0" w:color="auto"/>
        <w:bottom w:val="none" w:sz="0" w:space="0" w:color="auto"/>
        <w:right w:val="none" w:sz="0" w:space="0" w:color="auto"/>
      </w:divBdr>
    </w:div>
    <w:div w:id="1362125995">
      <w:bodyDiv w:val="1"/>
      <w:marLeft w:val="0"/>
      <w:marRight w:val="0"/>
      <w:marTop w:val="0"/>
      <w:marBottom w:val="0"/>
      <w:divBdr>
        <w:top w:val="none" w:sz="0" w:space="0" w:color="auto"/>
        <w:left w:val="none" w:sz="0" w:space="0" w:color="auto"/>
        <w:bottom w:val="none" w:sz="0" w:space="0" w:color="auto"/>
        <w:right w:val="none" w:sz="0" w:space="0" w:color="auto"/>
      </w:divBdr>
    </w:div>
    <w:div w:id="1408529860">
      <w:bodyDiv w:val="1"/>
      <w:marLeft w:val="0"/>
      <w:marRight w:val="0"/>
      <w:marTop w:val="0"/>
      <w:marBottom w:val="0"/>
      <w:divBdr>
        <w:top w:val="none" w:sz="0" w:space="0" w:color="auto"/>
        <w:left w:val="none" w:sz="0" w:space="0" w:color="auto"/>
        <w:bottom w:val="none" w:sz="0" w:space="0" w:color="auto"/>
        <w:right w:val="none" w:sz="0" w:space="0" w:color="auto"/>
      </w:divBdr>
    </w:div>
    <w:div w:id="1433747500">
      <w:bodyDiv w:val="1"/>
      <w:marLeft w:val="0"/>
      <w:marRight w:val="0"/>
      <w:marTop w:val="0"/>
      <w:marBottom w:val="0"/>
      <w:divBdr>
        <w:top w:val="none" w:sz="0" w:space="0" w:color="auto"/>
        <w:left w:val="none" w:sz="0" w:space="0" w:color="auto"/>
        <w:bottom w:val="none" w:sz="0" w:space="0" w:color="auto"/>
        <w:right w:val="none" w:sz="0" w:space="0" w:color="auto"/>
      </w:divBdr>
    </w:div>
    <w:div w:id="1441609790">
      <w:bodyDiv w:val="1"/>
      <w:marLeft w:val="0"/>
      <w:marRight w:val="0"/>
      <w:marTop w:val="0"/>
      <w:marBottom w:val="0"/>
      <w:divBdr>
        <w:top w:val="none" w:sz="0" w:space="0" w:color="auto"/>
        <w:left w:val="none" w:sz="0" w:space="0" w:color="auto"/>
        <w:bottom w:val="none" w:sz="0" w:space="0" w:color="auto"/>
        <w:right w:val="none" w:sz="0" w:space="0" w:color="auto"/>
      </w:divBdr>
    </w:div>
    <w:div w:id="1458984289">
      <w:bodyDiv w:val="1"/>
      <w:marLeft w:val="0"/>
      <w:marRight w:val="0"/>
      <w:marTop w:val="0"/>
      <w:marBottom w:val="0"/>
      <w:divBdr>
        <w:top w:val="none" w:sz="0" w:space="0" w:color="auto"/>
        <w:left w:val="none" w:sz="0" w:space="0" w:color="auto"/>
        <w:bottom w:val="none" w:sz="0" w:space="0" w:color="auto"/>
        <w:right w:val="none" w:sz="0" w:space="0" w:color="auto"/>
      </w:divBdr>
    </w:div>
    <w:div w:id="1471676817">
      <w:bodyDiv w:val="1"/>
      <w:marLeft w:val="0"/>
      <w:marRight w:val="0"/>
      <w:marTop w:val="0"/>
      <w:marBottom w:val="0"/>
      <w:divBdr>
        <w:top w:val="none" w:sz="0" w:space="0" w:color="auto"/>
        <w:left w:val="none" w:sz="0" w:space="0" w:color="auto"/>
        <w:bottom w:val="none" w:sz="0" w:space="0" w:color="auto"/>
        <w:right w:val="none" w:sz="0" w:space="0" w:color="auto"/>
      </w:divBdr>
    </w:div>
    <w:div w:id="1480416362">
      <w:bodyDiv w:val="1"/>
      <w:marLeft w:val="0"/>
      <w:marRight w:val="0"/>
      <w:marTop w:val="0"/>
      <w:marBottom w:val="0"/>
      <w:divBdr>
        <w:top w:val="none" w:sz="0" w:space="0" w:color="auto"/>
        <w:left w:val="none" w:sz="0" w:space="0" w:color="auto"/>
        <w:bottom w:val="none" w:sz="0" w:space="0" w:color="auto"/>
        <w:right w:val="none" w:sz="0" w:space="0" w:color="auto"/>
      </w:divBdr>
    </w:div>
    <w:div w:id="1583179359">
      <w:bodyDiv w:val="1"/>
      <w:marLeft w:val="0"/>
      <w:marRight w:val="0"/>
      <w:marTop w:val="0"/>
      <w:marBottom w:val="0"/>
      <w:divBdr>
        <w:top w:val="none" w:sz="0" w:space="0" w:color="auto"/>
        <w:left w:val="none" w:sz="0" w:space="0" w:color="auto"/>
        <w:bottom w:val="none" w:sz="0" w:space="0" w:color="auto"/>
        <w:right w:val="none" w:sz="0" w:space="0" w:color="auto"/>
      </w:divBdr>
      <w:divsChild>
        <w:div w:id="689915726">
          <w:marLeft w:val="274"/>
          <w:marRight w:val="0"/>
          <w:marTop w:val="0"/>
          <w:marBottom w:val="0"/>
          <w:divBdr>
            <w:top w:val="none" w:sz="0" w:space="0" w:color="auto"/>
            <w:left w:val="none" w:sz="0" w:space="0" w:color="auto"/>
            <w:bottom w:val="none" w:sz="0" w:space="0" w:color="auto"/>
            <w:right w:val="none" w:sz="0" w:space="0" w:color="auto"/>
          </w:divBdr>
        </w:div>
        <w:div w:id="1568150081">
          <w:marLeft w:val="274"/>
          <w:marRight w:val="0"/>
          <w:marTop w:val="0"/>
          <w:marBottom w:val="0"/>
          <w:divBdr>
            <w:top w:val="none" w:sz="0" w:space="0" w:color="auto"/>
            <w:left w:val="none" w:sz="0" w:space="0" w:color="auto"/>
            <w:bottom w:val="none" w:sz="0" w:space="0" w:color="auto"/>
            <w:right w:val="none" w:sz="0" w:space="0" w:color="auto"/>
          </w:divBdr>
        </w:div>
        <w:div w:id="139226089">
          <w:marLeft w:val="274"/>
          <w:marRight w:val="0"/>
          <w:marTop w:val="0"/>
          <w:marBottom w:val="0"/>
          <w:divBdr>
            <w:top w:val="none" w:sz="0" w:space="0" w:color="auto"/>
            <w:left w:val="none" w:sz="0" w:space="0" w:color="auto"/>
            <w:bottom w:val="none" w:sz="0" w:space="0" w:color="auto"/>
            <w:right w:val="none" w:sz="0" w:space="0" w:color="auto"/>
          </w:divBdr>
        </w:div>
        <w:div w:id="496113293">
          <w:marLeft w:val="274"/>
          <w:marRight w:val="0"/>
          <w:marTop w:val="0"/>
          <w:marBottom w:val="0"/>
          <w:divBdr>
            <w:top w:val="none" w:sz="0" w:space="0" w:color="auto"/>
            <w:left w:val="none" w:sz="0" w:space="0" w:color="auto"/>
            <w:bottom w:val="none" w:sz="0" w:space="0" w:color="auto"/>
            <w:right w:val="none" w:sz="0" w:space="0" w:color="auto"/>
          </w:divBdr>
        </w:div>
        <w:div w:id="1426264717">
          <w:marLeft w:val="274"/>
          <w:marRight w:val="0"/>
          <w:marTop w:val="0"/>
          <w:marBottom w:val="0"/>
          <w:divBdr>
            <w:top w:val="none" w:sz="0" w:space="0" w:color="auto"/>
            <w:left w:val="none" w:sz="0" w:space="0" w:color="auto"/>
            <w:bottom w:val="none" w:sz="0" w:space="0" w:color="auto"/>
            <w:right w:val="none" w:sz="0" w:space="0" w:color="auto"/>
          </w:divBdr>
        </w:div>
        <w:div w:id="579488305">
          <w:marLeft w:val="274"/>
          <w:marRight w:val="0"/>
          <w:marTop w:val="0"/>
          <w:marBottom w:val="0"/>
          <w:divBdr>
            <w:top w:val="none" w:sz="0" w:space="0" w:color="auto"/>
            <w:left w:val="none" w:sz="0" w:space="0" w:color="auto"/>
            <w:bottom w:val="none" w:sz="0" w:space="0" w:color="auto"/>
            <w:right w:val="none" w:sz="0" w:space="0" w:color="auto"/>
          </w:divBdr>
        </w:div>
      </w:divsChild>
    </w:div>
    <w:div w:id="1700664721">
      <w:bodyDiv w:val="1"/>
      <w:marLeft w:val="0"/>
      <w:marRight w:val="0"/>
      <w:marTop w:val="0"/>
      <w:marBottom w:val="0"/>
      <w:divBdr>
        <w:top w:val="none" w:sz="0" w:space="0" w:color="auto"/>
        <w:left w:val="none" w:sz="0" w:space="0" w:color="auto"/>
        <w:bottom w:val="none" w:sz="0" w:space="0" w:color="auto"/>
        <w:right w:val="none" w:sz="0" w:space="0" w:color="auto"/>
      </w:divBdr>
      <w:divsChild>
        <w:div w:id="1216118081">
          <w:marLeft w:val="446"/>
          <w:marRight w:val="0"/>
          <w:marTop w:val="0"/>
          <w:marBottom w:val="0"/>
          <w:divBdr>
            <w:top w:val="none" w:sz="0" w:space="0" w:color="auto"/>
            <w:left w:val="none" w:sz="0" w:space="0" w:color="auto"/>
            <w:bottom w:val="none" w:sz="0" w:space="0" w:color="auto"/>
            <w:right w:val="none" w:sz="0" w:space="0" w:color="auto"/>
          </w:divBdr>
        </w:div>
      </w:divsChild>
    </w:div>
    <w:div w:id="1754930584">
      <w:bodyDiv w:val="1"/>
      <w:marLeft w:val="0"/>
      <w:marRight w:val="0"/>
      <w:marTop w:val="0"/>
      <w:marBottom w:val="0"/>
      <w:divBdr>
        <w:top w:val="none" w:sz="0" w:space="0" w:color="auto"/>
        <w:left w:val="none" w:sz="0" w:space="0" w:color="auto"/>
        <w:bottom w:val="none" w:sz="0" w:space="0" w:color="auto"/>
        <w:right w:val="none" w:sz="0" w:space="0" w:color="auto"/>
      </w:divBdr>
    </w:div>
    <w:div w:id="1756777193">
      <w:bodyDiv w:val="1"/>
      <w:marLeft w:val="0"/>
      <w:marRight w:val="0"/>
      <w:marTop w:val="0"/>
      <w:marBottom w:val="0"/>
      <w:divBdr>
        <w:top w:val="none" w:sz="0" w:space="0" w:color="auto"/>
        <w:left w:val="none" w:sz="0" w:space="0" w:color="auto"/>
        <w:bottom w:val="none" w:sz="0" w:space="0" w:color="auto"/>
        <w:right w:val="none" w:sz="0" w:space="0" w:color="auto"/>
      </w:divBdr>
    </w:div>
    <w:div w:id="1760710493">
      <w:bodyDiv w:val="1"/>
      <w:marLeft w:val="0"/>
      <w:marRight w:val="0"/>
      <w:marTop w:val="0"/>
      <w:marBottom w:val="0"/>
      <w:divBdr>
        <w:top w:val="none" w:sz="0" w:space="0" w:color="auto"/>
        <w:left w:val="none" w:sz="0" w:space="0" w:color="auto"/>
        <w:bottom w:val="none" w:sz="0" w:space="0" w:color="auto"/>
        <w:right w:val="none" w:sz="0" w:space="0" w:color="auto"/>
      </w:divBdr>
      <w:divsChild>
        <w:div w:id="1152527115">
          <w:marLeft w:val="446"/>
          <w:marRight w:val="0"/>
          <w:marTop w:val="0"/>
          <w:marBottom w:val="0"/>
          <w:divBdr>
            <w:top w:val="none" w:sz="0" w:space="0" w:color="auto"/>
            <w:left w:val="none" w:sz="0" w:space="0" w:color="auto"/>
            <w:bottom w:val="none" w:sz="0" w:space="0" w:color="auto"/>
            <w:right w:val="none" w:sz="0" w:space="0" w:color="auto"/>
          </w:divBdr>
        </w:div>
      </w:divsChild>
    </w:div>
    <w:div w:id="1839465964">
      <w:bodyDiv w:val="1"/>
      <w:marLeft w:val="0"/>
      <w:marRight w:val="0"/>
      <w:marTop w:val="0"/>
      <w:marBottom w:val="0"/>
      <w:divBdr>
        <w:top w:val="none" w:sz="0" w:space="0" w:color="auto"/>
        <w:left w:val="none" w:sz="0" w:space="0" w:color="auto"/>
        <w:bottom w:val="none" w:sz="0" w:space="0" w:color="auto"/>
        <w:right w:val="none" w:sz="0" w:space="0" w:color="auto"/>
      </w:divBdr>
    </w:div>
    <w:div w:id="1857425659">
      <w:bodyDiv w:val="1"/>
      <w:marLeft w:val="0"/>
      <w:marRight w:val="0"/>
      <w:marTop w:val="0"/>
      <w:marBottom w:val="0"/>
      <w:divBdr>
        <w:top w:val="none" w:sz="0" w:space="0" w:color="auto"/>
        <w:left w:val="none" w:sz="0" w:space="0" w:color="auto"/>
        <w:bottom w:val="none" w:sz="0" w:space="0" w:color="auto"/>
        <w:right w:val="none" w:sz="0" w:space="0" w:color="auto"/>
      </w:divBdr>
    </w:div>
    <w:div w:id="1930893056">
      <w:bodyDiv w:val="1"/>
      <w:marLeft w:val="0"/>
      <w:marRight w:val="0"/>
      <w:marTop w:val="0"/>
      <w:marBottom w:val="0"/>
      <w:divBdr>
        <w:top w:val="none" w:sz="0" w:space="0" w:color="auto"/>
        <w:left w:val="none" w:sz="0" w:space="0" w:color="auto"/>
        <w:bottom w:val="none" w:sz="0" w:space="0" w:color="auto"/>
        <w:right w:val="none" w:sz="0" w:space="0" w:color="auto"/>
      </w:divBdr>
    </w:div>
    <w:div w:id="1936474046">
      <w:bodyDiv w:val="1"/>
      <w:marLeft w:val="0"/>
      <w:marRight w:val="0"/>
      <w:marTop w:val="0"/>
      <w:marBottom w:val="0"/>
      <w:divBdr>
        <w:top w:val="none" w:sz="0" w:space="0" w:color="auto"/>
        <w:left w:val="none" w:sz="0" w:space="0" w:color="auto"/>
        <w:bottom w:val="none" w:sz="0" w:space="0" w:color="auto"/>
        <w:right w:val="none" w:sz="0" w:space="0" w:color="auto"/>
      </w:divBdr>
    </w:div>
    <w:div w:id="1941639819">
      <w:bodyDiv w:val="1"/>
      <w:marLeft w:val="0"/>
      <w:marRight w:val="0"/>
      <w:marTop w:val="0"/>
      <w:marBottom w:val="0"/>
      <w:divBdr>
        <w:top w:val="none" w:sz="0" w:space="0" w:color="auto"/>
        <w:left w:val="none" w:sz="0" w:space="0" w:color="auto"/>
        <w:bottom w:val="none" w:sz="0" w:space="0" w:color="auto"/>
        <w:right w:val="none" w:sz="0" w:space="0" w:color="auto"/>
      </w:divBdr>
    </w:div>
    <w:div w:id="1957330287">
      <w:bodyDiv w:val="1"/>
      <w:marLeft w:val="0"/>
      <w:marRight w:val="0"/>
      <w:marTop w:val="0"/>
      <w:marBottom w:val="0"/>
      <w:divBdr>
        <w:top w:val="none" w:sz="0" w:space="0" w:color="auto"/>
        <w:left w:val="none" w:sz="0" w:space="0" w:color="auto"/>
        <w:bottom w:val="none" w:sz="0" w:space="0" w:color="auto"/>
        <w:right w:val="none" w:sz="0" w:space="0" w:color="auto"/>
      </w:divBdr>
    </w:div>
    <w:div w:id="1967930237">
      <w:bodyDiv w:val="1"/>
      <w:marLeft w:val="0"/>
      <w:marRight w:val="0"/>
      <w:marTop w:val="0"/>
      <w:marBottom w:val="0"/>
      <w:divBdr>
        <w:top w:val="none" w:sz="0" w:space="0" w:color="auto"/>
        <w:left w:val="none" w:sz="0" w:space="0" w:color="auto"/>
        <w:bottom w:val="none" w:sz="0" w:space="0" w:color="auto"/>
        <w:right w:val="none" w:sz="0" w:space="0" w:color="auto"/>
      </w:divBdr>
    </w:div>
    <w:div w:id="1984508378">
      <w:bodyDiv w:val="1"/>
      <w:marLeft w:val="0"/>
      <w:marRight w:val="0"/>
      <w:marTop w:val="0"/>
      <w:marBottom w:val="0"/>
      <w:divBdr>
        <w:top w:val="none" w:sz="0" w:space="0" w:color="auto"/>
        <w:left w:val="none" w:sz="0" w:space="0" w:color="auto"/>
        <w:bottom w:val="none" w:sz="0" w:space="0" w:color="auto"/>
        <w:right w:val="none" w:sz="0" w:space="0" w:color="auto"/>
      </w:divBdr>
    </w:div>
    <w:div w:id="2028366505">
      <w:bodyDiv w:val="1"/>
      <w:marLeft w:val="0"/>
      <w:marRight w:val="0"/>
      <w:marTop w:val="0"/>
      <w:marBottom w:val="0"/>
      <w:divBdr>
        <w:top w:val="none" w:sz="0" w:space="0" w:color="auto"/>
        <w:left w:val="none" w:sz="0" w:space="0" w:color="auto"/>
        <w:bottom w:val="none" w:sz="0" w:space="0" w:color="auto"/>
        <w:right w:val="none" w:sz="0" w:space="0" w:color="auto"/>
      </w:divBdr>
      <w:divsChild>
        <w:div w:id="3670753">
          <w:marLeft w:val="547"/>
          <w:marRight w:val="0"/>
          <w:marTop w:val="0"/>
          <w:marBottom w:val="0"/>
          <w:divBdr>
            <w:top w:val="none" w:sz="0" w:space="0" w:color="auto"/>
            <w:left w:val="none" w:sz="0" w:space="0" w:color="auto"/>
            <w:bottom w:val="none" w:sz="0" w:space="0" w:color="auto"/>
            <w:right w:val="none" w:sz="0" w:space="0" w:color="auto"/>
          </w:divBdr>
        </w:div>
      </w:divsChild>
    </w:div>
    <w:div w:id="2064868831">
      <w:bodyDiv w:val="1"/>
      <w:marLeft w:val="0"/>
      <w:marRight w:val="0"/>
      <w:marTop w:val="0"/>
      <w:marBottom w:val="0"/>
      <w:divBdr>
        <w:top w:val="none" w:sz="0" w:space="0" w:color="auto"/>
        <w:left w:val="none" w:sz="0" w:space="0" w:color="auto"/>
        <w:bottom w:val="none" w:sz="0" w:space="0" w:color="auto"/>
        <w:right w:val="none" w:sz="0" w:space="0" w:color="auto"/>
      </w:divBdr>
    </w:div>
    <w:div w:id="2080128641">
      <w:bodyDiv w:val="1"/>
      <w:marLeft w:val="0"/>
      <w:marRight w:val="0"/>
      <w:marTop w:val="0"/>
      <w:marBottom w:val="0"/>
      <w:divBdr>
        <w:top w:val="none" w:sz="0" w:space="0" w:color="auto"/>
        <w:left w:val="none" w:sz="0" w:space="0" w:color="auto"/>
        <w:bottom w:val="none" w:sz="0" w:space="0" w:color="auto"/>
        <w:right w:val="none" w:sz="0" w:space="0" w:color="auto"/>
      </w:divBdr>
    </w:div>
    <w:div w:id="2106345086">
      <w:bodyDiv w:val="1"/>
      <w:marLeft w:val="0"/>
      <w:marRight w:val="0"/>
      <w:marTop w:val="0"/>
      <w:marBottom w:val="0"/>
      <w:divBdr>
        <w:top w:val="none" w:sz="0" w:space="0" w:color="auto"/>
        <w:left w:val="none" w:sz="0" w:space="0" w:color="auto"/>
        <w:bottom w:val="none" w:sz="0" w:space="0" w:color="auto"/>
        <w:right w:val="none" w:sz="0" w:space="0" w:color="auto"/>
      </w:divBdr>
    </w:div>
    <w:div w:id="2126846462">
      <w:bodyDiv w:val="1"/>
      <w:marLeft w:val="0"/>
      <w:marRight w:val="0"/>
      <w:marTop w:val="0"/>
      <w:marBottom w:val="0"/>
      <w:divBdr>
        <w:top w:val="none" w:sz="0" w:space="0" w:color="auto"/>
        <w:left w:val="none" w:sz="0" w:space="0" w:color="auto"/>
        <w:bottom w:val="none" w:sz="0" w:space="0" w:color="auto"/>
        <w:right w:val="none" w:sz="0" w:space="0" w:color="auto"/>
      </w:divBdr>
    </w:div>
    <w:div w:id="2130513407">
      <w:bodyDiv w:val="1"/>
      <w:marLeft w:val="0"/>
      <w:marRight w:val="0"/>
      <w:marTop w:val="0"/>
      <w:marBottom w:val="0"/>
      <w:divBdr>
        <w:top w:val="none" w:sz="0" w:space="0" w:color="auto"/>
        <w:left w:val="none" w:sz="0" w:space="0" w:color="auto"/>
        <w:bottom w:val="none" w:sz="0" w:space="0" w:color="auto"/>
        <w:right w:val="none" w:sz="0" w:space="0" w:color="auto"/>
      </w:divBdr>
    </w:div>
    <w:div w:id="214500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svg"/><Relationship Id="rId26" Type="http://schemas.openxmlformats.org/officeDocument/2006/relationships/image" Target="media/image16.svg"/><Relationship Id="rId39" Type="http://schemas.openxmlformats.org/officeDocument/2006/relationships/theme" Target="theme/theme1.xml"/><Relationship Id="rId21" Type="http://schemas.openxmlformats.org/officeDocument/2006/relationships/image" Target="media/image11.png"/><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1.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svg"/><Relationship Id="rId20" Type="http://schemas.openxmlformats.org/officeDocument/2006/relationships/image" Target="media/image10.sv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svg"/><Relationship Id="rId32" Type="http://schemas.openxmlformats.org/officeDocument/2006/relationships/header" Target="header2.xml"/><Relationship Id="rId37"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svg"/><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svg"/><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120F163C2442641B4A8AE41B31B0863" ma:contentTypeVersion="6" ma:contentTypeDescription="Crée un document." ma:contentTypeScope="" ma:versionID="14a2f0ad20616822aac0e964b524444c">
  <xsd:schema xmlns:xsd="http://www.w3.org/2001/XMLSchema" xmlns:xs="http://www.w3.org/2001/XMLSchema" xmlns:p="http://schemas.microsoft.com/office/2006/metadata/properties" xmlns:ns2="4db2bb45-ac1a-44b6-915c-9670f463f36a" xmlns:ns3="991585a6-b7fc-4f7b-b6b8-e0b352976ac0" targetNamespace="http://schemas.microsoft.com/office/2006/metadata/properties" ma:root="true" ma:fieldsID="204b39b1c5e425f3f093003d59e22af3" ns2:_="" ns3:_="">
    <xsd:import namespace="4db2bb45-ac1a-44b6-915c-9670f463f36a"/>
    <xsd:import namespace="991585a6-b7fc-4f7b-b6b8-e0b352976a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2bb45-ac1a-44b6-915c-9670f463f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1585a6-b7fc-4f7b-b6b8-e0b352976ac0"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711A04-EB6E-4A12-A3A1-A3B9DB41C96E}">
  <ds:schemaRefs>
    <ds:schemaRef ds:uri="http://schemas.microsoft.com/sharepoint/v3/contenttype/forms"/>
  </ds:schemaRefs>
</ds:datastoreItem>
</file>

<file path=customXml/itemProps2.xml><?xml version="1.0" encoding="utf-8"?>
<ds:datastoreItem xmlns:ds="http://schemas.openxmlformats.org/officeDocument/2006/customXml" ds:itemID="{9F27C2D3-61F0-4B35-A240-8AA1FED955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E738C5-20D3-41C2-84BE-E18F93A0B3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b2bb45-ac1a-44b6-915c-9670f463f36a"/>
    <ds:schemaRef ds:uri="991585a6-b7fc-4f7b-b6b8-e0b352976a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0A1146-6AAA-4588-84E2-1F0FAE38C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8</Pages>
  <Words>1197</Words>
  <Characters>6584</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TOTAL</Company>
  <LinksUpToDate>false</LinksUpToDate>
  <CharactersWithSpaces>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J0018821</dc:creator>
  <cp:lastModifiedBy>Claire MAIRET</cp:lastModifiedBy>
  <cp:revision>78</cp:revision>
  <cp:lastPrinted>2020-07-01T06:37:00Z</cp:lastPrinted>
  <dcterms:created xsi:type="dcterms:W3CDTF">2021-09-03T14:02:00Z</dcterms:created>
  <dcterms:modified xsi:type="dcterms:W3CDTF">2024-07-04T07:25:00Z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0x010100D120F163C2442641B4A8AE41B31B0863</vt:lpwstr>
  </property>
  <property fmtid="{D5CDD505-2E9C-101B-9397-08002B2CF9AE}" pid="3" name="MSIP_Label_2b30ed1b-e95f-40b5-af89-828263f287a7_Enabled">
    <vt:lpwstr>true</vt:lpwstr>
  </property>
  <property fmtid="{D5CDD505-2E9C-101B-9397-08002B2CF9AE}" pid="4" name="MSIP_Label_2b30ed1b-e95f-40b5-af89-828263f287a7_SetDate">
    <vt:lpwstr>2021-09-03T14:02:16Z</vt:lpwstr>
  </property>
  <property fmtid="{D5CDD505-2E9C-101B-9397-08002B2CF9AE}" pid="5" name="MSIP_Label_2b30ed1b-e95f-40b5-af89-828263f287a7_Method">
    <vt:lpwstr>Standard</vt:lpwstr>
  </property>
  <property fmtid="{D5CDD505-2E9C-101B-9397-08002B2CF9AE}" pid="6" name="MSIP_Label_2b30ed1b-e95f-40b5-af89-828263f287a7_Name">
    <vt:lpwstr>2b30ed1b-e95f-40b5-af89-828263f287a7</vt:lpwstr>
  </property>
  <property fmtid="{D5CDD505-2E9C-101B-9397-08002B2CF9AE}" pid="7" name="MSIP_Label_2b30ed1b-e95f-40b5-af89-828263f287a7_SiteId">
    <vt:lpwstr>329e91b0-e21f-48fb-a071-456717ecc28e</vt:lpwstr>
  </property>
  <property fmtid="{D5CDD505-2E9C-101B-9397-08002B2CF9AE}" pid="8" name="MSIP_Label_2b30ed1b-e95f-40b5-af89-828263f287a7_ActionId">
    <vt:lpwstr>014d39a6-bdf9-44e9-a506-fdf79ef3fb92</vt:lpwstr>
  </property>
  <property fmtid="{D5CDD505-2E9C-101B-9397-08002B2CF9AE}" pid="9" name="MSIP_Label_2b30ed1b-e95f-40b5-af89-828263f287a7_ContentBits">
    <vt:lpwstr>0</vt:lpwstr>
  </property>
  <property fmtid="{D5CDD505-2E9C-101B-9397-08002B2CF9AE}" pid="10" name="Order">
    <vt:lpwstr>500.000000000000</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lpwstr/>
  </property>
</Properties>
</file>