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1064"/>
        <w:gridCol w:w="1560"/>
        <w:gridCol w:w="2049"/>
        <w:gridCol w:w="2676"/>
        <w:gridCol w:w="5996"/>
        <w:gridCol w:w="1392"/>
      </w:tblGrid>
      <w:tr w:rsidR="0039681C" w:rsidRPr="00007D29" w14:paraId="6A7F0EDF" w14:textId="77777777" w:rsidTr="671E9C43">
        <w:trPr>
          <w:trHeight w:val="304"/>
          <w:tblHeader/>
          <w:jc w:val="center"/>
        </w:trPr>
        <w:tc>
          <w:tcPr>
            <w:tcW w:w="14737" w:type="dxa"/>
            <w:gridSpan w:val="6"/>
            <w:shd w:val="clear" w:color="auto" w:fill="D9D9D9" w:themeFill="background1" w:themeFillShade="D9"/>
          </w:tcPr>
          <w:p w14:paraId="4C907956" w14:textId="77777777" w:rsidR="0039681C" w:rsidRPr="00DB61DD" w:rsidRDefault="0039681C" w:rsidP="0039681C">
            <w:pPr>
              <w:rPr>
                <w:rFonts w:asciiTheme="minorHAnsi" w:hAnsiTheme="minorHAnsi" w:cs="Arial"/>
                <w:lang w:val="en-US"/>
              </w:rPr>
            </w:pPr>
          </w:p>
          <w:p w14:paraId="5688BB47" w14:textId="77777777" w:rsidR="0039681C" w:rsidRPr="00DB61DD" w:rsidRDefault="0039681C" w:rsidP="0039681C">
            <w:pPr>
              <w:rPr>
                <w:rFonts w:asciiTheme="minorHAnsi" w:hAnsiTheme="minorHAnsi" w:cs="Arial"/>
                <w:b/>
                <w:bCs/>
                <w:sz w:val="28"/>
                <w:szCs w:val="24"/>
                <w:lang w:val="en-US"/>
              </w:rPr>
            </w:pPr>
            <w:r>
              <w:rPr>
                <w:rFonts w:asciiTheme="minorHAnsi" w:hAnsiTheme="minorHAnsi" w:cs="Arial"/>
                <w:b/>
                <w:bCs/>
                <w:sz w:val="28"/>
                <w:szCs w:val="24"/>
                <w:lang w:val="en-US"/>
              </w:rPr>
              <w:t>Our HSE challenges 115 minutes (1:15pm/3:10pm)</w:t>
            </w:r>
          </w:p>
          <w:p w14:paraId="31D8F014" w14:textId="5D8BC81C" w:rsidR="0039681C" w:rsidRPr="00DB61DD" w:rsidRDefault="0039681C" w:rsidP="0039681C">
            <w:pPr>
              <w:rPr>
                <w:rFonts w:asciiTheme="minorHAnsi" w:hAnsiTheme="minorHAnsi" w:cs="Arial"/>
                <w:lang w:val="en-US"/>
              </w:rPr>
            </w:pPr>
          </w:p>
        </w:tc>
      </w:tr>
      <w:tr w:rsidR="0039681C" w:rsidRPr="003A5325" w14:paraId="036E982B" w14:textId="77777777" w:rsidTr="00911C26">
        <w:trPr>
          <w:trHeight w:val="304"/>
          <w:tblHeader/>
          <w:jc w:val="center"/>
        </w:trPr>
        <w:tc>
          <w:tcPr>
            <w:tcW w:w="1064" w:type="dxa"/>
          </w:tcPr>
          <w:p w14:paraId="276A7886" w14:textId="77777777" w:rsidR="0039681C" w:rsidRPr="00DB61DD" w:rsidRDefault="0039681C" w:rsidP="0039681C">
            <w:pPr>
              <w:pStyle w:val="Paragraphedeliste"/>
              <w:numPr>
                <w:ilvl w:val="0"/>
                <w:numId w:val="3"/>
              </w:numPr>
              <w:jc w:val="center"/>
              <w:rPr>
                <w:rFonts w:asciiTheme="minorHAnsi" w:hAnsiTheme="minorHAnsi"/>
                <w:lang w:val="en-US"/>
              </w:rPr>
            </w:pPr>
          </w:p>
        </w:tc>
        <w:tc>
          <w:tcPr>
            <w:tcW w:w="1560" w:type="dxa"/>
          </w:tcPr>
          <w:p w14:paraId="3A9E7BA8" w14:textId="77FC7FBC" w:rsidR="0039681C" w:rsidRPr="003A5325" w:rsidRDefault="00EF55CE" w:rsidP="0039681C">
            <w:pPr>
              <w:jc w:val="center"/>
              <w:rPr>
                <w:rFonts w:asciiTheme="minorHAnsi" w:hAnsiTheme="minorHAnsi" w:cs="Arial"/>
              </w:rPr>
            </w:pPr>
            <w:r>
              <w:rPr>
                <w:noProof/>
              </w:rPr>
              <w:drawing>
                <wp:inline distT="0" distB="0" distL="0" distR="0" wp14:anchorId="5B626596" wp14:editId="68E017C3">
                  <wp:extent cx="853440" cy="480060"/>
                  <wp:effectExtent l="0" t="0" r="3810" b="0"/>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853440" cy="480060"/>
                          </a:xfrm>
                          <a:prstGeom prst="rect">
                            <a:avLst/>
                          </a:prstGeom>
                        </pic:spPr>
                      </pic:pic>
                    </a:graphicData>
                  </a:graphic>
                </wp:inline>
              </w:drawing>
            </w:r>
            <w:r>
              <w:rPr>
                <w:rFonts w:asciiTheme="minorHAnsi" w:hAnsiTheme="minorHAnsi" w:cs="Arial"/>
                <w:lang w:val="en-US"/>
              </w:rPr>
              <w:t xml:space="preserve"> </w:t>
            </w:r>
            <w:r w:rsidR="0039681C">
              <w:rPr>
                <w:rFonts w:asciiTheme="minorHAnsi" w:hAnsiTheme="minorHAnsi" w:cs="Arial"/>
                <w:lang w:val="en-US"/>
              </w:rPr>
              <w:t>1 min</w:t>
            </w:r>
          </w:p>
          <w:p w14:paraId="6CFAA0BD" w14:textId="77777777" w:rsidR="0039681C" w:rsidRPr="003A5325" w:rsidRDefault="0039681C" w:rsidP="0039681C">
            <w:pPr>
              <w:jc w:val="center"/>
              <w:rPr>
                <w:rFonts w:asciiTheme="minorHAnsi" w:hAnsiTheme="minorHAnsi" w:cs="Arial"/>
              </w:rPr>
            </w:pPr>
          </w:p>
          <w:p w14:paraId="65F56227" w14:textId="77777777" w:rsidR="0039681C" w:rsidRPr="003A5325" w:rsidRDefault="0039681C" w:rsidP="0039681C">
            <w:pPr>
              <w:jc w:val="center"/>
              <w:rPr>
                <w:rFonts w:asciiTheme="minorHAnsi" w:hAnsiTheme="minorHAnsi" w:cs="Arial"/>
              </w:rPr>
            </w:pPr>
          </w:p>
          <w:p w14:paraId="11C356CD" w14:textId="77777777" w:rsidR="0039681C" w:rsidRPr="003A5325" w:rsidRDefault="0039681C" w:rsidP="0039681C">
            <w:pPr>
              <w:jc w:val="center"/>
              <w:rPr>
                <w:rFonts w:asciiTheme="minorHAnsi" w:hAnsiTheme="minorHAnsi" w:cs="Arial"/>
              </w:rPr>
            </w:pPr>
          </w:p>
          <w:p w14:paraId="0DE5A7C7" w14:textId="77777777" w:rsidR="0039681C" w:rsidRPr="003A5325" w:rsidRDefault="0039681C" w:rsidP="0039681C">
            <w:pPr>
              <w:jc w:val="center"/>
              <w:rPr>
                <w:rFonts w:asciiTheme="minorHAnsi" w:hAnsiTheme="minorHAnsi" w:cs="Arial"/>
              </w:rPr>
            </w:pPr>
          </w:p>
          <w:p w14:paraId="3E6244B3" w14:textId="77777777" w:rsidR="0039681C" w:rsidRPr="003A5325" w:rsidRDefault="0039681C" w:rsidP="0039681C">
            <w:pPr>
              <w:jc w:val="center"/>
              <w:rPr>
                <w:rFonts w:asciiTheme="minorHAnsi" w:hAnsiTheme="minorHAnsi" w:cs="Arial"/>
              </w:rPr>
            </w:pPr>
          </w:p>
          <w:p w14:paraId="5AF264D6" w14:textId="3EA5920E" w:rsidR="0039681C" w:rsidRPr="003A5325" w:rsidRDefault="0039681C" w:rsidP="0039681C">
            <w:pPr>
              <w:jc w:val="center"/>
              <w:rPr>
                <w:rFonts w:asciiTheme="minorHAnsi" w:hAnsiTheme="minorHAnsi" w:cs="Arial"/>
              </w:rPr>
            </w:pPr>
          </w:p>
        </w:tc>
        <w:tc>
          <w:tcPr>
            <w:tcW w:w="2049" w:type="dxa"/>
          </w:tcPr>
          <w:p w14:paraId="20134F78" w14:textId="77777777" w:rsidR="0039681C" w:rsidRPr="003A5325" w:rsidRDefault="0039681C" w:rsidP="0039681C">
            <w:pPr>
              <w:jc w:val="center"/>
              <w:rPr>
                <w:rFonts w:asciiTheme="minorHAnsi" w:hAnsiTheme="minorHAnsi" w:cstheme="minorHAnsi"/>
              </w:rPr>
            </w:pPr>
            <w:r>
              <w:rPr>
                <w:rFonts w:asciiTheme="minorHAnsi" w:hAnsiTheme="minorHAnsi" w:cstheme="minorHAnsi"/>
                <w:lang w:val="en-US"/>
              </w:rPr>
              <w:t>Title</w:t>
            </w:r>
          </w:p>
        </w:tc>
        <w:tc>
          <w:tcPr>
            <w:tcW w:w="2676" w:type="dxa"/>
          </w:tcPr>
          <w:p w14:paraId="1FDC6D63" w14:textId="77777777" w:rsidR="0039681C" w:rsidRPr="003A5325" w:rsidRDefault="0039681C" w:rsidP="0039681C">
            <w:pPr>
              <w:jc w:val="center"/>
              <w:rPr>
                <w:rFonts w:asciiTheme="minorHAnsi" w:hAnsiTheme="minorHAnsi" w:cs="Arial"/>
              </w:rPr>
            </w:pPr>
            <w:r>
              <w:rPr>
                <w:rFonts w:asciiTheme="minorHAnsi" w:hAnsiTheme="minorHAnsi" w:cs="Arial"/>
                <w:lang w:val="en-US"/>
              </w:rPr>
              <w:t>Reading</w:t>
            </w:r>
          </w:p>
          <w:p w14:paraId="665D2AAE" w14:textId="77777777" w:rsidR="0039681C" w:rsidRPr="003A5325" w:rsidRDefault="0039681C" w:rsidP="0039681C">
            <w:pPr>
              <w:jc w:val="center"/>
              <w:rPr>
                <w:rFonts w:asciiTheme="minorHAnsi" w:hAnsiTheme="minorHAnsi" w:cs="Arial"/>
              </w:rPr>
            </w:pPr>
          </w:p>
          <w:p w14:paraId="1F3B4C80" w14:textId="77777777" w:rsidR="0039681C" w:rsidRPr="003A5325" w:rsidRDefault="0039681C" w:rsidP="0039681C">
            <w:pPr>
              <w:jc w:val="center"/>
              <w:rPr>
                <w:rFonts w:asciiTheme="minorHAnsi" w:hAnsiTheme="minorHAnsi" w:cs="Arial"/>
              </w:rPr>
            </w:pPr>
          </w:p>
          <w:p w14:paraId="40F28492" w14:textId="77777777" w:rsidR="0039681C" w:rsidRPr="003A5325" w:rsidRDefault="0039681C" w:rsidP="0039681C">
            <w:pPr>
              <w:jc w:val="center"/>
              <w:rPr>
                <w:rFonts w:asciiTheme="minorHAnsi" w:hAnsiTheme="minorHAnsi" w:cs="Arial"/>
              </w:rPr>
            </w:pPr>
          </w:p>
          <w:p w14:paraId="32D4A61D" w14:textId="77777777" w:rsidR="0039681C" w:rsidRPr="003A5325" w:rsidRDefault="0039681C" w:rsidP="0039681C">
            <w:pPr>
              <w:jc w:val="center"/>
              <w:rPr>
                <w:rFonts w:asciiTheme="minorHAnsi" w:hAnsiTheme="minorHAnsi" w:cs="Arial"/>
              </w:rPr>
            </w:pPr>
          </w:p>
          <w:p w14:paraId="22F56E8B" w14:textId="77777777" w:rsidR="0039681C" w:rsidRPr="003A5325" w:rsidRDefault="0039681C" w:rsidP="0039681C">
            <w:pPr>
              <w:jc w:val="center"/>
              <w:rPr>
                <w:rFonts w:asciiTheme="minorHAnsi" w:hAnsiTheme="minorHAnsi" w:cs="Arial"/>
              </w:rPr>
            </w:pPr>
          </w:p>
          <w:p w14:paraId="3C9E9354" w14:textId="77777777" w:rsidR="0039681C" w:rsidRPr="003A5325" w:rsidRDefault="0039681C" w:rsidP="0039681C">
            <w:pPr>
              <w:jc w:val="center"/>
              <w:rPr>
                <w:rFonts w:asciiTheme="minorHAnsi" w:hAnsiTheme="minorHAnsi" w:cs="Arial"/>
              </w:rPr>
            </w:pPr>
            <w:r>
              <w:rPr>
                <w:rFonts w:asciiTheme="minorHAnsi" w:hAnsiTheme="minorHAnsi" w:cs="Arial"/>
                <w:lang w:val="en-US"/>
              </w:rPr>
              <w:t>Question</w:t>
            </w:r>
          </w:p>
        </w:tc>
        <w:tc>
          <w:tcPr>
            <w:tcW w:w="5996" w:type="dxa"/>
          </w:tcPr>
          <w:p w14:paraId="1FEE94F5" w14:textId="77777777" w:rsidR="00427ECC" w:rsidRPr="00427ECC" w:rsidRDefault="00427ECC" w:rsidP="00427ECC">
            <w:pPr>
              <w:rPr>
                <w:rFonts w:asciiTheme="minorHAnsi" w:hAnsiTheme="minorHAnsi" w:cstheme="minorHAnsi"/>
                <w:i/>
                <w:iCs/>
                <w:color w:val="000000"/>
                <w:szCs w:val="22"/>
                <w:lang w:val="en-US"/>
              </w:rPr>
            </w:pPr>
            <w:r w:rsidRPr="00427ECC">
              <w:rPr>
                <w:rFonts w:asciiTheme="minorHAnsi" w:hAnsiTheme="minorHAnsi" w:cstheme="minorHAnsi"/>
                <w:i/>
                <w:iCs/>
                <w:color w:val="000000"/>
                <w:szCs w:val="22"/>
                <w:lang w:val="en-US"/>
              </w:rPr>
              <w:t xml:space="preserve">SEQUENCE OBJECTIVES: </w:t>
            </w:r>
          </w:p>
          <w:p w14:paraId="1ED54543" w14:textId="77777777" w:rsidR="00427ECC" w:rsidRPr="00427ECC" w:rsidRDefault="00427ECC" w:rsidP="00427ECC">
            <w:pPr>
              <w:rPr>
                <w:rFonts w:asciiTheme="minorHAnsi" w:hAnsiTheme="minorHAnsi" w:cstheme="minorHAnsi"/>
                <w:i/>
                <w:iCs/>
                <w:color w:val="000000"/>
                <w:szCs w:val="22"/>
                <w:lang w:val="en-US"/>
              </w:rPr>
            </w:pPr>
            <w:r w:rsidRPr="00427ECC">
              <w:rPr>
                <w:rFonts w:asciiTheme="minorHAnsi" w:hAnsiTheme="minorHAnsi" w:cstheme="minorHAnsi"/>
                <w:i/>
                <w:iCs/>
                <w:color w:val="000000"/>
                <w:szCs w:val="22"/>
                <w:lang w:val="en-US"/>
              </w:rPr>
              <w:t>- Discover the major HSE risks specific to TotalEnergies</w:t>
            </w:r>
          </w:p>
          <w:p w14:paraId="48ED073F" w14:textId="77777777" w:rsidR="00427ECC" w:rsidRDefault="00427ECC" w:rsidP="00427ECC">
            <w:pPr>
              <w:rPr>
                <w:rFonts w:asciiTheme="minorHAnsi" w:hAnsiTheme="minorHAnsi" w:cstheme="minorHAnsi"/>
                <w:i/>
                <w:iCs/>
                <w:color w:val="000000"/>
                <w:szCs w:val="22"/>
                <w:lang w:val="en-US"/>
              </w:rPr>
            </w:pPr>
            <w:r w:rsidRPr="00427ECC">
              <w:rPr>
                <w:rFonts w:asciiTheme="minorHAnsi" w:hAnsiTheme="minorHAnsi" w:cstheme="minorHAnsi"/>
                <w:i/>
                <w:iCs/>
                <w:color w:val="000000"/>
                <w:szCs w:val="22"/>
                <w:lang w:val="en-US"/>
              </w:rPr>
              <w:t>- Discover the accidents that have marked the Group and the oil industry</w:t>
            </w:r>
          </w:p>
          <w:p w14:paraId="76E99935" w14:textId="3C68DC63" w:rsidR="00427ECC" w:rsidRPr="00427ECC" w:rsidRDefault="00427ECC" w:rsidP="00427ECC">
            <w:pPr>
              <w:rPr>
                <w:rFonts w:asciiTheme="minorHAnsi" w:hAnsiTheme="minorHAnsi" w:cstheme="minorHAnsi"/>
                <w:i/>
                <w:iCs/>
                <w:color w:val="000000"/>
                <w:szCs w:val="22"/>
                <w:lang w:val="en-US"/>
              </w:rPr>
            </w:pPr>
            <w:r>
              <w:rPr>
                <w:rFonts w:asciiTheme="minorHAnsi" w:hAnsiTheme="minorHAnsi" w:cstheme="minorHAnsi"/>
                <w:i/>
                <w:iCs/>
                <w:color w:val="000000"/>
                <w:szCs w:val="22"/>
                <w:lang w:val="en-US"/>
              </w:rPr>
              <w:t xml:space="preserve">- </w:t>
            </w:r>
            <w:r w:rsidRPr="00427ECC">
              <w:rPr>
                <w:rFonts w:asciiTheme="minorHAnsi" w:hAnsiTheme="minorHAnsi" w:cstheme="minorHAnsi"/>
                <w:i/>
                <w:iCs/>
                <w:color w:val="000000"/>
                <w:szCs w:val="22"/>
                <w:lang w:val="en-US"/>
              </w:rPr>
              <w:t>Understand that TotalEnergies operates within a regulatory and legislative framework</w:t>
            </w:r>
          </w:p>
          <w:p w14:paraId="7AA779B7" w14:textId="77777777" w:rsidR="00427ECC" w:rsidRPr="00427ECC" w:rsidRDefault="00427ECC" w:rsidP="00427ECC">
            <w:pPr>
              <w:rPr>
                <w:rFonts w:asciiTheme="minorHAnsi" w:hAnsiTheme="minorHAnsi" w:cstheme="minorHAnsi"/>
                <w:i/>
                <w:iCs/>
                <w:color w:val="000000"/>
                <w:szCs w:val="22"/>
                <w:lang w:val="en-US"/>
              </w:rPr>
            </w:pPr>
            <w:r w:rsidRPr="00427ECC">
              <w:rPr>
                <w:rFonts w:asciiTheme="minorHAnsi" w:hAnsiTheme="minorHAnsi" w:cstheme="minorHAnsi"/>
                <w:b/>
                <w:bCs/>
                <w:i/>
                <w:iCs/>
                <w:color w:val="000000"/>
                <w:szCs w:val="22"/>
                <w:lang w:val="en-US"/>
              </w:rPr>
              <w:t>Before clicking, ask what HSE means</w:t>
            </w:r>
          </w:p>
          <w:p w14:paraId="05F55E3D" w14:textId="77777777" w:rsidR="00427ECC" w:rsidRPr="00427ECC" w:rsidRDefault="00427ECC" w:rsidP="00427ECC">
            <w:pPr>
              <w:numPr>
                <w:ilvl w:val="0"/>
                <w:numId w:val="46"/>
              </w:numPr>
              <w:rPr>
                <w:rFonts w:asciiTheme="minorHAnsi" w:hAnsiTheme="minorHAnsi" w:cstheme="minorHAnsi"/>
                <w:i/>
                <w:iCs/>
                <w:color w:val="000000"/>
                <w:szCs w:val="22"/>
              </w:rPr>
            </w:pPr>
            <w:r w:rsidRPr="00427ECC">
              <w:rPr>
                <w:rFonts w:asciiTheme="minorHAnsi" w:hAnsiTheme="minorHAnsi" w:cstheme="minorHAnsi"/>
                <w:i/>
                <w:iCs/>
                <w:color w:val="000000"/>
                <w:szCs w:val="22"/>
                <w:lang w:val="en-US"/>
              </w:rPr>
              <w:t>Hygiene &amp; Health</w:t>
            </w:r>
          </w:p>
          <w:p w14:paraId="312D0E45" w14:textId="77777777" w:rsidR="00427ECC" w:rsidRPr="00427ECC" w:rsidRDefault="00427ECC" w:rsidP="00427ECC">
            <w:pPr>
              <w:numPr>
                <w:ilvl w:val="0"/>
                <w:numId w:val="46"/>
              </w:numPr>
              <w:rPr>
                <w:rFonts w:asciiTheme="minorHAnsi" w:hAnsiTheme="minorHAnsi" w:cstheme="minorHAnsi"/>
                <w:i/>
                <w:iCs/>
                <w:color w:val="000000"/>
                <w:szCs w:val="22"/>
              </w:rPr>
            </w:pPr>
            <w:r w:rsidRPr="00427ECC">
              <w:rPr>
                <w:rFonts w:asciiTheme="minorHAnsi" w:hAnsiTheme="minorHAnsi" w:cstheme="minorHAnsi"/>
                <w:i/>
                <w:iCs/>
                <w:color w:val="000000"/>
                <w:szCs w:val="22"/>
                <w:lang w:val="en-US"/>
              </w:rPr>
              <w:t>Society</w:t>
            </w:r>
          </w:p>
          <w:p w14:paraId="28894B2E" w14:textId="77777777" w:rsidR="00427ECC" w:rsidRPr="00427ECC" w:rsidRDefault="00427ECC" w:rsidP="00427ECC">
            <w:pPr>
              <w:numPr>
                <w:ilvl w:val="0"/>
                <w:numId w:val="46"/>
              </w:numPr>
              <w:rPr>
                <w:rFonts w:asciiTheme="minorHAnsi" w:hAnsiTheme="minorHAnsi" w:cstheme="minorHAnsi"/>
                <w:i/>
                <w:iCs/>
                <w:color w:val="000000"/>
                <w:szCs w:val="22"/>
              </w:rPr>
            </w:pPr>
            <w:r w:rsidRPr="00427ECC">
              <w:rPr>
                <w:rFonts w:asciiTheme="minorHAnsi" w:hAnsiTheme="minorHAnsi" w:cstheme="minorHAnsi"/>
                <w:i/>
                <w:iCs/>
                <w:color w:val="000000"/>
                <w:szCs w:val="22"/>
                <w:lang w:val="en-US"/>
              </w:rPr>
              <w:t>Safety</w:t>
            </w:r>
          </w:p>
          <w:p w14:paraId="3615DC95" w14:textId="77777777" w:rsidR="00427ECC" w:rsidRPr="00427ECC" w:rsidRDefault="00427ECC" w:rsidP="00427ECC">
            <w:pPr>
              <w:numPr>
                <w:ilvl w:val="0"/>
                <w:numId w:val="46"/>
              </w:numPr>
              <w:rPr>
                <w:rFonts w:asciiTheme="minorHAnsi" w:hAnsiTheme="minorHAnsi" w:cstheme="minorHAnsi"/>
                <w:i/>
                <w:iCs/>
                <w:color w:val="000000"/>
                <w:szCs w:val="22"/>
              </w:rPr>
            </w:pPr>
            <w:r w:rsidRPr="00427ECC">
              <w:rPr>
                <w:rFonts w:asciiTheme="minorHAnsi" w:hAnsiTheme="minorHAnsi" w:cstheme="minorHAnsi"/>
                <w:i/>
                <w:iCs/>
                <w:color w:val="000000"/>
                <w:szCs w:val="22"/>
                <w:lang w:val="en-US"/>
              </w:rPr>
              <w:t>Environment</w:t>
            </w:r>
          </w:p>
          <w:p w14:paraId="1A3A67B8" w14:textId="5DE792FF" w:rsidR="0039681C" w:rsidRPr="00FC0DE2" w:rsidRDefault="0039681C" w:rsidP="0039681C">
            <w:pPr>
              <w:ind w:left="360"/>
              <w:rPr>
                <w:rFonts w:asciiTheme="minorHAnsi" w:hAnsiTheme="minorHAnsi" w:cstheme="minorHAnsi"/>
                <w:szCs w:val="22"/>
              </w:rPr>
            </w:pPr>
          </w:p>
        </w:tc>
        <w:tc>
          <w:tcPr>
            <w:tcW w:w="1392" w:type="dxa"/>
          </w:tcPr>
          <w:p w14:paraId="4DA9BAC3" w14:textId="77777777" w:rsidR="0039681C" w:rsidRPr="003A5325"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402E9D78" w14:textId="77777777" w:rsidTr="00911C26">
        <w:trPr>
          <w:trHeight w:val="304"/>
          <w:tblHeader/>
          <w:jc w:val="center"/>
        </w:trPr>
        <w:tc>
          <w:tcPr>
            <w:tcW w:w="1064" w:type="dxa"/>
          </w:tcPr>
          <w:p w14:paraId="44D06E7B"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14A01124" w14:textId="6F857189" w:rsidR="0039681C" w:rsidRPr="003A5325" w:rsidRDefault="003B5303" w:rsidP="0039681C">
            <w:pPr>
              <w:jc w:val="center"/>
              <w:rPr>
                <w:rFonts w:asciiTheme="minorHAnsi" w:hAnsiTheme="minorHAnsi" w:cs="Arial"/>
              </w:rPr>
            </w:pPr>
            <w:r>
              <w:rPr>
                <w:noProof/>
              </w:rPr>
              <w:drawing>
                <wp:anchor distT="0" distB="0" distL="114300" distR="114300" simplePos="0" relativeHeight="251658240" behindDoc="1" locked="0" layoutInCell="1" allowOverlap="1" wp14:anchorId="6D617D84" wp14:editId="24702A52">
                  <wp:simplePos x="0" y="0"/>
                  <wp:positionH relativeFrom="column">
                    <wp:posOffset>-1270</wp:posOffset>
                  </wp:positionH>
                  <wp:positionV relativeFrom="paragraph">
                    <wp:posOffset>1905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5BBE4421" w14:textId="7B226812" w:rsidR="0039681C" w:rsidRPr="003A5325" w:rsidRDefault="003B5303" w:rsidP="0039681C">
            <w:pPr>
              <w:jc w:val="center"/>
              <w:rPr>
                <w:rFonts w:asciiTheme="minorHAnsi" w:hAnsiTheme="minorHAnsi" w:cs="Arial"/>
              </w:rPr>
            </w:pPr>
            <w:r>
              <w:rPr>
                <w:rFonts w:asciiTheme="minorHAnsi" w:hAnsiTheme="minorHAnsi" w:cs="Arial"/>
                <w:lang w:val="en-US"/>
              </w:rPr>
              <w:t>3</w:t>
            </w:r>
            <w:r w:rsidR="0039681C">
              <w:rPr>
                <w:rFonts w:asciiTheme="minorHAnsi" w:hAnsiTheme="minorHAnsi" w:cs="Arial"/>
                <w:lang w:val="en-US"/>
              </w:rPr>
              <w:t xml:space="preserve"> min</w:t>
            </w:r>
          </w:p>
        </w:tc>
        <w:tc>
          <w:tcPr>
            <w:tcW w:w="2049" w:type="dxa"/>
          </w:tcPr>
          <w:p w14:paraId="2D488CB7" w14:textId="6D895C2D"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Discover the five risk areas covered in HSE</w:t>
            </w:r>
          </w:p>
        </w:tc>
        <w:tc>
          <w:tcPr>
            <w:tcW w:w="2676" w:type="dxa"/>
          </w:tcPr>
          <w:p w14:paraId="534B2371" w14:textId="77777777" w:rsidR="0039681C" w:rsidRPr="003A5325" w:rsidRDefault="0039681C" w:rsidP="0039681C">
            <w:pPr>
              <w:jc w:val="center"/>
              <w:rPr>
                <w:rFonts w:asciiTheme="minorHAnsi" w:hAnsiTheme="minorHAnsi" w:cs="Arial"/>
              </w:rPr>
            </w:pPr>
            <w:r>
              <w:rPr>
                <w:rFonts w:asciiTheme="minorHAnsi" w:hAnsiTheme="minorHAnsi" w:cs="Arial"/>
                <w:lang w:val="en-US"/>
              </w:rPr>
              <w:t>Synthesis</w:t>
            </w:r>
          </w:p>
          <w:p w14:paraId="049B9386" w14:textId="77777777" w:rsidR="0039681C" w:rsidRPr="003A5325" w:rsidRDefault="0039681C" w:rsidP="0039681C">
            <w:pPr>
              <w:jc w:val="center"/>
              <w:rPr>
                <w:rFonts w:asciiTheme="minorHAnsi" w:hAnsiTheme="minorHAnsi" w:cs="Arial"/>
              </w:rPr>
            </w:pPr>
          </w:p>
          <w:p w14:paraId="5F773D9D" w14:textId="73967166" w:rsidR="0039681C" w:rsidRPr="003A5325" w:rsidRDefault="0039681C" w:rsidP="0039681C">
            <w:pPr>
              <w:jc w:val="center"/>
              <w:rPr>
                <w:rFonts w:asciiTheme="minorHAnsi" w:hAnsiTheme="minorHAnsi" w:cs="Arial"/>
              </w:rPr>
            </w:pPr>
          </w:p>
        </w:tc>
        <w:tc>
          <w:tcPr>
            <w:tcW w:w="5996" w:type="dxa"/>
          </w:tcPr>
          <w:p w14:paraId="61F107C4"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Read without going into detail</w:t>
            </w:r>
          </w:p>
          <w:p w14:paraId="76C3CB15"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It is necessary to make it clear that through the phenomena listed (</w:t>
            </w:r>
            <w:r w:rsidRPr="00E60F18">
              <w:rPr>
                <w:rFonts w:asciiTheme="minorHAnsi" w:hAnsiTheme="minorHAnsi" w:cs="Arial"/>
                <w:i/>
                <w:iCs/>
                <w:lang w:val="en-US"/>
              </w:rPr>
              <w:t>noise, vibration, etc.</w:t>
            </w:r>
            <w:r w:rsidRPr="00E60F18">
              <w:rPr>
                <w:rFonts w:asciiTheme="minorHAnsi" w:hAnsiTheme="minorHAnsi" w:cs="Arial"/>
                <w:lang w:val="en-US"/>
              </w:rPr>
              <w:t>)</w:t>
            </w:r>
          </w:p>
          <w:p w14:paraId="5052DF83"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each of them will cause damage to people, property or the environment.</w:t>
            </w:r>
          </w:p>
          <w:p w14:paraId="16557A3C"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ab/>
              <w:t>This damage can be immediate (</w:t>
            </w:r>
            <w:r w:rsidRPr="00E60F18">
              <w:rPr>
                <w:rFonts w:asciiTheme="minorHAnsi" w:hAnsiTheme="minorHAnsi" w:cs="Arial"/>
                <w:i/>
                <w:iCs/>
                <w:lang w:val="en-US"/>
              </w:rPr>
              <w:t>nausea, cuts, etc.</w:t>
            </w:r>
            <w:r w:rsidRPr="00E60F18">
              <w:rPr>
                <w:rFonts w:asciiTheme="minorHAnsi" w:hAnsiTheme="minorHAnsi" w:cs="Arial"/>
                <w:lang w:val="en-US"/>
              </w:rPr>
              <w:t>)</w:t>
            </w:r>
          </w:p>
          <w:p w14:paraId="683F1ADF"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ab/>
              <w:t>Or accumulate over the long term and then lead to illness (</w:t>
            </w:r>
            <w:r w:rsidRPr="00E60F18">
              <w:rPr>
                <w:rFonts w:asciiTheme="minorHAnsi" w:hAnsiTheme="minorHAnsi" w:cs="Arial"/>
                <w:i/>
                <w:iCs/>
                <w:lang w:val="en-US"/>
              </w:rPr>
              <w:t>hearing loss, etc.</w:t>
            </w:r>
            <w:r w:rsidRPr="00E60F18">
              <w:rPr>
                <w:rFonts w:asciiTheme="minorHAnsi" w:hAnsiTheme="minorHAnsi" w:cs="Arial"/>
                <w:lang w:val="en-US"/>
              </w:rPr>
              <w:t>)</w:t>
            </w:r>
          </w:p>
          <w:p w14:paraId="57F6DD5D" w14:textId="77777777" w:rsidR="00E60F18" w:rsidRPr="00E60F18" w:rsidRDefault="00E60F18" w:rsidP="00E60F18">
            <w:pPr>
              <w:rPr>
                <w:rFonts w:asciiTheme="minorHAnsi" w:hAnsiTheme="minorHAnsi" w:cs="Arial"/>
                <w:lang w:val="en-US"/>
              </w:rPr>
            </w:pPr>
            <w:r w:rsidRPr="00E60F18">
              <w:rPr>
                <w:rFonts w:asciiTheme="minorHAnsi" w:hAnsiTheme="minorHAnsi" w:cs="Arial"/>
                <w:lang w:val="en-US"/>
              </w:rPr>
              <w:t>Questions can be asked about the various terms, such as CMR.</w:t>
            </w:r>
          </w:p>
          <w:p w14:paraId="247832BD" w14:textId="66D7E976" w:rsidR="0039681C" w:rsidRPr="00E60F18" w:rsidRDefault="0039681C" w:rsidP="0039681C">
            <w:pPr>
              <w:pStyle w:val="Paragraphedeliste"/>
              <w:ind w:left="33"/>
              <w:rPr>
                <w:rFonts w:asciiTheme="minorHAnsi" w:hAnsiTheme="minorHAnsi" w:cs="Arial"/>
                <w:lang w:val="en-US"/>
              </w:rPr>
            </w:pPr>
          </w:p>
        </w:tc>
        <w:tc>
          <w:tcPr>
            <w:tcW w:w="1392" w:type="dxa"/>
          </w:tcPr>
          <w:p w14:paraId="323F445E" w14:textId="77777777" w:rsidR="0039681C" w:rsidRPr="003A5325"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1FB337E0" w14:textId="77777777" w:rsidTr="00911C26">
        <w:trPr>
          <w:trHeight w:val="304"/>
          <w:tblHeader/>
          <w:jc w:val="center"/>
        </w:trPr>
        <w:tc>
          <w:tcPr>
            <w:tcW w:w="1064" w:type="dxa"/>
          </w:tcPr>
          <w:p w14:paraId="575BDDD5"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7A5A1B07" w14:textId="7097E111" w:rsidR="0039681C" w:rsidRPr="003A5325" w:rsidRDefault="008F1984" w:rsidP="0039681C">
            <w:pPr>
              <w:jc w:val="center"/>
              <w:rPr>
                <w:rFonts w:asciiTheme="minorHAnsi" w:hAnsiTheme="minorHAnsi" w:cs="Arial"/>
              </w:rPr>
            </w:pPr>
            <w:r>
              <w:rPr>
                <w:noProof/>
              </w:rPr>
              <w:drawing>
                <wp:anchor distT="0" distB="0" distL="114300" distR="114300" simplePos="0" relativeHeight="251659264" behindDoc="1" locked="0" layoutInCell="1" allowOverlap="1" wp14:anchorId="5BDADB14" wp14:editId="2C784433">
                  <wp:simplePos x="0" y="0"/>
                  <wp:positionH relativeFrom="column">
                    <wp:posOffset>-27305</wp:posOffset>
                  </wp:positionH>
                  <wp:positionV relativeFrom="paragraph">
                    <wp:posOffset>38100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 xml:space="preserve"> </w:t>
            </w:r>
            <w:r w:rsidR="00C813D2">
              <w:rPr>
                <w:rFonts w:asciiTheme="minorHAnsi" w:hAnsiTheme="minorHAnsi" w:cs="Arial"/>
                <w:lang w:val="en-US"/>
              </w:rPr>
              <w:t>3</w:t>
            </w:r>
            <w:r w:rsidR="0039681C">
              <w:rPr>
                <w:rFonts w:asciiTheme="minorHAnsi" w:hAnsiTheme="minorHAnsi" w:cs="Arial"/>
                <w:lang w:val="en-US"/>
              </w:rPr>
              <w:t xml:space="preserve"> min</w:t>
            </w:r>
          </w:p>
        </w:tc>
        <w:tc>
          <w:tcPr>
            <w:tcW w:w="2049" w:type="dxa"/>
          </w:tcPr>
          <w:p w14:paraId="6DCBD5E6" w14:textId="7A418018"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Clarify these risks by various area</w:t>
            </w:r>
          </w:p>
        </w:tc>
        <w:tc>
          <w:tcPr>
            <w:tcW w:w="2676" w:type="dxa"/>
          </w:tcPr>
          <w:p w14:paraId="3FD9CA39" w14:textId="77777777" w:rsidR="0039681C" w:rsidRPr="00DB61DD" w:rsidRDefault="0039681C" w:rsidP="0039681C">
            <w:pPr>
              <w:jc w:val="center"/>
              <w:rPr>
                <w:rFonts w:asciiTheme="minorHAnsi" w:hAnsiTheme="minorHAnsi" w:cs="Arial"/>
                <w:lang w:val="en-US"/>
              </w:rPr>
            </w:pPr>
          </w:p>
        </w:tc>
        <w:tc>
          <w:tcPr>
            <w:tcW w:w="5996" w:type="dxa"/>
          </w:tcPr>
          <w:p w14:paraId="2046694A" w14:textId="77777777" w:rsidR="00C813D2" w:rsidRPr="00C813D2" w:rsidRDefault="00C813D2" w:rsidP="00C813D2">
            <w:pPr>
              <w:rPr>
                <w:rFonts w:asciiTheme="minorHAnsi" w:hAnsiTheme="minorHAnsi" w:cs="Arial"/>
                <w:lang w:val="en-US"/>
              </w:rPr>
            </w:pPr>
            <w:r w:rsidRPr="00C813D2">
              <w:rPr>
                <w:rFonts w:asciiTheme="minorHAnsi" w:hAnsiTheme="minorHAnsi" w:cs="Arial"/>
                <w:lang w:val="en-US"/>
              </w:rPr>
              <w:t>Read without going into detail</w:t>
            </w:r>
            <w:r w:rsidRPr="00C813D2">
              <w:rPr>
                <w:rFonts w:asciiTheme="minorHAnsi" w:hAnsiTheme="minorHAnsi" w:cs="Arial"/>
                <w:lang w:val="en-US"/>
              </w:rPr>
              <w:br/>
              <w:t>Societal: Bachelot law post AZF, and PPRT</w:t>
            </w:r>
            <w:r w:rsidRPr="00C813D2">
              <w:rPr>
                <w:rFonts w:asciiTheme="minorHAnsi" w:hAnsiTheme="minorHAnsi" w:cs="Arial"/>
                <w:i/>
                <w:iCs/>
                <w:lang w:val="en-US"/>
              </w:rPr>
              <w:t>(mitigating the risk of impact of the activity</w:t>
            </w:r>
            <w:r w:rsidRPr="00C813D2">
              <w:rPr>
                <w:rFonts w:asciiTheme="minorHAnsi" w:hAnsiTheme="minorHAnsi" w:cs="Arial"/>
                <w:lang w:val="en-US"/>
              </w:rPr>
              <w:t>)</w:t>
            </w:r>
          </w:p>
          <w:p w14:paraId="4841F368" w14:textId="77777777" w:rsidR="00C813D2" w:rsidRPr="00C813D2" w:rsidRDefault="00C813D2" w:rsidP="00C813D2">
            <w:pPr>
              <w:rPr>
                <w:rFonts w:asciiTheme="minorHAnsi" w:hAnsiTheme="minorHAnsi" w:cs="Arial"/>
                <w:lang w:val="en-US"/>
              </w:rPr>
            </w:pPr>
            <w:r w:rsidRPr="00C813D2">
              <w:rPr>
                <w:rFonts w:asciiTheme="minorHAnsi" w:hAnsiTheme="minorHAnsi" w:cs="Arial"/>
                <w:lang w:val="en-US"/>
              </w:rPr>
              <w:t>We will point out that there are other risks: legal, financial, media, etc.</w:t>
            </w:r>
          </w:p>
          <w:p w14:paraId="2523A71D" w14:textId="77777777" w:rsidR="00C813D2" w:rsidRPr="00C813D2" w:rsidRDefault="00C813D2" w:rsidP="00C813D2">
            <w:pPr>
              <w:rPr>
                <w:rFonts w:asciiTheme="minorHAnsi" w:hAnsiTheme="minorHAnsi" w:cs="Arial"/>
                <w:lang w:val="en-US"/>
              </w:rPr>
            </w:pPr>
            <w:r w:rsidRPr="00C813D2">
              <w:rPr>
                <w:rFonts w:asciiTheme="minorHAnsi" w:hAnsiTheme="minorHAnsi" w:cs="Arial"/>
                <w:b/>
                <w:bCs/>
                <w:lang w:val="en-US"/>
              </w:rPr>
              <w:t>Positive social actions to be implemented</w:t>
            </w:r>
          </w:p>
          <w:p w14:paraId="63CEBE34" w14:textId="77777777" w:rsidR="00C813D2" w:rsidRPr="00C813D2" w:rsidRDefault="00C813D2" w:rsidP="00C813D2">
            <w:pPr>
              <w:rPr>
                <w:rFonts w:asciiTheme="minorHAnsi" w:hAnsiTheme="minorHAnsi" w:cs="Arial"/>
                <w:lang w:val="en-US"/>
              </w:rPr>
            </w:pPr>
            <w:r w:rsidRPr="00C813D2">
              <w:rPr>
                <w:rFonts w:asciiTheme="minorHAnsi" w:hAnsiTheme="minorHAnsi" w:cs="Arial"/>
                <w:lang w:val="en-US"/>
              </w:rPr>
              <w:t>-Identify and mitigate the risk of impact on local communities.</w:t>
            </w:r>
          </w:p>
          <w:p w14:paraId="0D63B35A" w14:textId="77777777" w:rsidR="00C813D2" w:rsidRPr="00C813D2" w:rsidRDefault="00C813D2" w:rsidP="00C813D2">
            <w:pPr>
              <w:rPr>
                <w:rFonts w:asciiTheme="minorHAnsi" w:hAnsiTheme="minorHAnsi" w:cs="Arial"/>
                <w:lang w:val="en-US"/>
              </w:rPr>
            </w:pPr>
            <w:r w:rsidRPr="00C813D2">
              <w:rPr>
                <w:rFonts w:asciiTheme="minorHAnsi" w:hAnsiTheme="minorHAnsi" w:cs="Arial"/>
                <w:lang w:val="en-US"/>
              </w:rPr>
              <w:t>-Engage and build a relationship of trust with the stakeholders concerned</w:t>
            </w:r>
          </w:p>
          <w:p w14:paraId="44E42ABC" w14:textId="77777777" w:rsidR="00C813D2" w:rsidRPr="00C813D2" w:rsidRDefault="00C813D2" w:rsidP="00C813D2">
            <w:pPr>
              <w:rPr>
                <w:rFonts w:asciiTheme="minorHAnsi" w:hAnsiTheme="minorHAnsi" w:cs="Arial"/>
                <w:lang w:val="en-US"/>
              </w:rPr>
            </w:pPr>
            <w:r w:rsidRPr="00C813D2">
              <w:rPr>
                <w:rFonts w:asciiTheme="minorHAnsi" w:hAnsiTheme="minorHAnsi" w:cs="Arial"/>
                <w:lang w:val="en-US"/>
              </w:rPr>
              <w:lastRenderedPageBreak/>
              <w:t>-Create a positive impact and shared value</w:t>
            </w:r>
          </w:p>
          <w:p w14:paraId="0E0D6DB4" w14:textId="77777777" w:rsidR="0039681C" w:rsidRPr="00DB61DD" w:rsidRDefault="0039681C" w:rsidP="0039681C">
            <w:pPr>
              <w:rPr>
                <w:rFonts w:asciiTheme="minorHAnsi" w:hAnsiTheme="minorHAnsi" w:cs="Arial"/>
                <w:lang w:val="en-US"/>
              </w:rPr>
            </w:pPr>
          </w:p>
        </w:tc>
        <w:tc>
          <w:tcPr>
            <w:tcW w:w="1392" w:type="dxa"/>
          </w:tcPr>
          <w:p w14:paraId="34363C47" w14:textId="77777777" w:rsidR="0039681C" w:rsidRPr="003A5325" w:rsidRDefault="0039681C" w:rsidP="0039681C">
            <w:pPr>
              <w:jc w:val="center"/>
              <w:rPr>
                <w:rFonts w:asciiTheme="minorHAnsi" w:hAnsiTheme="minorHAnsi" w:cs="Arial"/>
              </w:rPr>
            </w:pPr>
            <w:r>
              <w:rPr>
                <w:rFonts w:asciiTheme="minorHAnsi" w:hAnsiTheme="minorHAnsi" w:cs="Arial"/>
                <w:lang w:val="en-US"/>
              </w:rPr>
              <w:lastRenderedPageBreak/>
              <w:t>Slide + Oral</w:t>
            </w:r>
          </w:p>
        </w:tc>
      </w:tr>
      <w:tr w:rsidR="0039681C" w:rsidRPr="003A5325" w14:paraId="5F5B2C1A" w14:textId="77777777" w:rsidTr="00911C26">
        <w:trPr>
          <w:trHeight w:val="304"/>
          <w:tblHeader/>
          <w:jc w:val="center"/>
        </w:trPr>
        <w:tc>
          <w:tcPr>
            <w:tcW w:w="1064" w:type="dxa"/>
          </w:tcPr>
          <w:p w14:paraId="39735C2D"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19A3EEFC" w14:textId="42952403" w:rsidR="0039681C" w:rsidRPr="003A5325" w:rsidRDefault="00AD1926" w:rsidP="0039681C">
            <w:pPr>
              <w:jc w:val="center"/>
              <w:rPr>
                <w:rFonts w:asciiTheme="minorHAnsi" w:hAnsiTheme="minorHAnsi" w:cs="Arial"/>
              </w:rPr>
            </w:pPr>
            <w:r>
              <w:rPr>
                <w:noProof/>
              </w:rPr>
              <w:drawing>
                <wp:anchor distT="0" distB="0" distL="114300" distR="114300" simplePos="0" relativeHeight="251661312" behindDoc="1" locked="0" layoutInCell="1" allowOverlap="1" wp14:anchorId="6E936160" wp14:editId="33C99B99">
                  <wp:simplePos x="0" y="0"/>
                  <wp:positionH relativeFrom="column">
                    <wp:posOffset>-1270</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39681C">
              <w:rPr>
                <w:rFonts w:asciiTheme="minorHAnsi" w:hAnsiTheme="minorHAnsi" w:cs="Arial"/>
                <w:lang w:val="en-US"/>
              </w:rPr>
              <w:t>5 min</w:t>
            </w:r>
          </w:p>
        </w:tc>
        <w:tc>
          <w:tcPr>
            <w:tcW w:w="2049" w:type="dxa"/>
          </w:tcPr>
          <w:p w14:paraId="4113FBB5" w14:textId="3DDC043E"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Clarify these risks by various area</w:t>
            </w:r>
          </w:p>
        </w:tc>
        <w:tc>
          <w:tcPr>
            <w:tcW w:w="2676" w:type="dxa"/>
          </w:tcPr>
          <w:p w14:paraId="36AC3781" w14:textId="77777777" w:rsidR="0039681C" w:rsidRPr="00DB61DD" w:rsidRDefault="0039681C" w:rsidP="0039681C">
            <w:pPr>
              <w:jc w:val="center"/>
              <w:rPr>
                <w:rFonts w:asciiTheme="minorHAnsi" w:hAnsiTheme="minorHAnsi" w:cs="Arial"/>
                <w:lang w:val="en-US"/>
              </w:rPr>
            </w:pPr>
          </w:p>
        </w:tc>
        <w:tc>
          <w:tcPr>
            <w:tcW w:w="5996" w:type="dxa"/>
          </w:tcPr>
          <w:p w14:paraId="32A9C39B" w14:textId="77777777" w:rsidR="00A90C41" w:rsidRPr="00A90C41" w:rsidRDefault="00A90C41" w:rsidP="00A90C41">
            <w:pPr>
              <w:rPr>
                <w:rFonts w:asciiTheme="minorHAnsi" w:hAnsiTheme="minorHAnsi" w:cs="Arial"/>
                <w:lang w:val="en-US"/>
              </w:rPr>
            </w:pPr>
            <w:r w:rsidRPr="00A90C41">
              <w:rPr>
                <w:rFonts w:asciiTheme="minorHAnsi" w:hAnsiTheme="minorHAnsi" w:cs="Arial"/>
                <w:lang w:val="en-US"/>
              </w:rPr>
              <w:t>The facilitator will further clarify the different HSE areas.</w:t>
            </w:r>
          </w:p>
          <w:p w14:paraId="0CDB1EEC" w14:textId="6B8A45EF" w:rsidR="0039681C" w:rsidRPr="00DB61DD" w:rsidRDefault="0039681C" w:rsidP="0039681C">
            <w:pPr>
              <w:rPr>
                <w:rFonts w:asciiTheme="minorHAnsi" w:hAnsiTheme="minorHAnsi" w:cs="Arial"/>
                <w:lang w:val="en-US"/>
              </w:rPr>
            </w:pPr>
          </w:p>
        </w:tc>
        <w:tc>
          <w:tcPr>
            <w:tcW w:w="1392" w:type="dxa"/>
          </w:tcPr>
          <w:p w14:paraId="4D3E0539" w14:textId="77777777" w:rsidR="0039681C" w:rsidRPr="003A5325"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0638972C" w14:textId="77777777" w:rsidTr="00911C26">
        <w:trPr>
          <w:trHeight w:val="304"/>
          <w:tblHeader/>
          <w:jc w:val="center"/>
        </w:trPr>
        <w:tc>
          <w:tcPr>
            <w:tcW w:w="1064" w:type="dxa"/>
          </w:tcPr>
          <w:p w14:paraId="02E62727"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5278A6AF" w14:textId="248C7F56" w:rsidR="0039681C" w:rsidRPr="003A5325" w:rsidRDefault="00277F7B" w:rsidP="0039681C">
            <w:pPr>
              <w:jc w:val="center"/>
              <w:rPr>
                <w:rFonts w:asciiTheme="minorHAnsi" w:hAnsiTheme="minorHAnsi" w:cs="Arial"/>
              </w:rPr>
            </w:pPr>
            <w:r>
              <w:rPr>
                <w:noProof/>
              </w:rPr>
              <w:drawing>
                <wp:anchor distT="0" distB="0" distL="114300" distR="114300" simplePos="0" relativeHeight="251660288" behindDoc="1" locked="0" layoutInCell="1" allowOverlap="1" wp14:anchorId="36550EC0" wp14:editId="562923FB">
                  <wp:simplePos x="0" y="0"/>
                  <wp:positionH relativeFrom="column">
                    <wp:posOffset>-1270</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5</w:t>
            </w:r>
            <w:r w:rsidR="0039681C">
              <w:rPr>
                <w:rFonts w:asciiTheme="minorHAnsi" w:hAnsiTheme="minorHAnsi" w:cs="Arial"/>
                <w:lang w:val="en-US"/>
              </w:rPr>
              <w:t xml:space="preserve"> min</w:t>
            </w:r>
          </w:p>
        </w:tc>
        <w:tc>
          <w:tcPr>
            <w:tcW w:w="2049" w:type="dxa"/>
          </w:tcPr>
          <w:p w14:paraId="799F6529" w14:textId="77777777" w:rsidR="0039681C" w:rsidRPr="003A5325" w:rsidRDefault="0039681C" w:rsidP="0039681C">
            <w:pPr>
              <w:jc w:val="center"/>
              <w:rPr>
                <w:rFonts w:asciiTheme="minorHAnsi" w:hAnsiTheme="minorHAnsi" w:cstheme="minorHAnsi"/>
              </w:rPr>
            </w:pPr>
            <w:r>
              <w:rPr>
                <w:rFonts w:asciiTheme="minorHAnsi" w:hAnsiTheme="minorHAnsi" w:cstheme="minorHAnsi"/>
                <w:lang w:val="en-US"/>
              </w:rPr>
              <w:t>Clarify impacts</w:t>
            </w:r>
          </w:p>
        </w:tc>
        <w:tc>
          <w:tcPr>
            <w:tcW w:w="2676" w:type="dxa"/>
          </w:tcPr>
          <w:p w14:paraId="72F8C1B7" w14:textId="77777777" w:rsidR="0039681C" w:rsidRPr="003A5325" w:rsidRDefault="0039681C" w:rsidP="0039681C">
            <w:pPr>
              <w:jc w:val="center"/>
              <w:rPr>
                <w:rFonts w:asciiTheme="minorHAnsi" w:hAnsiTheme="minorHAnsi" w:cs="Arial"/>
              </w:rPr>
            </w:pPr>
          </w:p>
        </w:tc>
        <w:tc>
          <w:tcPr>
            <w:tcW w:w="5996" w:type="dxa"/>
          </w:tcPr>
          <w:p w14:paraId="04D1EB80" w14:textId="77777777" w:rsidR="00FA5432" w:rsidRPr="00FA5432" w:rsidRDefault="00FA5432" w:rsidP="00FA5432">
            <w:pPr>
              <w:rPr>
                <w:rFonts w:asciiTheme="minorHAnsi" w:hAnsiTheme="minorHAnsi" w:cs="Arial"/>
                <w:lang w:val="en-US"/>
              </w:rPr>
            </w:pPr>
            <w:r w:rsidRPr="00FA5432">
              <w:rPr>
                <w:rFonts w:asciiTheme="minorHAnsi" w:hAnsiTheme="minorHAnsi" w:cs="Arial"/>
                <w:lang w:val="en-US"/>
              </w:rPr>
              <w:t>The trainer asks the trainees to think about the various types of impact... for each of the following areas : Human/Environment/Societal/Direct &amp; Indirect Losses</w:t>
            </w:r>
          </w:p>
          <w:p w14:paraId="044436CA" w14:textId="77777777" w:rsidR="00FA5432" w:rsidRPr="00FA5432" w:rsidRDefault="00FA5432" w:rsidP="00FA5432">
            <w:pPr>
              <w:rPr>
                <w:rFonts w:asciiTheme="minorHAnsi" w:hAnsiTheme="minorHAnsi" w:cs="Arial"/>
                <w:lang w:val="en-US"/>
              </w:rPr>
            </w:pPr>
            <w:r w:rsidRPr="00FA5432">
              <w:rPr>
                <w:rFonts w:asciiTheme="minorHAnsi" w:hAnsiTheme="minorHAnsi" w:cs="Arial"/>
                <w:lang w:val="en-US"/>
              </w:rPr>
              <w:t>The facilitator will emphasize the importance of preserving human life</w:t>
            </w:r>
          </w:p>
          <w:p w14:paraId="0C1C04B3" w14:textId="77777777" w:rsidR="0039681C" w:rsidRPr="00DB61DD" w:rsidRDefault="0039681C" w:rsidP="0039681C">
            <w:pPr>
              <w:rPr>
                <w:rFonts w:asciiTheme="minorHAnsi" w:hAnsiTheme="minorHAnsi" w:cs="Arial"/>
                <w:lang w:val="en-US"/>
              </w:rPr>
            </w:pPr>
          </w:p>
        </w:tc>
        <w:tc>
          <w:tcPr>
            <w:tcW w:w="1392" w:type="dxa"/>
          </w:tcPr>
          <w:p w14:paraId="29ED0DD6" w14:textId="77777777" w:rsidR="0039681C" w:rsidRPr="003A5325"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4F8F5CC9" w14:textId="77777777" w:rsidTr="00911C26">
        <w:trPr>
          <w:trHeight w:val="304"/>
          <w:tblHeader/>
          <w:jc w:val="center"/>
        </w:trPr>
        <w:tc>
          <w:tcPr>
            <w:tcW w:w="1064" w:type="dxa"/>
          </w:tcPr>
          <w:p w14:paraId="440C30F3"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22BEBC6F" w14:textId="309F3F38" w:rsidR="0039681C" w:rsidRPr="003A5325" w:rsidRDefault="007A6FA7" w:rsidP="0039681C">
            <w:pPr>
              <w:jc w:val="center"/>
              <w:rPr>
                <w:rFonts w:asciiTheme="minorHAnsi" w:hAnsiTheme="minorHAnsi" w:cs="Arial"/>
              </w:rPr>
            </w:pPr>
            <w:r>
              <w:rPr>
                <w:noProof/>
              </w:rPr>
              <w:drawing>
                <wp:anchor distT="0" distB="0" distL="114300" distR="114300" simplePos="0" relativeHeight="251663360" behindDoc="1" locked="0" layoutInCell="1" allowOverlap="1" wp14:anchorId="684907A1" wp14:editId="44DFC996">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88" name="Graphiqu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39681C">
              <w:rPr>
                <w:rFonts w:asciiTheme="minorHAnsi" w:hAnsiTheme="minorHAnsi" w:cs="Arial"/>
                <w:lang w:val="en-US"/>
              </w:rPr>
              <w:t>10 min</w:t>
            </w:r>
          </w:p>
        </w:tc>
        <w:tc>
          <w:tcPr>
            <w:tcW w:w="2049" w:type="dxa"/>
          </w:tcPr>
          <w:p w14:paraId="0A4FC638" w14:textId="77777777"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Discover the extent of industrial accidents worldwide</w:t>
            </w:r>
          </w:p>
        </w:tc>
        <w:tc>
          <w:tcPr>
            <w:tcW w:w="2676" w:type="dxa"/>
          </w:tcPr>
          <w:p w14:paraId="3174084B" w14:textId="77777777" w:rsidR="0039681C" w:rsidRPr="00DB61DD" w:rsidRDefault="0039681C" w:rsidP="0039681C">
            <w:pPr>
              <w:jc w:val="center"/>
              <w:rPr>
                <w:rFonts w:asciiTheme="minorHAnsi" w:hAnsiTheme="minorHAnsi" w:cs="Arial"/>
                <w:lang w:val="en-US"/>
              </w:rPr>
            </w:pPr>
          </w:p>
        </w:tc>
        <w:tc>
          <w:tcPr>
            <w:tcW w:w="5996" w:type="dxa"/>
          </w:tcPr>
          <w:p w14:paraId="05E32F33" w14:textId="77777777" w:rsidR="00FA5432" w:rsidRPr="00FA5432" w:rsidRDefault="00FA5432" w:rsidP="00FA5432">
            <w:pPr>
              <w:rPr>
                <w:rFonts w:asciiTheme="minorHAnsi" w:hAnsiTheme="minorHAnsi" w:cstheme="minorHAnsi"/>
                <w:szCs w:val="22"/>
                <w:lang w:val="en-US"/>
              </w:rPr>
            </w:pPr>
            <w:r w:rsidRPr="00FA5432">
              <w:rPr>
                <w:rFonts w:asciiTheme="minorHAnsi" w:hAnsiTheme="minorHAnsi" w:cstheme="minorHAnsi"/>
                <w:szCs w:val="22"/>
                <w:lang w:val="en-US"/>
              </w:rPr>
              <w:t>The facilitator will present the slide on industrial accidents worldwide to which oil companies are exposed. They will point out that many accidents that place all over the world</w:t>
            </w:r>
          </w:p>
          <w:p w14:paraId="77967185" w14:textId="77777777" w:rsidR="00FA5432" w:rsidRPr="00FA5432" w:rsidRDefault="00FA5432" w:rsidP="00FA5432">
            <w:pPr>
              <w:rPr>
                <w:rFonts w:asciiTheme="minorHAnsi" w:hAnsiTheme="minorHAnsi" w:cstheme="minorHAnsi"/>
                <w:szCs w:val="22"/>
                <w:lang w:val="en-US"/>
              </w:rPr>
            </w:pPr>
            <w:r w:rsidRPr="00FA5432">
              <w:rPr>
                <w:rFonts w:asciiTheme="minorHAnsi" w:hAnsiTheme="minorHAnsi" w:cstheme="minorHAnsi"/>
                <w:szCs w:val="22"/>
                <w:lang w:val="en-US"/>
              </w:rPr>
              <w:t>Industrial accidents: the global oil industry is exposed to them</w:t>
            </w:r>
          </w:p>
          <w:p w14:paraId="618DEBC8" w14:textId="77777777" w:rsidR="00FA5432" w:rsidRPr="00FA5432" w:rsidRDefault="00FA5432" w:rsidP="00FA5432">
            <w:pPr>
              <w:rPr>
                <w:rFonts w:asciiTheme="minorHAnsi" w:hAnsiTheme="minorHAnsi" w:cstheme="minorHAnsi"/>
                <w:szCs w:val="22"/>
                <w:lang w:val="en-US"/>
              </w:rPr>
            </w:pPr>
            <w:r w:rsidRPr="00FA5432">
              <w:rPr>
                <w:rFonts w:asciiTheme="minorHAnsi" w:hAnsiTheme="minorHAnsi" w:cstheme="minorHAnsi"/>
                <w:szCs w:val="22"/>
                <w:lang w:val="en-US"/>
              </w:rPr>
              <w:t>Exposure of all oil groups:</w:t>
            </w:r>
          </w:p>
          <w:p w14:paraId="1C9B4A39" w14:textId="77777777" w:rsidR="00FA5432" w:rsidRPr="00FA5432" w:rsidRDefault="00FA5432" w:rsidP="00FA5432">
            <w:pPr>
              <w:rPr>
                <w:rFonts w:asciiTheme="minorHAnsi" w:hAnsiTheme="minorHAnsi" w:cstheme="minorHAnsi"/>
                <w:szCs w:val="22"/>
                <w:lang w:val="en-US"/>
              </w:rPr>
            </w:pPr>
            <w:r w:rsidRPr="00FA5432">
              <w:rPr>
                <w:rFonts w:asciiTheme="minorHAnsi" w:hAnsiTheme="minorHAnsi" w:cstheme="minorHAnsi"/>
                <w:szCs w:val="22"/>
                <w:lang w:val="en-US"/>
              </w:rPr>
              <w:t>Many accidents all over the world.</w:t>
            </w:r>
          </w:p>
          <w:p w14:paraId="0C7B3C22" w14:textId="77777777" w:rsidR="00FA5432" w:rsidRPr="00FA5432" w:rsidRDefault="00FA5432" w:rsidP="00FA5432">
            <w:pPr>
              <w:rPr>
                <w:rFonts w:asciiTheme="minorHAnsi" w:hAnsiTheme="minorHAnsi" w:cstheme="minorHAnsi"/>
                <w:szCs w:val="22"/>
                <w:lang w:val="en-US"/>
              </w:rPr>
            </w:pPr>
            <w:r w:rsidRPr="00FA5432">
              <w:rPr>
                <w:rFonts w:asciiTheme="minorHAnsi" w:hAnsiTheme="minorHAnsi" w:cstheme="minorHAnsi"/>
                <w:szCs w:val="22"/>
                <w:lang w:val="en-US"/>
              </w:rPr>
              <w:t>The ARIA database (</w:t>
            </w:r>
            <w:r w:rsidRPr="00FA5432">
              <w:rPr>
                <w:rFonts w:asciiTheme="minorHAnsi" w:hAnsiTheme="minorHAnsi" w:cstheme="minorHAnsi"/>
                <w:i/>
                <w:iCs/>
                <w:szCs w:val="22"/>
                <w:lang w:val="en-US"/>
              </w:rPr>
              <w:t>Analysis, Research and Information on Accidents</w:t>
            </w:r>
            <w:r w:rsidRPr="00FA5432">
              <w:rPr>
                <w:rFonts w:asciiTheme="minorHAnsi" w:hAnsiTheme="minorHAnsi" w:cstheme="minorHAnsi"/>
                <w:szCs w:val="22"/>
                <w:lang w:val="en-US"/>
              </w:rPr>
              <w:t>) at BARPI (</w:t>
            </w:r>
            <w:r w:rsidRPr="00FA5432">
              <w:rPr>
                <w:rFonts w:asciiTheme="minorHAnsi" w:hAnsiTheme="minorHAnsi" w:cstheme="minorHAnsi"/>
                <w:i/>
                <w:iCs/>
                <w:szCs w:val="22"/>
                <w:lang w:val="en-US"/>
              </w:rPr>
              <w:t>Bureau of Risk Analysis and Industrial Pollution</w:t>
            </w:r>
            <w:r w:rsidRPr="00FA5432">
              <w:rPr>
                <w:rFonts w:asciiTheme="minorHAnsi" w:hAnsiTheme="minorHAnsi" w:cstheme="minorHAnsi"/>
                <w:szCs w:val="22"/>
                <w:lang w:val="en-US"/>
              </w:rPr>
              <w:t>)</w:t>
            </w:r>
          </w:p>
          <w:p w14:paraId="750488BE" w14:textId="688986E0" w:rsidR="0039681C" w:rsidRPr="00DB61DD" w:rsidRDefault="0039681C" w:rsidP="0039681C">
            <w:pPr>
              <w:rPr>
                <w:rFonts w:asciiTheme="minorHAnsi" w:hAnsiTheme="minorHAnsi" w:cstheme="minorHAnsi"/>
                <w:szCs w:val="22"/>
                <w:lang w:val="en-US"/>
              </w:rPr>
            </w:pPr>
          </w:p>
        </w:tc>
        <w:tc>
          <w:tcPr>
            <w:tcW w:w="1392" w:type="dxa"/>
          </w:tcPr>
          <w:p w14:paraId="49FED071" w14:textId="7415E64B" w:rsidR="0039681C" w:rsidRPr="003A5325" w:rsidRDefault="0039681C" w:rsidP="0039681C">
            <w:pPr>
              <w:jc w:val="center"/>
              <w:rPr>
                <w:rFonts w:asciiTheme="minorHAnsi" w:hAnsiTheme="minorHAnsi" w:cs="Arial"/>
                <w:vertAlign w:val="subscript"/>
              </w:rPr>
            </w:pPr>
            <w:r>
              <w:rPr>
                <w:rFonts w:asciiTheme="minorHAnsi" w:hAnsiTheme="minorHAnsi" w:cs="Arial"/>
                <w:lang w:val="en-US"/>
              </w:rPr>
              <w:t xml:space="preserve">Slide + Oral </w:t>
            </w:r>
          </w:p>
        </w:tc>
      </w:tr>
      <w:tr w:rsidR="0039681C" w:rsidRPr="003A5325" w14:paraId="1C3B923C" w14:textId="77777777" w:rsidTr="00911C26">
        <w:trPr>
          <w:trHeight w:val="304"/>
          <w:tblHeader/>
          <w:jc w:val="center"/>
        </w:trPr>
        <w:tc>
          <w:tcPr>
            <w:tcW w:w="1064" w:type="dxa"/>
          </w:tcPr>
          <w:p w14:paraId="49E76DC6"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4E6B2E34" w14:textId="340EA056" w:rsidR="0039681C" w:rsidRPr="003A5325" w:rsidRDefault="002E4843" w:rsidP="0039681C">
            <w:pPr>
              <w:jc w:val="center"/>
              <w:rPr>
                <w:rFonts w:asciiTheme="minorHAnsi" w:hAnsiTheme="minorHAnsi" w:cs="Arial"/>
              </w:rPr>
            </w:pPr>
            <w:r>
              <w:rPr>
                <w:noProof/>
              </w:rPr>
              <w:drawing>
                <wp:anchor distT="0" distB="0" distL="114300" distR="114300" simplePos="0" relativeHeight="251662336" behindDoc="1" locked="0" layoutInCell="1" allowOverlap="1" wp14:anchorId="3029DD02" wp14:editId="57A4A73B">
                  <wp:simplePos x="0" y="0"/>
                  <wp:positionH relativeFrom="column">
                    <wp:posOffset>-1270</wp:posOffset>
                  </wp:positionH>
                  <wp:positionV relativeFrom="paragraph">
                    <wp:posOffset>635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2" name="Graphiqu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39681C">
              <w:rPr>
                <w:rFonts w:asciiTheme="minorHAnsi" w:hAnsiTheme="minorHAnsi" w:cs="Arial"/>
                <w:lang w:val="en-US"/>
              </w:rPr>
              <w:t>10 min</w:t>
            </w:r>
          </w:p>
        </w:tc>
        <w:tc>
          <w:tcPr>
            <w:tcW w:w="2049" w:type="dxa"/>
          </w:tcPr>
          <w:p w14:paraId="00D8629A" w14:textId="57F8E9C6" w:rsidR="0039681C" w:rsidRPr="003A5325" w:rsidRDefault="0039681C" w:rsidP="0039681C">
            <w:pPr>
              <w:jc w:val="center"/>
              <w:rPr>
                <w:rFonts w:asciiTheme="minorHAnsi" w:hAnsiTheme="minorHAnsi" w:cstheme="minorHAnsi"/>
              </w:rPr>
            </w:pPr>
            <w:r>
              <w:rPr>
                <w:rFonts w:asciiTheme="minorHAnsi" w:hAnsiTheme="minorHAnsi" w:cstheme="minorHAnsi"/>
                <w:lang w:val="en-US"/>
              </w:rPr>
              <w:t>Spotlight on TotalEnergies accidents</w:t>
            </w:r>
          </w:p>
        </w:tc>
        <w:tc>
          <w:tcPr>
            <w:tcW w:w="2676" w:type="dxa"/>
          </w:tcPr>
          <w:p w14:paraId="084B5C08" w14:textId="77777777" w:rsidR="0039681C" w:rsidRPr="003A5325" w:rsidRDefault="0039681C" w:rsidP="0039681C">
            <w:pPr>
              <w:jc w:val="center"/>
              <w:rPr>
                <w:rFonts w:asciiTheme="minorHAnsi" w:hAnsiTheme="minorHAnsi" w:cs="Arial"/>
              </w:rPr>
            </w:pPr>
            <w:r>
              <w:rPr>
                <w:rFonts w:asciiTheme="minorHAnsi" w:hAnsiTheme="minorHAnsi" w:cs="Arial"/>
                <w:lang w:val="en-US"/>
              </w:rPr>
              <w:t>Reading</w:t>
            </w:r>
          </w:p>
          <w:p w14:paraId="4E164738" w14:textId="77777777" w:rsidR="0039681C" w:rsidRPr="003A5325" w:rsidRDefault="0039681C" w:rsidP="0039681C">
            <w:pPr>
              <w:jc w:val="center"/>
              <w:rPr>
                <w:rFonts w:asciiTheme="minorHAnsi" w:hAnsiTheme="minorHAnsi" w:cs="Arial"/>
              </w:rPr>
            </w:pPr>
          </w:p>
          <w:p w14:paraId="47B70A0B" w14:textId="77777777" w:rsidR="0039681C" w:rsidRPr="003A5325" w:rsidRDefault="0039681C" w:rsidP="0039681C">
            <w:pPr>
              <w:jc w:val="center"/>
              <w:rPr>
                <w:rFonts w:asciiTheme="minorHAnsi" w:hAnsiTheme="minorHAnsi" w:cs="Arial"/>
              </w:rPr>
            </w:pPr>
          </w:p>
          <w:p w14:paraId="5409304C" w14:textId="77777777" w:rsidR="0039681C" w:rsidRPr="003A5325" w:rsidRDefault="0039681C" w:rsidP="0039681C">
            <w:pPr>
              <w:jc w:val="center"/>
              <w:rPr>
                <w:rFonts w:asciiTheme="minorHAnsi" w:hAnsiTheme="minorHAnsi" w:cs="Arial"/>
              </w:rPr>
            </w:pPr>
          </w:p>
          <w:p w14:paraId="7F8EA773" w14:textId="77777777" w:rsidR="0039681C" w:rsidRPr="003A5325" w:rsidRDefault="0039681C" w:rsidP="0039681C">
            <w:pPr>
              <w:jc w:val="center"/>
              <w:rPr>
                <w:rFonts w:asciiTheme="minorHAnsi" w:hAnsiTheme="minorHAnsi" w:cs="Arial"/>
              </w:rPr>
            </w:pPr>
            <w:r>
              <w:rPr>
                <w:rFonts w:asciiTheme="minorHAnsi" w:hAnsiTheme="minorHAnsi" w:cs="Arial"/>
                <w:lang w:val="en-US"/>
              </w:rPr>
              <w:t>Question</w:t>
            </w:r>
          </w:p>
        </w:tc>
        <w:tc>
          <w:tcPr>
            <w:tcW w:w="5996" w:type="dxa"/>
          </w:tcPr>
          <w:p w14:paraId="1EBAF0CC" w14:textId="7869A6BE" w:rsidR="0039681C" w:rsidRPr="00DB61DD" w:rsidRDefault="0039681C" w:rsidP="0039681C">
            <w:pPr>
              <w:rPr>
                <w:rFonts w:asciiTheme="minorHAnsi" w:hAnsiTheme="minorHAnsi" w:cstheme="minorHAnsi"/>
                <w:color w:val="000000"/>
                <w:szCs w:val="22"/>
                <w:lang w:val="en-US"/>
              </w:rPr>
            </w:pPr>
            <w:r>
              <w:rPr>
                <w:rFonts w:asciiTheme="minorHAnsi" w:hAnsiTheme="minorHAnsi" w:cstheme="minorHAnsi"/>
                <w:color w:val="000000"/>
                <w:szCs w:val="22"/>
                <w:lang w:val="en-US"/>
              </w:rPr>
              <w:t>The facilitator will use Slide 35 to focus on TotalEnergies. They will present the figures.</w:t>
            </w:r>
          </w:p>
          <w:p w14:paraId="04B48C11" w14:textId="0378DD86" w:rsidR="0039681C" w:rsidRPr="00DB61DD" w:rsidRDefault="0039681C" w:rsidP="0039681C">
            <w:pPr>
              <w:rPr>
                <w:rFonts w:eastAsiaTheme="minorEastAsia" w:hAnsi="Calibri"/>
                <w:color w:val="000000" w:themeColor="text1"/>
                <w:kern w:val="24"/>
                <w:sz w:val="24"/>
                <w:szCs w:val="24"/>
                <w:lang w:val="en-US"/>
              </w:rPr>
            </w:pPr>
            <w:r>
              <w:rPr>
                <w:rFonts w:asciiTheme="minorHAnsi" w:hAnsiTheme="minorHAnsi"/>
                <w:color w:val="000000"/>
                <w:szCs w:val="22"/>
                <w:lang w:val="en-US"/>
              </w:rPr>
              <w:t>“TotalEnergies is highly exposed to industrial risks.”</w:t>
            </w:r>
            <w:r>
              <w:rPr>
                <w:rFonts w:hAnsiTheme="minorHAnsi"/>
                <w:color w:val="000000" w:themeColor="text1"/>
                <w:kern w:val="24"/>
                <w:sz w:val="24"/>
                <w:szCs w:val="24"/>
                <w:lang w:val="en-US"/>
              </w:rPr>
              <w:t xml:space="preserve"> </w:t>
            </w:r>
          </w:p>
          <w:p w14:paraId="1D6E265E" w14:textId="77777777" w:rsidR="0039681C" w:rsidRPr="00DB61DD" w:rsidRDefault="0039681C" w:rsidP="0039681C">
            <w:pPr>
              <w:rPr>
                <w:rFonts w:eastAsiaTheme="minorEastAsia" w:hAnsi="Calibri"/>
                <w:color w:val="000000" w:themeColor="text1"/>
                <w:kern w:val="24"/>
                <w:sz w:val="24"/>
                <w:szCs w:val="24"/>
                <w:lang w:val="en-US"/>
              </w:rPr>
            </w:pPr>
          </w:p>
          <w:p w14:paraId="25C2B4D9" w14:textId="77777777" w:rsidR="0039681C" w:rsidRPr="00DB61DD" w:rsidRDefault="0039681C" w:rsidP="0039681C">
            <w:pPr>
              <w:rPr>
                <w:rFonts w:asciiTheme="minorHAnsi" w:hAnsiTheme="minorHAnsi" w:cstheme="minorHAnsi"/>
                <w:color w:val="000000"/>
                <w:szCs w:val="22"/>
                <w:lang w:val="en-US"/>
              </w:rPr>
            </w:pPr>
            <w:r>
              <w:rPr>
                <w:rFonts w:asciiTheme="minorHAnsi" w:hAnsiTheme="minorHAnsi" w:cstheme="minorHAnsi"/>
                <w:color w:val="000000"/>
                <w:szCs w:val="22"/>
                <w:lang w:val="en-US"/>
              </w:rPr>
              <w:t>For each incident, ask learners to guess, or talk them through the human, ecological, and social impacts as well as direct and indirect losses.</w:t>
            </w:r>
          </w:p>
          <w:p w14:paraId="65340ADB" w14:textId="77777777" w:rsidR="0039681C" w:rsidRPr="00DB61DD" w:rsidRDefault="0039681C" w:rsidP="0039681C">
            <w:pPr>
              <w:rPr>
                <w:rFonts w:asciiTheme="minorHAnsi" w:hAnsiTheme="minorHAnsi" w:cstheme="minorHAnsi"/>
                <w:szCs w:val="22"/>
                <w:lang w:val="en-US"/>
              </w:rPr>
            </w:pPr>
          </w:p>
        </w:tc>
        <w:tc>
          <w:tcPr>
            <w:tcW w:w="1392" w:type="dxa"/>
          </w:tcPr>
          <w:p w14:paraId="189160CF" w14:textId="77777777" w:rsidR="0039681C" w:rsidRPr="003A5325"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007D29" w14:paraId="6D38B9A5" w14:textId="77777777" w:rsidTr="00911C26">
        <w:trPr>
          <w:trHeight w:val="304"/>
          <w:tblHeader/>
          <w:jc w:val="center"/>
        </w:trPr>
        <w:tc>
          <w:tcPr>
            <w:tcW w:w="1064" w:type="dxa"/>
          </w:tcPr>
          <w:p w14:paraId="64E7F873" w14:textId="77777777" w:rsidR="0039681C" w:rsidRPr="007F6375" w:rsidRDefault="0039681C" w:rsidP="0039681C">
            <w:pPr>
              <w:pStyle w:val="Paragraphedeliste"/>
              <w:numPr>
                <w:ilvl w:val="0"/>
                <w:numId w:val="3"/>
              </w:numPr>
              <w:jc w:val="center"/>
              <w:rPr>
                <w:rFonts w:asciiTheme="minorHAnsi" w:hAnsiTheme="minorHAnsi"/>
              </w:rPr>
            </w:pPr>
          </w:p>
        </w:tc>
        <w:tc>
          <w:tcPr>
            <w:tcW w:w="1560" w:type="dxa"/>
          </w:tcPr>
          <w:p w14:paraId="32334512" w14:textId="2EAC3414" w:rsidR="0039681C" w:rsidRPr="003A5325" w:rsidRDefault="0082283D" w:rsidP="002506B4">
            <w:pPr>
              <w:jc w:val="center"/>
              <w:rPr>
                <w:rFonts w:asciiTheme="minorHAnsi" w:hAnsiTheme="minorHAnsi" w:cs="Arial"/>
              </w:rPr>
            </w:pPr>
            <w:r>
              <w:rPr>
                <w:noProof/>
              </w:rPr>
              <w:drawing>
                <wp:anchor distT="0" distB="0" distL="114300" distR="114300" simplePos="0" relativeHeight="251664384" behindDoc="1" locked="0" layoutInCell="1" allowOverlap="1" wp14:anchorId="5484FB59" wp14:editId="4C043C1D">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2" name="Graphiqu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Pr="0082283D">
              <w:rPr>
                <w:rFonts w:asciiTheme="minorHAnsi" w:hAnsiTheme="minorHAnsi" w:cs="Arial"/>
                <w:lang w:val="en-US"/>
              </w:rPr>
              <w:t>2 min par accident</w:t>
            </w:r>
          </w:p>
        </w:tc>
        <w:tc>
          <w:tcPr>
            <w:tcW w:w="2049" w:type="dxa"/>
          </w:tcPr>
          <w:p w14:paraId="73ED8F97" w14:textId="77777777" w:rsidR="0039681C" w:rsidRPr="003A5325" w:rsidRDefault="0039681C" w:rsidP="0039681C">
            <w:pPr>
              <w:jc w:val="center"/>
              <w:rPr>
                <w:rFonts w:asciiTheme="minorHAnsi" w:hAnsiTheme="minorHAnsi" w:cstheme="minorHAnsi"/>
              </w:rPr>
            </w:pPr>
          </w:p>
        </w:tc>
        <w:tc>
          <w:tcPr>
            <w:tcW w:w="2676" w:type="dxa"/>
          </w:tcPr>
          <w:p w14:paraId="7BAA7BB4" w14:textId="77777777" w:rsidR="0039681C" w:rsidRPr="003A5325" w:rsidRDefault="0039681C" w:rsidP="0039681C">
            <w:pPr>
              <w:jc w:val="center"/>
              <w:rPr>
                <w:rFonts w:asciiTheme="minorHAnsi" w:hAnsiTheme="minorHAnsi" w:cs="Arial"/>
              </w:rPr>
            </w:pPr>
          </w:p>
        </w:tc>
        <w:tc>
          <w:tcPr>
            <w:tcW w:w="5996" w:type="dxa"/>
          </w:tcPr>
          <w:p w14:paraId="529ED57A" w14:textId="77777777" w:rsidR="00D701B7" w:rsidRPr="00D701B7" w:rsidRDefault="00D701B7" w:rsidP="00D701B7">
            <w:pPr>
              <w:rPr>
                <w:rFonts w:asciiTheme="minorHAnsi" w:hAnsiTheme="minorHAnsi" w:cs="Arial"/>
                <w:lang w:val="en-US"/>
              </w:rPr>
            </w:pPr>
            <w:r w:rsidRPr="00D701B7">
              <w:rPr>
                <w:rFonts w:asciiTheme="minorHAnsi" w:hAnsiTheme="minorHAnsi" w:cs="Arial"/>
                <w:lang w:val="en-US"/>
              </w:rPr>
              <w:t>In addition to major technological accidents at industrial sites, there are also events in the upstream EP branch.</w:t>
            </w:r>
            <w:r w:rsidRPr="00D701B7">
              <w:rPr>
                <w:rFonts w:asciiTheme="minorHAnsi" w:hAnsiTheme="minorHAnsi" w:cs="Arial"/>
                <w:lang w:val="en-US"/>
              </w:rPr>
              <w:br/>
            </w:r>
            <w:r w:rsidRPr="00D701B7">
              <w:rPr>
                <w:rFonts w:asciiTheme="minorHAnsi" w:hAnsiTheme="minorHAnsi" w:cs="Arial"/>
                <w:b/>
                <w:bCs/>
                <w:lang w:val="en-US"/>
              </w:rPr>
              <w:t>Do not go into detail about these accidents.</w:t>
            </w:r>
          </w:p>
          <w:p w14:paraId="32707F0A" w14:textId="77777777" w:rsidR="00D701B7" w:rsidRPr="00D701B7" w:rsidRDefault="00D701B7" w:rsidP="00D701B7">
            <w:pPr>
              <w:rPr>
                <w:rFonts w:asciiTheme="minorHAnsi" w:hAnsiTheme="minorHAnsi" w:cs="Arial"/>
                <w:lang w:val="en-US"/>
              </w:rPr>
            </w:pPr>
            <w:r w:rsidRPr="00D701B7">
              <w:rPr>
                <w:rFonts w:asciiTheme="minorHAnsi" w:hAnsiTheme="minorHAnsi" w:cs="Arial"/>
                <w:lang w:val="en-US"/>
              </w:rPr>
              <w:t>But to reinforce the point that distances lengthen the arrival times of external reinforcements and that, as a result, everything has to be organized on site...</w:t>
            </w:r>
          </w:p>
          <w:p w14:paraId="20C674AE" w14:textId="77777777" w:rsidR="00D701B7" w:rsidRPr="00D701B7" w:rsidRDefault="00D701B7" w:rsidP="00D701B7">
            <w:pPr>
              <w:rPr>
                <w:rFonts w:asciiTheme="minorHAnsi" w:hAnsiTheme="minorHAnsi" w:cs="Arial"/>
                <w:lang w:val="en-US"/>
              </w:rPr>
            </w:pPr>
            <w:r w:rsidRPr="00D701B7">
              <w:rPr>
                <w:rFonts w:asciiTheme="minorHAnsi" w:hAnsiTheme="minorHAnsi" w:cs="Arial"/>
                <w:lang w:val="en-US"/>
              </w:rPr>
              <w:t>The site manager is trained and authorized by the employer before taking up his post, and is also retrained...</w:t>
            </w:r>
          </w:p>
          <w:p w14:paraId="78770D13" w14:textId="77777777" w:rsidR="00D701B7" w:rsidRPr="00D701B7" w:rsidRDefault="00D701B7" w:rsidP="00D701B7">
            <w:pPr>
              <w:rPr>
                <w:rFonts w:asciiTheme="minorHAnsi" w:hAnsiTheme="minorHAnsi" w:cs="Arial"/>
                <w:lang w:val="en-US"/>
              </w:rPr>
            </w:pPr>
            <w:r w:rsidRPr="00D701B7">
              <w:rPr>
                <w:rFonts w:asciiTheme="minorHAnsi" w:hAnsiTheme="minorHAnsi" w:cs="Arial"/>
                <w:lang w:val="en-US"/>
              </w:rPr>
              <w:t>But the drills must keep all personnel on constant standby and in a state of readiness to react, as planned.</w:t>
            </w:r>
          </w:p>
          <w:p w14:paraId="0A3D9841" w14:textId="77777777" w:rsidR="00D701B7" w:rsidRPr="00D701B7" w:rsidRDefault="00D701B7" w:rsidP="00D701B7">
            <w:pPr>
              <w:rPr>
                <w:rFonts w:asciiTheme="minorHAnsi" w:hAnsiTheme="minorHAnsi" w:cs="Arial"/>
                <w:lang w:val="en-US"/>
              </w:rPr>
            </w:pPr>
            <w:r w:rsidRPr="00D701B7">
              <w:rPr>
                <w:rFonts w:asciiTheme="minorHAnsi" w:hAnsiTheme="minorHAnsi" w:cs="Arial"/>
                <w:b/>
                <w:bCs/>
                <w:lang w:val="en-US"/>
              </w:rPr>
              <w:t>The + :</w:t>
            </w:r>
          </w:p>
          <w:p w14:paraId="78069CF3" w14:textId="77777777" w:rsidR="00D701B7" w:rsidRPr="00D701B7" w:rsidRDefault="00D701B7" w:rsidP="00D701B7">
            <w:pPr>
              <w:rPr>
                <w:rFonts w:asciiTheme="minorHAnsi" w:hAnsiTheme="minorHAnsi" w:cs="Arial"/>
                <w:lang w:val="en-US"/>
              </w:rPr>
            </w:pPr>
            <w:r w:rsidRPr="00D701B7">
              <w:rPr>
                <w:rFonts w:asciiTheme="minorHAnsi" w:hAnsiTheme="minorHAnsi" w:cs="Arial"/>
                <w:b/>
                <w:bCs/>
                <w:lang w:val="en-US"/>
              </w:rPr>
              <w:t xml:space="preserve">Piper Alpha: </w:t>
            </w:r>
            <w:r w:rsidRPr="00D701B7">
              <w:rPr>
                <w:rFonts w:asciiTheme="minorHAnsi" w:hAnsiTheme="minorHAnsi" w:cs="Arial"/>
                <w:lang w:val="en-US"/>
              </w:rPr>
              <w:br/>
            </w:r>
            <w:r w:rsidRPr="00D701B7">
              <w:rPr>
                <w:rFonts w:asciiTheme="minorHAnsi" w:hAnsiTheme="minorHAnsi" w:cs="Arial"/>
                <w:i/>
                <w:iCs/>
                <w:lang w:val="en-US"/>
              </w:rPr>
              <w:t>Piper Alpha is the name of a former oil platform located in the North Sea near the Piper field.</w:t>
            </w:r>
            <w:r w:rsidRPr="00D701B7">
              <w:rPr>
                <w:rFonts w:asciiTheme="minorHAnsi" w:hAnsiTheme="minorHAnsi" w:cs="Arial"/>
                <w:lang w:val="en-US"/>
              </w:rPr>
              <w:t xml:space="preserve"> </w:t>
            </w:r>
            <w:r w:rsidRPr="00D701B7">
              <w:rPr>
                <w:rFonts w:asciiTheme="minorHAnsi" w:hAnsiTheme="minorHAnsi" w:cs="Arial"/>
                <w:i/>
                <w:iCs/>
                <w:lang w:val="en-US"/>
              </w:rPr>
              <w:t xml:space="preserve">It was first operated by </w:t>
            </w:r>
            <w:r w:rsidRPr="00D701B7">
              <w:rPr>
                <w:rFonts w:asciiTheme="minorHAnsi" w:hAnsiTheme="minorHAnsi" w:cs="Arial"/>
                <w:b/>
                <w:bCs/>
                <w:i/>
                <w:iCs/>
                <w:lang w:val="en-US"/>
              </w:rPr>
              <w:t xml:space="preserve">Occidental Petroleum </w:t>
            </w:r>
            <w:r w:rsidRPr="00D701B7">
              <w:rPr>
                <w:rFonts w:asciiTheme="minorHAnsi" w:hAnsiTheme="minorHAnsi" w:cs="Arial"/>
                <w:lang w:val="en-US"/>
              </w:rPr>
              <w:t>in</w:t>
            </w:r>
            <w:r w:rsidRPr="00D701B7">
              <w:rPr>
                <w:rFonts w:asciiTheme="minorHAnsi" w:hAnsiTheme="minorHAnsi" w:cs="Arial"/>
                <w:i/>
                <w:iCs/>
                <w:lang w:val="en-US"/>
              </w:rPr>
              <w:t>1976</w:t>
            </w:r>
            <w:r w:rsidRPr="00D701B7">
              <w:rPr>
                <w:rFonts w:asciiTheme="minorHAnsi" w:hAnsiTheme="minorHAnsi" w:cs="Arial"/>
                <w:lang w:val="en-US"/>
              </w:rPr>
              <w:t xml:space="preserve">. </w:t>
            </w:r>
            <w:r w:rsidRPr="00D701B7">
              <w:rPr>
                <w:rFonts w:asciiTheme="minorHAnsi" w:hAnsiTheme="minorHAnsi" w:cs="Arial"/>
                <w:i/>
                <w:iCs/>
                <w:lang w:val="en-US"/>
              </w:rPr>
              <w:t>Originally intended for oil extraction, it was later converted into a gas platform.</w:t>
            </w:r>
            <w:r w:rsidRPr="00D701B7">
              <w:rPr>
                <w:rFonts w:asciiTheme="minorHAnsi" w:hAnsiTheme="minorHAnsi" w:cs="Arial"/>
                <w:lang w:val="en-US"/>
              </w:rPr>
              <w:t xml:space="preserve"> </w:t>
            </w:r>
            <w:r w:rsidRPr="00D701B7">
              <w:rPr>
                <w:rFonts w:asciiTheme="minorHAnsi" w:hAnsiTheme="minorHAnsi" w:cs="Arial"/>
                <w:i/>
                <w:iCs/>
                <w:lang w:val="en-US"/>
              </w:rPr>
              <w:t>Work began on one of the compressors and was expected to be limited to the day.</w:t>
            </w:r>
            <w:r w:rsidRPr="00D701B7">
              <w:rPr>
                <w:rFonts w:asciiTheme="minorHAnsi" w:hAnsiTheme="minorHAnsi" w:cs="Arial"/>
                <w:lang w:val="en-US"/>
              </w:rPr>
              <w:t xml:space="preserve"> </w:t>
            </w:r>
            <w:r w:rsidRPr="00D701B7">
              <w:rPr>
                <w:rFonts w:asciiTheme="minorHAnsi" w:hAnsiTheme="minorHAnsi" w:cs="Arial"/>
                <w:i/>
                <w:iCs/>
                <w:lang w:val="en-US"/>
              </w:rPr>
              <w:t>At the end of the day, the work had not been completed, but no further action had been taken (no information to the upstream crew, no entry in the watch book, etc.).</w:t>
            </w:r>
            <w:r w:rsidRPr="00D701B7">
              <w:rPr>
                <w:rFonts w:asciiTheme="minorHAnsi" w:hAnsiTheme="minorHAnsi" w:cs="Arial"/>
                <w:lang w:val="en-US"/>
              </w:rPr>
              <w:t xml:space="preserve"> </w:t>
            </w:r>
            <w:r w:rsidRPr="00D701B7">
              <w:rPr>
                <w:rFonts w:asciiTheme="minorHAnsi" w:hAnsiTheme="minorHAnsi" w:cs="Arial"/>
                <w:i/>
                <w:iCs/>
                <w:lang w:val="en-US"/>
              </w:rPr>
              <w:t>On the night of July 6, 1988, when the second compressor was vibrating, the shift supervisor decided to switch operations to the compressor returning from work.</w:t>
            </w:r>
            <w:r w:rsidRPr="00D701B7">
              <w:rPr>
                <w:rFonts w:asciiTheme="minorHAnsi" w:hAnsiTheme="minorHAnsi" w:cs="Arial"/>
                <w:lang w:val="en-US"/>
              </w:rPr>
              <w:t xml:space="preserve"> </w:t>
            </w:r>
            <w:r w:rsidRPr="00D701B7">
              <w:rPr>
                <w:rFonts w:asciiTheme="minorHAnsi" w:hAnsiTheme="minorHAnsi" w:cs="Arial"/>
                <w:i/>
                <w:iCs/>
                <w:lang w:val="en-US"/>
              </w:rPr>
              <w:t>This changeover was carried out from the control room, without visiting the site.</w:t>
            </w:r>
            <w:r w:rsidRPr="00D701B7">
              <w:rPr>
                <w:rFonts w:asciiTheme="minorHAnsi" w:hAnsiTheme="minorHAnsi" w:cs="Arial"/>
                <w:lang w:val="en-US"/>
              </w:rPr>
              <w:t xml:space="preserve"> </w:t>
            </w:r>
            <w:r w:rsidRPr="00D701B7">
              <w:rPr>
                <w:rFonts w:asciiTheme="minorHAnsi" w:hAnsiTheme="minorHAnsi" w:cs="Arial"/>
                <w:i/>
                <w:iCs/>
                <w:lang w:val="en-US"/>
              </w:rPr>
              <w:t xml:space="preserve">This changeover led to a gas leak, the loss of the platform and </w:t>
            </w:r>
            <w:r w:rsidRPr="00D701B7">
              <w:rPr>
                <w:rFonts w:asciiTheme="minorHAnsi" w:hAnsiTheme="minorHAnsi" w:cs="Arial"/>
                <w:b/>
                <w:bCs/>
                <w:i/>
                <w:iCs/>
                <w:lang w:val="en-US"/>
              </w:rPr>
              <w:t>167 fatalities</w:t>
            </w:r>
            <w:r w:rsidRPr="00D701B7">
              <w:rPr>
                <w:rFonts w:asciiTheme="minorHAnsi" w:hAnsiTheme="minorHAnsi" w:cs="Arial"/>
                <w:lang w:val="en-US"/>
              </w:rPr>
              <w:t>.</w:t>
            </w:r>
          </w:p>
          <w:p w14:paraId="30BFFDFB" w14:textId="77777777" w:rsidR="00D701B7" w:rsidRPr="00D701B7" w:rsidRDefault="00D701B7" w:rsidP="00D701B7">
            <w:pPr>
              <w:rPr>
                <w:rFonts w:asciiTheme="minorHAnsi" w:hAnsiTheme="minorHAnsi" w:cs="Arial"/>
                <w:lang w:val="en-US"/>
              </w:rPr>
            </w:pPr>
            <w:r w:rsidRPr="00D701B7">
              <w:rPr>
                <w:rFonts w:asciiTheme="minorHAnsi" w:hAnsiTheme="minorHAnsi" w:cs="Arial"/>
                <w:b/>
                <w:bCs/>
                <w:lang w:val="en-US"/>
              </w:rPr>
              <w:t xml:space="preserve">Deepwater: </w:t>
            </w:r>
            <w:r w:rsidRPr="00D701B7">
              <w:rPr>
                <w:rFonts w:asciiTheme="minorHAnsi" w:hAnsiTheme="minorHAnsi" w:cs="Arial"/>
                <w:lang w:val="en-US"/>
              </w:rPr>
              <w:br/>
            </w:r>
            <w:r w:rsidRPr="00D701B7">
              <w:rPr>
                <w:rFonts w:asciiTheme="minorHAnsi" w:hAnsiTheme="minorHAnsi" w:cs="Arial"/>
                <w:i/>
                <w:iCs/>
                <w:lang w:val="en-US"/>
              </w:rPr>
              <w:t xml:space="preserve">The Deepwater Horizon explosion refers to an </w:t>
            </w:r>
            <w:hyperlink r:id="rId27" w:history="1">
              <w:r w:rsidRPr="00D701B7">
                <w:rPr>
                  <w:rStyle w:val="Lienhypertexte"/>
                  <w:rFonts w:asciiTheme="minorHAnsi" w:hAnsiTheme="minorHAnsi" w:cs="Arial"/>
                  <w:i/>
                  <w:iCs/>
                  <w:lang w:val="en-US"/>
                </w:rPr>
                <w:t>explosion</w:t>
              </w:r>
            </w:hyperlink>
            <w:r w:rsidRPr="00D701B7">
              <w:rPr>
                <w:rFonts w:asciiTheme="minorHAnsi" w:hAnsiTheme="minorHAnsi" w:cs="Arial"/>
                <w:i/>
                <w:iCs/>
                <w:lang w:val="en-US"/>
              </w:rPr>
              <w:t xml:space="preserve"> and extensive </w:t>
            </w:r>
            <w:hyperlink r:id="rId28" w:history="1">
              <w:r w:rsidRPr="00D701B7">
                <w:rPr>
                  <w:rStyle w:val="Lienhypertexte"/>
                  <w:rFonts w:asciiTheme="minorHAnsi" w:hAnsiTheme="minorHAnsi" w:cs="Arial"/>
                  <w:i/>
                  <w:iCs/>
                  <w:lang w:val="en-US"/>
                </w:rPr>
                <w:t>fire</w:t>
              </w:r>
            </w:hyperlink>
            <w:r w:rsidRPr="00D701B7">
              <w:rPr>
                <w:rFonts w:asciiTheme="minorHAnsi" w:hAnsiTheme="minorHAnsi" w:cs="Arial"/>
                <w:lang w:val="en-US"/>
              </w:rPr>
              <w:t xml:space="preserve"> that</w:t>
            </w:r>
            <w:r w:rsidRPr="00D701B7">
              <w:rPr>
                <w:rFonts w:asciiTheme="minorHAnsi" w:hAnsiTheme="minorHAnsi" w:cs="Arial"/>
                <w:i/>
                <w:iCs/>
                <w:lang w:val="en-US"/>
              </w:rPr>
              <w:t xml:space="preserve"> occurred </w:t>
            </w:r>
            <w:r w:rsidRPr="00D701B7">
              <w:rPr>
                <w:rFonts w:asciiTheme="minorHAnsi" w:hAnsiTheme="minorHAnsi" w:cs="Arial"/>
                <w:lang w:val="en-US"/>
              </w:rPr>
              <w:t xml:space="preserve">on </w:t>
            </w:r>
            <w:hyperlink r:id="rId29" w:history="1">
              <w:r w:rsidRPr="00D701B7">
                <w:rPr>
                  <w:rStyle w:val="Lienhypertexte"/>
                  <w:rFonts w:asciiTheme="minorHAnsi" w:hAnsiTheme="minorHAnsi" w:cs="Arial"/>
                  <w:i/>
                  <w:iCs/>
                  <w:lang w:val="en-US"/>
                </w:rPr>
                <w:t>April</w:t>
              </w:r>
            </w:hyperlink>
            <w:hyperlink r:id="rId30" w:history="1">
              <w:r w:rsidRPr="00D701B7">
                <w:rPr>
                  <w:rStyle w:val="Lienhypertexte"/>
                  <w:rFonts w:asciiTheme="minorHAnsi" w:hAnsiTheme="minorHAnsi" w:cs="Arial"/>
                  <w:i/>
                  <w:iCs/>
                  <w:lang w:val="en-US"/>
                </w:rPr>
                <w:t>20</w:t>
              </w:r>
            </w:hyperlink>
            <w:r w:rsidRPr="00D701B7">
              <w:rPr>
                <w:rFonts w:asciiTheme="minorHAnsi" w:hAnsiTheme="minorHAnsi" w:cs="Arial"/>
                <w:lang w:val="en-US"/>
              </w:rPr>
              <w:t xml:space="preserve">, </w:t>
            </w:r>
            <w:hyperlink r:id="rId31" w:history="1">
              <w:r w:rsidRPr="00D701B7">
                <w:rPr>
                  <w:rStyle w:val="Lienhypertexte"/>
                  <w:rFonts w:asciiTheme="minorHAnsi" w:hAnsiTheme="minorHAnsi" w:cs="Arial"/>
                  <w:i/>
                  <w:iCs/>
                  <w:lang w:val="en-US"/>
                </w:rPr>
                <w:t>2010</w:t>
              </w:r>
            </w:hyperlink>
            <w:r w:rsidRPr="00D701B7">
              <w:rPr>
                <w:rFonts w:asciiTheme="minorHAnsi" w:hAnsiTheme="minorHAnsi" w:cs="Arial"/>
                <w:i/>
                <w:iCs/>
                <w:lang w:val="en-US"/>
              </w:rPr>
              <w:t xml:space="preserve">, on </w:t>
            </w:r>
            <w:proofErr w:type="spellStart"/>
            <w:r w:rsidRPr="00D701B7">
              <w:rPr>
                <w:rFonts w:asciiTheme="minorHAnsi" w:hAnsiTheme="minorHAnsi" w:cs="Arial"/>
                <w:i/>
                <w:iCs/>
                <w:lang w:val="en-US"/>
              </w:rPr>
              <w:t>the</w:t>
            </w:r>
            <w:r w:rsidRPr="00D701B7">
              <w:rPr>
                <w:rFonts w:asciiTheme="minorHAnsi" w:hAnsiTheme="minorHAnsi" w:cs="Arial"/>
                <w:b/>
                <w:bCs/>
                <w:i/>
                <w:iCs/>
                <w:lang w:val="en-US"/>
              </w:rPr>
              <w:t>TransOcean</w:t>
            </w:r>
            <w:proofErr w:type="spellEnd"/>
            <w:r w:rsidRPr="00D701B7">
              <w:rPr>
                <w:rFonts w:asciiTheme="minorHAnsi" w:hAnsiTheme="minorHAnsi" w:cs="Arial"/>
                <w:lang w:val="en-US"/>
              </w:rPr>
              <w:t xml:space="preserve"> </w:t>
            </w:r>
            <w:hyperlink r:id="rId32" w:history="1">
              <w:r w:rsidRPr="00D701B7">
                <w:rPr>
                  <w:rStyle w:val="Lienhypertexte"/>
                  <w:rFonts w:asciiTheme="minorHAnsi" w:hAnsiTheme="minorHAnsi" w:cs="Arial"/>
                  <w:i/>
                  <w:iCs/>
                  <w:lang w:val="en-US"/>
                </w:rPr>
                <w:t>Deepwater</w:t>
              </w:r>
            </w:hyperlink>
            <w:r w:rsidRPr="00D701B7">
              <w:rPr>
                <w:rFonts w:asciiTheme="minorHAnsi" w:hAnsiTheme="minorHAnsi" w:cs="Arial"/>
                <w:lang w:val="en-US"/>
              </w:rPr>
              <w:t xml:space="preserve"> Horizon </w:t>
            </w:r>
            <w:r w:rsidRPr="00D701B7">
              <w:rPr>
                <w:rFonts w:asciiTheme="minorHAnsi" w:hAnsiTheme="minorHAnsi" w:cs="Arial"/>
                <w:i/>
                <w:iCs/>
                <w:lang w:val="en-US"/>
              </w:rPr>
              <w:t>drilling rig</w:t>
            </w:r>
            <w:r w:rsidRPr="00D701B7">
              <w:rPr>
                <w:rFonts w:asciiTheme="minorHAnsi" w:hAnsiTheme="minorHAnsi" w:cs="Arial"/>
                <w:lang w:val="en-US"/>
              </w:rPr>
              <w:t>,</w:t>
            </w:r>
            <w:r w:rsidRPr="00D701B7">
              <w:rPr>
                <w:rFonts w:asciiTheme="minorHAnsi" w:hAnsiTheme="minorHAnsi" w:cs="Arial"/>
                <w:i/>
                <w:iCs/>
                <w:u w:val="single"/>
                <w:lang w:val="en-US"/>
              </w:rPr>
              <w:t xml:space="preserve"> </w:t>
            </w:r>
            <w:proofErr w:type="spellStart"/>
            <w:r w:rsidRPr="00D701B7">
              <w:rPr>
                <w:rFonts w:asciiTheme="minorHAnsi" w:hAnsiTheme="minorHAnsi" w:cs="Arial"/>
                <w:i/>
                <w:iCs/>
                <w:u w:val="single"/>
                <w:lang w:val="en-US"/>
              </w:rPr>
              <w:t>which</w:t>
            </w:r>
            <w:r w:rsidRPr="00D701B7">
              <w:rPr>
                <w:rFonts w:asciiTheme="minorHAnsi" w:hAnsiTheme="minorHAnsi" w:cs="Arial"/>
                <w:i/>
                <w:iCs/>
                <w:lang w:val="en-US"/>
              </w:rPr>
              <w:t>was</w:t>
            </w:r>
            <w:proofErr w:type="spellEnd"/>
            <w:r w:rsidRPr="00D701B7">
              <w:rPr>
                <w:rFonts w:asciiTheme="minorHAnsi" w:hAnsiTheme="minorHAnsi" w:cs="Arial"/>
                <w:i/>
                <w:iCs/>
                <w:lang w:val="en-US"/>
              </w:rPr>
              <w:t xml:space="preserve"> working on behalf </w:t>
            </w:r>
            <w:proofErr w:type="spellStart"/>
            <w:r w:rsidRPr="00D701B7">
              <w:rPr>
                <w:rFonts w:asciiTheme="minorHAnsi" w:hAnsiTheme="minorHAnsi" w:cs="Arial"/>
                <w:lang w:val="en-US"/>
              </w:rPr>
              <w:t>of</w:t>
            </w:r>
            <w:r w:rsidRPr="00D701B7">
              <w:rPr>
                <w:rFonts w:asciiTheme="minorHAnsi" w:hAnsiTheme="minorHAnsi" w:cs="Arial"/>
                <w:b/>
                <w:bCs/>
                <w:i/>
                <w:iCs/>
                <w:lang w:val="en-US"/>
              </w:rPr>
              <w:t>BP</w:t>
            </w:r>
            <w:proofErr w:type="spellEnd"/>
            <w:r w:rsidRPr="00D701B7">
              <w:rPr>
                <w:rFonts w:asciiTheme="minorHAnsi" w:hAnsiTheme="minorHAnsi" w:cs="Arial"/>
                <w:i/>
                <w:iCs/>
                <w:lang w:val="en-US"/>
              </w:rPr>
              <w:t>.</w:t>
            </w:r>
          </w:p>
          <w:p w14:paraId="507F48A5" w14:textId="77777777" w:rsidR="00D701B7" w:rsidRPr="00D701B7" w:rsidRDefault="00D701B7" w:rsidP="00D701B7">
            <w:pPr>
              <w:rPr>
                <w:rFonts w:asciiTheme="minorHAnsi" w:hAnsiTheme="minorHAnsi" w:cs="Arial"/>
                <w:lang w:val="en-US"/>
              </w:rPr>
            </w:pPr>
            <w:r w:rsidRPr="00D701B7">
              <w:rPr>
                <w:rFonts w:asciiTheme="minorHAnsi" w:hAnsiTheme="minorHAnsi" w:cs="Arial"/>
                <w:i/>
                <w:iCs/>
                <w:lang w:val="en-US"/>
              </w:rPr>
              <w:t>The rig sank two days later, and now lies at a depth of 1,500 m.</w:t>
            </w:r>
            <w:r w:rsidRPr="00D701B7">
              <w:rPr>
                <w:rFonts w:asciiTheme="minorHAnsi" w:hAnsiTheme="minorHAnsi" w:cs="Arial"/>
                <w:lang w:val="en-US"/>
              </w:rPr>
              <w:t xml:space="preserve"> </w:t>
            </w:r>
            <w:r w:rsidRPr="00D701B7">
              <w:rPr>
                <w:rFonts w:asciiTheme="minorHAnsi" w:hAnsiTheme="minorHAnsi" w:cs="Arial"/>
                <w:i/>
                <w:iCs/>
                <w:lang w:val="en-US"/>
              </w:rPr>
              <w:t>Prior to these events, 126 people were present on the platform.</w:t>
            </w:r>
            <w:r w:rsidRPr="00D701B7">
              <w:rPr>
                <w:rFonts w:asciiTheme="minorHAnsi" w:hAnsiTheme="minorHAnsi" w:cs="Arial"/>
                <w:lang w:val="en-US"/>
              </w:rPr>
              <w:t xml:space="preserve"> </w:t>
            </w:r>
            <w:r w:rsidRPr="00D701B7">
              <w:rPr>
                <w:rFonts w:asciiTheme="minorHAnsi" w:hAnsiTheme="minorHAnsi" w:cs="Arial"/>
                <w:i/>
                <w:iCs/>
                <w:lang w:val="en-US"/>
              </w:rPr>
              <w:t xml:space="preserve">Of these, </w:t>
            </w:r>
            <w:r w:rsidRPr="00D701B7">
              <w:rPr>
                <w:rFonts w:asciiTheme="minorHAnsi" w:hAnsiTheme="minorHAnsi" w:cs="Arial"/>
                <w:b/>
                <w:bCs/>
                <w:i/>
                <w:iCs/>
                <w:lang w:val="en-US"/>
              </w:rPr>
              <w:t>eleven</w:t>
            </w:r>
            <w:r w:rsidRPr="00D701B7">
              <w:rPr>
                <w:rFonts w:asciiTheme="minorHAnsi" w:hAnsiTheme="minorHAnsi" w:cs="Arial"/>
                <w:i/>
                <w:iCs/>
                <w:lang w:val="en-US"/>
              </w:rPr>
              <w:t xml:space="preserve"> people were initially reported missing, then </w:t>
            </w:r>
            <w:r w:rsidRPr="00D701B7">
              <w:rPr>
                <w:rFonts w:asciiTheme="minorHAnsi" w:hAnsiTheme="minorHAnsi" w:cs="Arial"/>
                <w:i/>
                <w:iCs/>
                <w:lang w:val="en-US"/>
              </w:rPr>
              <w:lastRenderedPageBreak/>
              <w:t>officially declared dead</w:t>
            </w:r>
            <w:r w:rsidRPr="00D701B7">
              <w:rPr>
                <w:rFonts w:asciiTheme="minorHAnsi" w:hAnsiTheme="minorHAnsi" w:cs="Arial"/>
                <w:lang w:val="en-US"/>
              </w:rPr>
              <w:t xml:space="preserve">. </w:t>
            </w:r>
            <w:r w:rsidRPr="00D701B7">
              <w:rPr>
                <w:rFonts w:asciiTheme="minorHAnsi" w:hAnsiTheme="minorHAnsi" w:cs="Arial"/>
                <w:i/>
                <w:iCs/>
                <w:lang w:val="en-US"/>
              </w:rPr>
              <w:t>A further 17 people were injured among those repatriated to the mainland.</w:t>
            </w:r>
            <w:r w:rsidRPr="00D701B7">
              <w:rPr>
                <w:rFonts w:asciiTheme="minorHAnsi" w:hAnsiTheme="minorHAnsi" w:cs="Arial"/>
                <w:lang w:val="en-US"/>
              </w:rPr>
              <w:t xml:space="preserve"> </w:t>
            </w:r>
          </w:p>
          <w:p w14:paraId="3E12C034" w14:textId="77777777" w:rsidR="00D701B7" w:rsidRPr="00D701B7" w:rsidRDefault="00D701B7" w:rsidP="00D701B7">
            <w:pPr>
              <w:rPr>
                <w:rFonts w:asciiTheme="minorHAnsi" w:hAnsiTheme="minorHAnsi" w:cs="Arial"/>
                <w:lang w:val="en-US"/>
              </w:rPr>
            </w:pPr>
            <w:r w:rsidRPr="00D701B7">
              <w:rPr>
                <w:rFonts w:asciiTheme="minorHAnsi" w:hAnsiTheme="minorHAnsi" w:cs="Arial"/>
                <w:b/>
                <w:bCs/>
                <w:lang w:val="en-US"/>
              </w:rPr>
              <w:t>Mumbai </w:t>
            </w:r>
            <w:r w:rsidRPr="00D701B7">
              <w:rPr>
                <w:rFonts w:asciiTheme="minorHAnsi" w:hAnsiTheme="minorHAnsi" w:cs="Arial"/>
                <w:lang w:val="en-US"/>
              </w:rPr>
              <w:t xml:space="preserve">: </w:t>
            </w:r>
          </w:p>
          <w:p w14:paraId="706451B2" w14:textId="77777777" w:rsidR="00D701B7" w:rsidRPr="00D701B7" w:rsidRDefault="00D701B7" w:rsidP="00D701B7">
            <w:pPr>
              <w:rPr>
                <w:rFonts w:asciiTheme="minorHAnsi" w:hAnsiTheme="minorHAnsi" w:cs="Arial"/>
                <w:lang w:val="en-US"/>
              </w:rPr>
            </w:pPr>
            <w:r w:rsidRPr="00D701B7">
              <w:rPr>
                <w:rFonts w:asciiTheme="minorHAnsi" w:hAnsiTheme="minorHAnsi" w:cs="Arial"/>
                <w:i/>
                <w:iCs/>
                <w:lang w:val="en-US"/>
              </w:rPr>
              <w:t>ONGC's unfortunate accident in Mumbai (India) caused a devastating fire that resulted in complete damage to the MHN platform (a 30-year-old, 7-storey platform). with a helicopter positioned on it and is ranked as the seventh most expensive accident in the oil and gas industry costing around $195,000,000.</w:t>
            </w:r>
          </w:p>
          <w:p w14:paraId="56589F4D" w14:textId="77777777" w:rsidR="0039681C" w:rsidRPr="00D701B7" w:rsidRDefault="0039681C" w:rsidP="0039681C">
            <w:pPr>
              <w:rPr>
                <w:rFonts w:asciiTheme="minorHAnsi" w:hAnsiTheme="minorHAnsi" w:cs="Arial"/>
                <w:lang w:val="en-US"/>
              </w:rPr>
            </w:pPr>
          </w:p>
        </w:tc>
        <w:tc>
          <w:tcPr>
            <w:tcW w:w="1392" w:type="dxa"/>
          </w:tcPr>
          <w:p w14:paraId="20E43101" w14:textId="77777777" w:rsidR="0039681C" w:rsidRPr="00D701B7" w:rsidRDefault="0039681C" w:rsidP="0039681C">
            <w:pPr>
              <w:jc w:val="center"/>
              <w:rPr>
                <w:rFonts w:asciiTheme="minorHAnsi" w:hAnsiTheme="minorHAnsi" w:cs="Arial"/>
                <w:lang w:val="en-US"/>
              </w:rPr>
            </w:pPr>
          </w:p>
        </w:tc>
      </w:tr>
      <w:tr w:rsidR="0039681C" w:rsidRPr="0044475C" w14:paraId="739259A8" w14:textId="77777777" w:rsidTr="00911C26">
        <w:trPr>
          <w:trHeight w:val="304"/>
          <w:tblHeader/>
          <w:jc w:val="center"/>
        </w:trPr>
        <w:tc>
          <w:tcPr>
            <w:tcW w:w="1064" w:type="dxa"/>
          </w:tcPr>
          <w:p w14:paraId="10F6CD14" w14:textId="77777777" w:rsidR="0039681C" w:rsidRPr="00D701B7" w:rsidRDefault="0039681C" w:rsidP="0039681C">
            <w:pPr>
              <w:pStyle w:val="Paragraphedeliste"/>
              <w:numPr>
                <w:ilvl w:val="0"/>
                <w:numId w:val="3"/>
              </w:numPr>
              <w:jc w:val="center"/>
              <w:rPr>
                <w:rFonts w:asciiTheme="minorHAnsi" w:hAnsiTheme="minorHAnsi"/>
                <w:lang w:val="en-US"/>
              </w:rPr>
            </w:pPr>
          </w:p>
        </w:tc>
        <w:tc>
          <w:tcPr>
            <w:tcW w:w="1560" w:type="dxa"/>
          </w:tcPr>
          <w:p w14:paraId="67263482" w14:textId="3C0C5C55" w:rsidR="0039681C" w:rsidRPr="003A5325" w:rsidRDefault="008924E6" w:rsidP="0039681C">
            <w:pPr>
              <w:jc w:val="center"/>
              <w:rPr>
                <w:rFonts w:asciiTheme="minorHAnsi" w:hAnsiTheme="minorHAnsi" w:cs="Arial"/>
              </w:rPr>
            </w:pPr>
            <w:r>
              <w:rPr>
                <w:noProof/>
              </w:rPr>
              <w:drawing>
                <wp:anchor distT="0" distB="0" distL="114300" distR="114300" simplePos="0" relativeHeight="251665408" behindDoc="1" locked="0" layoutInCell="1" allowOverlap="1" wp14:anchorId="6158C63D" wp14:editId="0F1DEBC9">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5F40E3">
              <w:rPr>
                <w:rFonts w:asciiTheme="minorHAnsi" w:hAnsiTheme="minorHAnsi" w:cs="Arial"/>
                <w:lang w:val="en-US"/>
              </w:rPr>
              <w:t xml:space="preserve">1 </w:t>
            </w:r>
            <w:r w:rsidR="0039681C">
              <w:rPr>
                <w:rFonts w:asciiTheme="minorHAnsi" w:hAnsiTheme="minorHAnsi" w:cs="Arial"/>
                <w:lang w:val="en-US"/>
              </w:rPr>
              <w:t>min</w:t>
            </w:r>
          </w:p>
        </w:tc>
        <w:tc>
          <w:tcPr>
            <w:tcW w:w="2049" w:type="dxa"/>
          </w:tcPr>
          <w:p w14:paraId="3FB93A91" w14:textId="4CCD3513"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See the phenomenon of a majo</w:t>
            </w:r>
            <w:r w:rsidR="005F40E3">
              <w:rPr>
                <w:rFonts w:asciiTheme="minorHAnsi" w:hAnsiTheme="minorHAnsi" w:cstheme="minorHAnsi"/>
                <w:lang w:val="en-US"/>
              </w:rPr>
              <w:t xml:space="preserve">r </w:t>
            </w:r>
            <w:r>
              <w:rPr>
                <w:rFonts w:asciiTheme="minorHAnsi" w:hAnsiTheme="minorHAnsi" w:cstheme="minorHAnsi"/>
                <w:lang w:val="en-US"/>
              </w:rPr>
              <w:t>industrial accident</w:t>
            </w:r>
          </w:p>
        </w:tc>
        <w:tc>
          <w:tcPr>
            <w:tcW w:w="2676" w:type="dxa"/>
          </w:tcPr>
          <w:p w14:paraId="40089043" w14:textId="1E482F4E" w:rsidR="0039681C" w:rsidRPr="003A5325" w:rsidRDefault="00FD526D" w:rsidP="00B94A6F">
            <w:pPr>
              <w:jc w:val="center"/>
              <w:rPr>
                <w:rFonts w:asciiTheme="minorHAnsi" w:hAnsiTheme="minorHAnsi" w:cs="Arial"/>
              </w:rPr>
            </w:pPr>
            <w:r>
              <w:rPr>
                <w:rFonts w:asciiTheme="minorHAnsi" w:hAnsiTheme="minorHAnsi" w:cs="Arial"/>
                <w:lang w:val="en-US"/>
              </w:rPr>
              <w:t>Deepwater</w:t>
            </w:r>
          </w:p>
        </w:tc>
        <w:tc>
          <w:tcPr>
            <w:tcW w:w="5996" w:type="dxa"/>
          </w:tcPr>
          <w:p w14:paraId="34C59341" w14:textId="77777777" w:rsidR="0044475C" w:rsidRPr="0044475C" w:rsidRDefault="0044475C" w:rsidP="0044475C">
            <w:pPr>
              <w:rPr>
                <w:rFonts w:asciiTheme="minorHAnsi" w:hAnsiTheme="minorHAnsi" w:cs="Arial"/>
                <w:lang w:val="en-US"/>
              </w:rPr>
            </w:pPr>
            <w:r w:rsidRPr="0044475C">
              <w:rPr>
                <w:rFonts w:asciiTheme="minorHAnsi" w:hAnsiTheme="minorHAnsi" w:cs="Arial"/>
                <w:lang w:val="en-US"/>
              </w:rPr>
              <w:t>Refer to the terms used by the journalist....</w:t>
            </w:r>
          </w:p>
          <w:p w14:paraId="772378AB" w14:textId="77777777" w:rsidR="0039681C" w:rsidRPr="0044475C" w:rsidRDefault="0039681C" w:rsidP="0039681C">
            <w:pPr>
              <w:rPr>
                <w:rFonts w:asciiTheme="minorHAnsi" w:hAnsiTheme="minorHAnsi" w:cs="Arial"/>
                <w:lang w:val="en-US"/>
              </w:rPr>
            </w:pPr>
          </w:p>
        </w:tc>
        <w:tc>
          <w:tcPr>
            <w:tcW w:w="1392" w:type="dxa"/>
          </w:tcPr>
          <w:p w14:paraId="7009C799" w14:textId="7A8C7E97" w:rsidR="0039681C" w:rsidRPr="00DB61DD" w:rsidRDefault="00451C12" w:rsidP="0039681C">
            <w:pPr>
              <w:jc w:val="center"/>
              <w:rPr>
                <w:rFonts w:asciiTheme="minorHAnsi" w:hAnsiTheme="minorHAnsi" w:cs="Arial"/>
                <w:lang w:val="en-US"/>
              </w:rPr>
            </w:pPr>
            <w:r>
              <w:rPr>
                <w:rFonts w:asciiTheme="minorHAnsi" w:hAnsiTheme="minorHAnsi" w:cs="Arial"/>
                <w:lang w:val="en-US"/>
              </w:rPr>
              <w:t xml:space="preserve">TF1 </w:t>
            </w:r>
            <w:r w:rsidR="0044475C">
              <w:rPr>
                <w:rFonts w:asciiTheme="minorHAnsi" w:hAnsiTheme="minorHAnsi" w:cs="Arial"/>
                <w:lang w:val="en-US"/>
              </w:rPr>
              <w:t>Video</w:t>
            </w:r>
          </w:p>
          <w:p w14:paraId="72D0A1DA" w14:textId="77777777" w:rsidR="0039681C" w:rsidRPr="00DB61DD" w:rsidRDefault="0039681C" w:rsidP="0039681C">
            <w:pPr>
              <w:jc w:val="center"/>
              <w:rPr>
                <w:rFonts w:asciiTheme="minorHAnsi" w:hAnsiTheme="minorHAnsi" w:cs="Arial"/>
                <w:lang w:val="en-US"/>
              </w:rPr>
            </w:pPr>
          </w:p>
          <w:p w14:paraId="0DCF0215" w14:textId="77777777" w:rsidR="0039681C" w:rsidRPr="00DB61DD" w:rsidRDefault="0039681C" w:rsidP="0039681C">
            <w:pPr>
              <w:jc w:val="center"/>
              <w:rPr>
                <w:rFonts w:asciiTheme="minorHAnsi" w:hAnsiTheme="minorHAnsi" w:cs="Arial"/>
                <w:lang w:val="en-US"/>
              </w:rPr>
            </w:pPr>
          </w:p>
          <w:p w14:paraId="76A3469A" w14:textId="77777777" w:rsidR="0039681C" w:rsidRPr="00DB61DD" w:rsidRDefault="0039681C" w:rsidP="0039681C">
            <w:pPr>
              <w:jc w:val="center"/>
              <w:rPr>
                <w:rFonts w:asciiTheme="minorHAnsi" w:hAnsiTheme="minorHAnsi" w:cs="Arial"/>
                <w:lang w:val="en-US"/>
              </w:rPr>
            </w:pPr>
          </w:p>
          <w:p w14:paraId="26D925F8" w14:textId="70D888D0" w:rsidR="0039681C" w:rsidRPr="00DB61DD" w:rsidRDefault="0039681C" w:rsidP="0044475C">
            <w:pPr>
              <w:jc w:val="center"/>
              <w:rPr>
                <w:rFonts w:asciiTheme="minorHAnsi" w:hAnsiTheme="minorHAnsi" w:cs="Arial"/>
                <w:lang w:val="en-US"/>
              </w:rPr>
            </w:pPr>
          </w:p>
        </w:tc>
      </w:tr>
      <w:tr w:rsidR="0039681C" w:rsidRPr="00007D29" w14:paraId="1C0C2BD1" w14:textId="77777777" w:rsidTr="00911C26">
        <w:trPr>
          <w:trHeight w:val="304"/>
          <w:tblHeader/>
          <w:jc w:val="center"/>
        </w:trPr>
        <w:tc>
          <w:tcPr>
            <w:tcW w:w="1064" w:type="dxa"/>
          </w:tcPr>
          <w:p w14:paraId="50867592" w14:textId="77777777" w:rsidR="0039681C" w:rsidRPr="00DB61DD" w:rsidRDefault="0039681C" w:rsidP="0039681C">
            <w:pPr>
              <w:pStyle w:val="Paragraphedeliste"/>
              <w:numPr>
                <w:ilvl w:val="0"/>
                <w:numId w:val="3"/>
              </w:numPr>
              <w:jc w:val="center"/>
              <w:rPr>
                <w:rFonts w:asciiTheme="minorHAnsi" w:hAnsiTheme="minorHAnsi"/>
                <w:lang w:val="en-US"/>
              </w:rPr>
            </w:pPr>
          </w:p>
        </w:tc>
        <w:tc>
          <w:tcPr>
            <w:tcW w:w="1560" w:type="dxa"/>
          </w:tcPr>
          <w:p w14:paraId="2625D1C7" w14:textId="77777777" w:rsidR="00931EF8" w:rsidRPr="00931EF8" w:rsidRDefault="00B36B06" w:rsidP="00931EF8">
            <w:pPr>
              <w:jc w:val="center"/>
              <w:rPr>
                <w:rFonts w:asciiTheme="minorHAnsi" w:hAnsiTheme="minorHAnsi" w:cs="Arial"/>
                <w:lang w:val="en-US"/>
              </w:rPr>
            </w:pPr>
            <w:r>
              <w:rPr>
                <w:noProof/>
              </w:rPr>
              <w:drawing>
                <wp:anchor distT="0" distB="0" distL="114300" distR="114300" simplePos="0" relativeHeight="251666432" behindDoc="1" locked="0" layoutInCell="1" allowOverlap="1" wp14:anchorId="42F2F357" wp14:editId="1E264BB1">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8" name="Graphiqu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931EF8" w:rsidRPr="00931EF8">
              <w:rPr>
                <w:rFonts w:asciiTheme="minorHAnsi" w:hAnsiTheme="minorHAnsi" w:cs="Arial"/>
                <w:lang w:val="en-US"/>
              </w:rPr>
              <w:t>5 min</w:t>
            </w:r>
          </w:p>
          <w:p w14:paraId="13ED8FFE" w14:textId="77777777" w:rsidR="00931EF8" w:rsidRPr="00931EF8" w:rsidRDefault="00931EF8" w:rsidP="00931EF8">
            <w:pPr>
              <w:jc w:val="center"/>
              <w:rPr>
                <w:rFonts w:asciiTheme="minorHAnsi" w:hAnsiTheme="minorHAnsi" w:cs="Arial"/>
                <w:lang w:val="en-US"/>
              </w:rPr>
            </w:pPr>
            <w:r w:rsidRPr="00931EF8">
              <w:rPr>
                <w:rFonts w:asciiTheme="minorHAnsi" w:hAnsiTheme="minorHAnsi" w:cs="Arial"/>
                <w:lang w:val="en-US"/>
              </w:rPr>
              <w:t>including</w:t>
            </w:r>
          </w:p>
          <w:p w14:paraId="707C59AB" w14:textId="1BB9CECE" w:rsidR="0039681C" w:rsidRDefault="00931EF8" w:rsidP="00931EF8">
            <w:pPr>
              <w:jc w:val="center"/>
              <w:rPr>
                <w:rFonts w:asciiTheme="minorHAnsi" w:hAnsiTheme="minorHAnsi" w:cs="Arial"/>
              </w:rPr>
            </w:pPr>
            <w:r w:rsidRPr="00931EF8">
              <w:rPr>
                <w:rFonts w:asciiTheme="minorHAnsi" w:hAnsiTheme="minorHAnsi" w:cs="Arial"/>
                <w:lang w:val="en-US"/>
              </w:rPr>
              <w:t>30s of video</w:t>
            </w:r>
          </w:p>
          <w:p w14:paraId="51593F79" w14:textId="7AE15F90" w:rsidR="0039681C" w:rsidRPr="003A5325" w:rsidRDefault="0039681C" w:rsidP="00451C12">
            <w:pPr>
              <w:rPr>
                <w:rFonts w:asciiTheme="minorHAnsi" w:hAnsiTheme="minorHAnsi" w:cs="Arial"/>
              </w:rPr>
            </w:pPr>
          </w:p>
        </w:tc>
        <w:tc>
          <w:tcPr>
            <w:tcW w:w="2049" w:type="dxa"/>
          </w:tcPr>
          <w:p w14:paraId="67E4F233" w14:textId="4D528752"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See the phenomenon of a major RC industrial accident</w:t>
            </w:r>
          </w:p>
        </w:tc>
        <w:tc>
          <w:tcPr>
            <w:tcW w:w="2676" w:type="dxa"/>
          </w:tcPr>
          <w:p w14:paraId="552C8849" w14:textId="77777777" w:rsidR="0039681C" w:rsidRPr="003A5325" w:rsidRDefault="0039681C" w:rsidP="0039681C">
            <w:pPr>
              <w:jc w:val="center"/>
              <w:rPr>
                <w:rFonts w:asciiTheme="minorHAnsi" w:hAnsiTheme="minorHAnsi" w:cs="Arial"/>
              </w:rPr>
            </w:pPr>
            <w:r>
              <w:rPr>
                <w:rFonts w:asciiTheme="minorHAnsi" w:hAnsiTheme="minorHAnsi" w:cs="Arial"/>
                <w:lang w:val="en-US"/>
              </w:rPr>
              <w:t>FEYZIN</w:t>
            </w:r>
          </w:p>
        </w:tc>
        <w:tc>
          <w:tcPr>
            <w:tcW w:w="5996" w:type="dxa"/>
          </w:tcPr>
          <w:p w14:paraId="67855621" w14:textId="77777777" w:rsidR="004F505B" w:rsidRPr="004F505B" w:rsidRDefault="004F505B" w:rsidP="004F505B">
            <w:pPr>
              <w:rPr>
                <w:rFonts w:asciiTheme="minorHAnsi" w:hAnsiTheme="minorHAnsi" w:cs="Arial"/>
                <w:lang w:val="en-US"/>
              </w:rPr>
            </w:pPr>
            <w:r w:rsidRPr="004F505B">
              <w:rPr>
                <w:rFonts w:asciiTheme="minorHAnsi" w:hAnsiTheme="minorHAnsi" w:cs="Arial"/>
                <w:lang w:val="en-US"/>
              </w:rPr>
              <w:t>FEYZIN : January 4, 1966</w:t>
            </w:r>
          </w:p>
          <w:p w14:paraId="01461A64" w14:textId="77777777" w:rsidR="004F505B" w:rsidRPr="004F505B" w:rsidRDefault="004F505B" w:rsidP="004F505B">
            <w:pPr>
              <w:rPr>
                <w:rFonts w:asciiTheme="minorHAnsi" w:hAnsiTheme="minorHAnsi" w:cs="Arial"/>
                <w:lang w:val="en-US"/>
              </w:rPr>
            </w:pPr>
            <w:r w:rsidRPr="004F505B">
              <w:rPr>
                <w:rFonts w:asciiTheme="minorHAnsi" w:hAnsiTheme="minorHAnsi" w:cs="Arial"/>
                <w:lang w:val="en-US"/>
              </w:rPr>
              <w:t>Following sampling, a propane and then butane leak occurs. A vehicle serves as the ignition point. (18 dead including 11 firefighters)</w:t>
            </w:r>
          </w:p>
          <w:p w14:paraId="796F1F1A" w14:textId="77777777" w:rsidR="004F505B" w:rsidRPr="004F505B" w:rsidRDefault="004F505B" w:rsidP="004F505B">
            <w:pPr>
              <w:rPr>
                <w:rFonts w:asciiTheme="minorHAnsi" w:hAnsiTheme="minorHAnsi" w:cs="Arial"/>
                <w:lang w:val="en-US"/>
              </w:rPr>
            </w:pPr>
            <w:r w:rsidRPr="004F505B">
              <w:rPr>
                <w:rFonts w:asciiTheme="minorHAnsi" w:hAnsiTheme="minorHAnsi" w:cs="Arial"/>
                <w:lang w:val="en-US"/>
              </w:rPr>
              <w:t>This accident was the accident that marked the oil industry in France. It results in improved emergency management, with standards for the construction and operation of oil sites ushered in</w:t>
            </w:r>
            <w:r w:rsidRPr="004F505B">
              <w:rPr>
                <w:rFonts w:asciiTheme="minorHAnsi" w:hAnsiTheme="minorHAnsi" w:cs="Arial"/>
                <w:i/>
                <w:iCs/>
                <w:lang w:val="en-US"/>
              </w:rPr>
              <w:t>.</w:t>
            </w:r>
          </w:p>
          <w:p w14:paraId="3709322A" w14:textId="77777777" w:rsidR="004F505B" w:rsidRPr="004F505B" w:rsidRDefault="004F505B" w:rsidP="004F505B">
            <w:pPr>
              <w:rPr>
                <w:rFonts w:asciiTheme="minorHAnsi" w:hAnsiTheme="minorHAnsi" w:cs="Arial"/>
                <w:lang w:val="en-US"/>
              </w:rPr>
            </w:pPr>
            <w:r w:rsidRPr="004F505B">
              <w:rPr>
                <w:rFonts w:asciiTheme="minorHAnsi" w:hAnsiTheme="minorHAnsi" w:cs="Arial"/>
                <w:lang w:val="en-US"/>
              </w:rPr>
              <w:t xml:space="preserve">Order of September 4, 1967/the forerunner to the POI (internal operation plan, </w:t>
            </w:r>
            <w:r w:rsidRPr="004F505B">
              <w:rPr>
                <w:rFonts w:asciiTheme="minorHAnsi" w:hAnsiTheme="minorHAnsi" w:cs="Arial"/>
                <w:i/>
                <w:iCs/>
                <w:lang w:val="en-US"/>
              </w:rPr>
              <w:t xml:space="preserve">Plan </w:t>
            </w:r>
            <w:proofErr w:type="spellStart"/>
            <w:r w:rsidRPr="004F505B">
              <w:rPr>
                <w:rFonts w:asciiTheme="minorHAnsi" w:hAnsiTheme="minorHAnsi" w:cs="Arial"/>
                <w:i/>
                <w:iCs/>
                <w:lang w:val="en-US"/>
              </w:rPr>
              <w:t>d'Opération</w:t>
            </w:r>
            <w:proofErr w:type="spellEnd"/>
            <w:r w:rsidRPr="004F505B">
              <w:rPr>
                <w:rFonts w:asciiTheme="minorHAnsi" w:hAnsiTheme="minorHAnsi" w:cs="Arial"/>
                <w:i/>
                <w:iCs/>
                <w:lang w:val="en-US"/>
              </w:rPr>
              <w:t xml:space="preserve"> Interne</w:t>
            </w:r>
            <w:r w:rsidRPr="004F505B">
              <w:rPr>
                <w:rFonts w:asciiTheme="minorHAnsi" w:hAnsiTheme="minorHAnsi" w:cs="Arial"/>
                <w:lang w:val="en-US"/>
              </w:rPr>
              <w:t>), internal relief organization &amp; work authorization.</w:t>
            </w:r>
          </w:p>
          <w:p w14:paraId="76D65517" w14:textId="77777777" w:rsidR="004F505B" w:rsidRPr="004F505B" w:rsidRDefault="004F505B" w:rsidP="004F505B">
            <w:pPr>
              <w:rPr>
                <w:rFonts w:asciiTheme="minorHAnsi" w:hAnsiTheme="minorHAnsi" w:cs="Arial"/>
                <w:lang w:val="en-US"/>
              </w:rPr>
            </w:pPr>
            <w:r w:rsidRPr="004F505B">
              <w:rPr>
                <w:rFonts w:asciiTheme="minorHAnsi" w:hAnsiTheme="minorHAnsi" w:cs="Arial"/>
                <w:b/>
                <w:bCs/>
                <w:lang w:val="en-US"/>
              </w:rPr>
              <w:t xml:space="preserve">Added extras: </w:t>
            </w:r>
          </w:p>
          <w:p w14:paraId="178B3969" w14:textId="77777777" w:rsidR="004F505B" w:rsidRPr="004F505B" w:rsidRDefault="004F505B" w:rsidP="004F505B">
            <w:pPr>
              <w:rPr>
                <w:rFonts w:asciiTheme="minorHAnsi" w:hAnsiTheme="minorHAnsi" w:cs="Arial"/>
                <w:lang w:val="en-US"/>
              </w:rPr>
            </w:pPr>
            <w:r w:rsidRPr="004F505B">
              <w:rPr>
                <w:rFonts w:asciiTheme="minorHAnsi" w:hAnsiTheme="minorHAnsi" w:cs="Arial"/>
                <w:i/>
                <w:iCs/>
                <w:lang w:val="en-US"/>
              </w:rPr>
              <w:t>The trainer can explain BLEVE.</w:t>
            </w:r>
          </w:p>
          <w:p w14:paraId="532633E8" w14:textId="77777777" w:rsidR="004F505B" w:rsidRPr="004F505B" w:rsidRDefault="004F505B" w:rsidP="004F505B">
            <w:pPr>
              <w:rPr>
                <w:rFonts w:asciiTheme="minorHAnsi" w:hAnsiTheme="minorHAnsi" w:cs="Arial"/>
                <w:lang w:val="en-US"/>
              </w:rPr>
            </w:pPr>
            <w:r w:rsidRPr="004F505B">
              <w:rPr>
                <w:rFonts w:asciiTheme="minorHAnsi" w:hAnsiTheme="minorHAnsi" w:cs="Arial"/>
                <w:lang w:val="en-US"/>
              </w:rPr>
              <w:tab/>
            </w:r>
            <w:r w:rsidRPr="004F505B">
              <w:rPr>
                <w:rFonts w:asciiTheme="minorHAnsi" w:hAnsiTheme="minorHAnsi" w:cs="Arial"/>
                <w:i/>
                <w:iCs/>
                <w:lang w:val="en-US"/>
              </w:rPr>
              <w:t>BLEVE: Boiling Liquid Expanding Vapor Explosion</w:t>
            </w:r>
          </w:p>
          <w:p w14:paraId="287538BB" w14:textId="7CC9B944" w:rsidR="0039681C" w:rsidRPr="004F505B" w:rsidRDefault="0039681C" w:rsidP="0039681C">
            <w:pPr>
              <w:rPr>
                <w:rFonts w:asciiTheme="minorHAnsi" w:hAnsiTheme="minorHAnsi" w:cs="Arial"/>
                <w:lang w:val="en-US"/>
              </w:rPr>
            </w:pPr>
          </w:p>
        </w:tc>
        <w:tc>
          <w:tcPr>
            <w:tcW w:w="1392" w:type="dxa"/>
          </w:tcPr>
          <w:p w14:paraId="52538D93" w14:textId="77777777" w:rsidR="0039681C" w:rsidRPr="00DB61DD" w:rsidRDefault="0039681C" w:rsidP="0039681C">
            <w:pPr>
              <w:jc w:val="center"/>
              <w:rPr>
                <w:rFonts w:asciiTheme="minorHAnsi" w:hAnsiTheme="minorHAnsi" w:cs="Arial"/>
                <w:lang w:val="en-US"/>
              </w:rPr>
            </w:pPr>
            <w:r>
              <w:rPr>
                <w:rFonts w:asciiTheme="minorHAnsi" w:hAnsiTheme="minorHAnsi" w:cs="Arial"/>
                <w:lang w:val="en-US"/>
              </w:rPr>
              <w:t>Slide + Oral</w:t>
            </w:r>
          </w:p>
          <w:p w14:paraId="63703570" w14:textId="77777777" w:rsidR="0039681C" w:rsidRPr="00DB61DD" w:rsidRDefault="0039681C" w:rsidP="0039681C">
            <w:pPr>
              <w:jc w:val="center"/>
              <w:rPr>
                <w:rFonts w:asciiTheme="minorHAnsi" w:hAnsiTheme="minorHAnsi" w:cs="Arial"/>
                <w:lang w:val="en-US"/>
              </w:rPr>
            </w:pPr>
            <w:r>
              <w:rPr>
                <w:rFonts w:asciiTheme="minorHAnsi" w:hAnsiTheme="minorHAnsi" w:cs="Arial"/>
                <w:lang w:val="en-US"/>
              </w:rPr>
              <w:t xml:space="preserve">+ </w:t>
            </w:r>
          </w:p>
          <w:p w14:paraId="54479461" w14:textId="77777777" w:rsidR="0039681C" w:rsidRPr="00DB61DD" w:rsidRDefault="0039681C" w:rsidP="0039681C">
            <w:pPr>
              <w:jc w:val="center"/>
              <w:rPr>
                <w:rFonts w:asciiTheme="minorHAnsi" w:hAnsiTheme="minorHAnsi" w:cs="Arial"/>
                <w:lang w:val="en-US"/>
              </w:rPr>
            </w:pPr>
          </w:p>
          <w:p w14:paraId="7908CF72" w14:textId="77777777" w:rsidR="0039681C" w:rsidRPr="00DB61DD" w:rsidRDefault="0039681C" w:rsidP="0039681C">
            <w:pPr>
              <w:jc w:val="center"/>
              <w:rPr>
                <w:rFonts w:asciiTheme="minorHAnsi" w:hAnsiTheme="minorHAnsi" w:cs="Arial"/>
                <w:lang w:val="en-US"/>
              </w:rPr>
            </w:pPr>
          </w:p>
          <w:p w14:paraId="662164D1" w14:textId="77777777" w:rsidR="0039681C" w:rsidRPr="00DB61DD" w:rsidRDefault="0039681C" w:rsidP="0039681C">
            <w:pPr>
              <w:jc w:val="center"/>
              <w:rPr>
                <w:rFonts w:asciiTheme="minorHAnsi" w:hAnsiTheme="minorHAnsi" w:cs="Arial"/>
                <w:lang w:val="en-US"/>
              </w:rPr>
            </w:pPr>
          </w:p>
          <w:p w14:paraId="340E1A1A" w14:textId="005B943A" w:rsidR="0039681C" w:rsidRPr="00DB61DD" w:rsidRDefault="0039681C" w:rsidP="0039681C">
            <w:pPr>
              <w:jc w:val="center"/>
              <w:rPr>
                <w:rFonts w:asciiTheme="minorHAnsi" w:hAnsiTheme="minorHAnsi" w:cs="Arial"/>
                <w:lang w:val="en-US"/>
              </w:rPr>
            </w:pPr>
            <w:r>
              <w:rPr>
                <w:rFonts w:asciiTheme="minorHAnsi" w:hAnsiTheme="minorHAnsi" w:cs="Arial"/>
                <w:sz w:val="20"/>
                <w:szCs w:val="18"/>
                <w:lang w:val="en-US"/>
              </w:rPr>
              <w:t>VIDEO Info 1966 + BLEVE</w:t>
            </w:r>
          </w:p>
        </w:tc>
      </w:tr>
      <w:tr w:rsidR="0039681C" w:rsidRPr="003A5325" w14:paraId="5B9FE84E" w14:textId="77777777" w:rsidTr="00911C26">
        <w:trPr>
          <w:trHeight w:val="304"/>
          <w:tblHeader/>
          <w:jc w:val="center"/>
        </w:trPr>
        <w:tc>
          <w:tcPr>
            <w:tcW w:w="1064" w:type="dxa"/>
          </w:tcPr>
          <w:p w14:paraId="19F9B8A3" w14:textId="77777777" w:rsidR="0039681C" w:rsidRPr="00DB61DD" w:rsidRDefault="0039681C" w:rsidP="0039681C">
            <w:pPr>
              <w:pStyle w:val="Paragraphedeliste"/>
              <w:numPr>
                <w:ilvl w:val="0"/>
                <w:numId w:val="3"/>
              </w:numPr>
              <w:jc w:val="center"/>
              <w:rPr>
                <w:rFonts w:asciiTheme="minorHAnsi" w:hAnsiTheme="minorHAnsi"/>
                <w:lang w:val="en-US"/>
              </w:rPr>
            </w:pPr>
          </w:p>
        </w:tc>
        <w:tc>
          <w:tcPr>
            <w:tcW w:w="1560" w:type="dxa"/>
          </w:tcPr>
          <w:p w14:paraId="1C2CF22D" w14:textId="6FB8628C" w:rsidR="0039681C" w:rsidRPr="003A5325" w:rsidRDefault="008E646D" w:rsidP="0039681C">
            <w:pPr>
              <w:jc w:val="center"/>
              <w:rPr>
                <w:rFonts w:asciiTheme="minorHAnsi" w:hAnsiTheme="minorHAnsi" w:cs="Arial"/>
              </w:rPr>
            </w:pPr>
            <w:r>
              <w:rPr>
                <w:noProof/>
              </w:rPr>
              <w:drawing>
                <wp:anchor distT="0" distB="0" distL="114300" distR="114300" simplePos="0" relativeHeight="251667456" behindDoc="1" locked="0" layoutInCell="1" allowOverlap="1" wp14:anchorId="29E8977E" wp14:editId="58FF5AED">
                  <wp:simplePos x="0" y="0"/>
                  <wp:positionH relativeFrom="column">
                    <wp:posOffset>-1270</wp:posOffset>
                  </wp:positionH>
                  <wp:positionV relativeFrom="paragraph">
                    <wp:posOffset>3810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 xml:space="preserve"> </w:t>
            </w:r>
            <w:r w:rsidR="0039681C">
              <w:rPr>
                <w:rFonts w:asciiTheme="minorHAnsi" w:hAnsiTheme="minorHAnsi" w:cs="Arial"/>
                <w:lang w:val="en-US"/>
              </w:rPr>
              <w:t>5 min</w:t>
            </w:r>
          </w:p>
        </w:tc>
        <w:tc>
          <w:tcPr>
            <w:tcW w:w="2049" w:type="dxa"/>
          </w:tcPr>
          <w:p w14:paraId="03535B3A" w14:textId="2CA89572"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See the phenomenon of a major RC industrial accident</w:t>
            </w:r>
          </w:p>
        </w:tc>
        <w:tc>
          <w:tcPr>
            <w:tcW w:w="2676" w:type="dxa"/>
          </w:tcPr>
          <w:p w14:paraId="2FDF805C" w14:textId="77777777" w:rsidR="0039681C" w:rsidRPr="003A5325" w:rsidRDefault="0039681C" w:rsidP="0039681C">
            <w:pPr>
              <w:jc w:val="center"/>
              <w:rPr>
                <w:rFonts w:asciiTheme="minorHAnsi" w:hAnsiTheme="minorHAnsi" w:cs="Arial"/>
              </w:rPr>
            </w:pPr>
            <w:r>
              <w:rPr>
                <w:rFonts w:asciiTheme="minorHAnsi" w:hAnsiTheme="minorHAnsi" w:cs="Arial"/>
                <w:lang w:val="en-US"/>
              </w:rPr>
              <w:t>MEDE</w:t>
            </w:r>
          </w:p>
        </w:tc>
        <w:tc>
          <w:tcPr>
            <w:tcW w:w="5996" w:type="dxa"/>
          </w:tcPr>
          <w:p w14:paraId="45745F22" w14:textId="77777777" w:rsidR="00015A50" w:rsidRPr="00015A50" w:rsidRDefault="00015A50" w:rsidP="00015A50">
            <w:pPr>
              <w:rPr>
                <w:rFonts w:asciiTheme="minorHAnsi" w:hAnsiTheme="minorHAnsi" w:cs="Arial"/>
                <w:i/>
                <w:iCs/>
                <w:lang w:val="en-US"/>
              </w:rPr>
            </w:pPr>
            <w:r w:rsidRPr="00015A50">
              <w:rPr>
                <w:rFonts w:asciiTheme="minorHAnsi" w:hAnsiTheme="minorHAnsi" w:cs="Arial"/>
                <w:i/>
                <w:iCs/>
                <w:lang w:val="en-US"/>
              </w:rPr>
              <w:t xml:space="preserve">La </w:t>
            </w:r>
            <w:proofErr w:type="spellStart"/>
            <w:r w:rsidRPr="00015A50">
              <w:rPr>
                <w:rFonts w:asciiTheme="minorHAnsi" w:hAnsiTheme="minorHAnsi" w:cs="Arial"/>
                <w:i/>
                <w:iCs/>
                <w:lang w:val="en-US"/>
              </w:rPr>
              <w:t>Mède</w:t>
            </w:r>
            <w:proofErr w:type="spellEnd"/>
            <w:r w:rsidRPr="00015A50">
              <w:rPr>
                <w:rFonts w:asciiTheme="minorHAnsi" w:hAnsiTheme="minorHAnsi" w:cs="Arial"/>
                <w:i/>
                <w:iCs/>
                <w:lang w:val="en-US"/>
              </w:rPr>
              <w:t xml:space="preserve"> November 9, 1992: 6 dead </w:t>
            </w:r>
          </w:p>
          <w:p w14:paraId="1C726E60" w14:textId="77777777" w:rsidR="00015A50" w:rsidRPr="00015A50" w:rsidRDefault="00015A50" w:rsidP="00015A50">
            <w:pPr>
              <w:rPr>
                <w:rFonts w:asciiTheme="minorHAnsi" w:hAnsiTheme="minorHAnsi" w:cs="Arial"/>
                <w:i/>
                <w:iCs/>
                <w:lang w:val="en-US"/>
              </w:rPr>
            </w:pPr>
            <w:r w:rsidRPr="00015A50">
              <w:rPr>
                <w:rFonts w:asciiTheme="minorHAnsi" w:hAnsiTheme="minorHAnsi" w:cs="Arial"/>
                <w:i/>
                <w:iCs/>
                <w:lang w:val="en-US"/>
              </w:rPr>
              <w:t>Cause: rupture of a corroded pipeline that was not included in the inspection plan.</w:t>
            </w:r>
          </w:p>
          <w:p w14:paraId="6D01163D" w14:textId="7F3B9C06" w:rsidR="00015A50" w:rsidRPr="00015A50" w:rsidRDefault="00015A50" w:rsidP="00015A50">
            <w:pPr>
              <w:rPr>
                <w:rFonts w:asciiTheme="minorHAnsi" w:hAnsiTheme="minorHAnsi" w:cs="Arial"/>
                <w:i/>
                <w:iCs/>
                <w:lang w:val="en-US"/>
              </w:rPr>
            </w:pPr>
            <w:r w:rsidRPr="004F505B">
              <w:rPr>
                <w:rFonts w:asciiTheme="minorHAnsi" w:hAnsiTheme="minorHAnsi" w:cs="Arial"/>
                <w:b/>
                <w:bCs/>
                <w:lang w:val="en-US"/>
              </w:rPr>
              <w:t>Added extras</w:t>
            </w:r>
            <w:r w:rsidRPr="00015A50">
              <w:rPr>
                <w:rFonts w:asciiTheme="minorHAnsi" w:hAnsiTheme="minorHAnsi" w:cs="Arial"/>
                <w:b/>
                <w:bCs/>
                <w:i/>
                <w:iCs/>
                <w:lang w:val="en-US"/>
              </w:rPr>
              <w:t xml:space="preserve"> :</w:t>
            </w:r>
            <w:r w:rsidRPr="00015A50">
              <w:rPr>
                <w:rFonts w:asciiTheme="minorHAnsi" w:hAnsiTheme="minorHAnsi" w:cs="Arial"/>
                <w:i/>
                <w:iCs/>
                <w:lang w:val="en-US"/>
              </w:rPr>
              <w:t xml:space="preserve"> line was not inspected as it was a bypass line/ </w:t>
            </w:r>
          </w:p>
          <w:p w14:paraId="5DBF194B" w14:textId="77777777" w:rsidR="00015A50" w:rsidRPr="00015A50" w:rsidRDefault="00015A50" w:rsidP="00015A50">
            <w:pPr>
              <w:rPr>
                <w:rFonts w:asciiTheme="minorHAnsi" w:hAnsiTheme="minorHAnsi" w:cs="Arial"/>
                <w:i/>
                <w:iCs/>
                <w:lang w:val="en-US"/>
              </w:rPr>
            </w:pPr>
            <w:r w:rsidRPr="00015A50">
              <w:rPr>
                <w:rFonts w:asciiTheme="minorHAnsi" w:hAnsiTheme="minorHAnsi" w:cs="Arial"/>
                <w:i/>
                <w:iCs/>
                <w:lang w:val="en-US"/>
              </w:rPr>
              <w:t>Consumption 150 m</w:t>
            </w:r>
            <w:r w:rsidRPr="00015A50">
              <w:rPr>
                <w:rFonts w:asciiTheme="minorHAnsi" w:hAnsiTheme="minorHAnsi" w:cs="Arial"/>
                <w:i/>
                <w:iCs/>
                <w:vertAlign w:val="superscript"/>
                <w:lang w:val="en-US"/>
              </w:rPr>
              <w:t>3</w:t>
            </w:r>
            <w:r w:rsidRPr="00015A50">
              <w:rPr>
                <w:rFonts w:asciiTheme="minorHAnsi" w:hAnsiTheme="minorHAnsi" w:cs="Arial"/>
                <w:i/>
                <w:iCs/>
                <w:lang w:val="en-US"/>
              </w:rPr>
              <w:t xml:space="preserve"> foaming agent/ </w:t>
            </w:r>
          </w:p>
          <w:p w14:paraId="073A4B42" w14:textId="77777777" w:rsidR="00015A50" w:rsidRPr="00015A50" w:rsidRDefault="00015A50" w:rsidP="00015A50">
            <w:pPr>
              <w:rPr>
                <w:rFonts w:asciiTheme="minorHAnsi" w:hAnsiTheme="minorHAnsi" w:cs="Arial"/>
                <w:i/>
                <w:iCs/>
                <w:lang w:val="en-US"/>
              </w:rPr>
            </w:pPr>
            <w:r w:rsidRPr="00015A50">
              <w:rPr>
                <w:rFonts w:asciiTheme="minorHAnsi" w:hAnsiTheme="minorHAnsi" w:cs="Arial"/>
                <w:i/>
                <w:iCs/>
                <w:lang w:val="en-US"/>
              </w:rPr>
              <w:lastRenderedPageBreak/>
              <w:t xml:space="preserve">(equivalent to 5 tons of TNT)/ </w:t>
            </w:r>
          </w:p>
          <w:p w14:paraId="6265E3DD" w14:textId="77777777" w:rsidR="00015A50" w:rsidRPr="00015A50" w:rsidRDefault="00015A50" w:rsidP="00015A50">
            <w:pPr>
              <w:rPr>
                <w:rFonts w:asciiTheme="minorHAnsi" w:hAnsiTheme="minorHAnsi" w:cs="Arial"/>
                <w:i/>
                <w:iCs/>
              </w:rPr>
            </w:pPr>
            <w:r w:rsidRPr="00015A50">
              <w:rPr>
                <w:rFonts w:asciiTheme="minorHAnsi" w:hAnsiTheme="minorHAnsi" w:cs="Arial"/>
                <w:i/>
                <w:iCs/>
                <w:lang w:val="en-US"/>
              </w:rPr>
              <w:t>Cost of 3 million Francs - €250m</w:t>
            </w:r>
          </w:p>
          <w:p w14:paraId="2C4C1D6C" w14:textId="64024094" w:rsidR="0039681C" w:rsidRPr="00DB61DD" w:rsidRDefault="0039681C" w:rsidP="0039681C">
            <w:pPr>
              <w:rPr>
                <w:rFonts w:asciiTheme="minorHAnsi" w:hAnsiTheme="minorHAnsi" w:cs="Arial"/>
                <w:lang w:val="en-US"/>
              </w:rPr>
            </w:pPr>
          </w:p>
        </w:tc>
        <w:tc>
          <w:tcPr>
            <w:tcW w:w="1392" w:type="dxa"/>
          </w:tcPr>
          <w:p w14:paraId="434BC2F4" w14:textId="77777777" w:rsidR="0039681C" w:rsidRDefault="0039681C" w:rsidP="0039681C">
            <w:pPr>
              <w:jc w:val="center"/>
              <w:rPr>
                <w:rFonts w:asciiTheme="minorHAnsi" w:hAnsiTheme="minorHAnsi" w:cs="Arial"/>
              </w:rPr>
            </w:pPr>
            <w:r>
              <w:rPr>
                <w:rFonts w:asciiTheme="minorHAnsi" w:hAnsiTheme="minorHAnsi" w:cs="Arial"/>
                <w:lang w:val="en-US"/>
              </w:rPr>
              <w:lastRenderedPageBreak/>
              <w:t xml:space="preserve">Slide + Oral </w:t>
            </w:r>
          </w:p>
          <w:p w14:paraId="7F117419" w14:textId="7B931933" w:rsidR="0039681C" w:rsidRPr="003A5325" w:rsidRDefault="0039681C" w:rsidP="0039681C">
            <w:pPr>
              <w:jc w:val="center"/>
              <w:rPr>
                <w:rFonts w:asciiTheme="minorHAnsi" w:hAnsiTheme="minorHAnsi" w:cs="Arial"/>
              </w:rPr>
            </w:pPr>
          </w:p>
        </w:tc>
      </w:tr>
      <w:tr w:rsidR="007769BB" w:rsidRPr="003A5325" w14:paraId="49ACC9B9" w14:textId="77777777" w:rsidTr="00911C26">
        <w:trPr>
          <w:trHeight w:val="304"/>
          <w:tblHeader/>
          <w:jc w:val="center"/>
        </w:trPr>
        <w:tc>
          <w:tcPr>
            <w:tcW w:w="1064" w:type="dxa"/>
          </w:tcPr>
          <w:p w14:paraId="4532A35A" w14:textId="77777777" w:rsidR="007769BB" w:rsidRPr="00DB61DD" w:rsidRDefault="007769BB" w:rsidP="0039681C">
            <w:pPr>
              <w:pStyle w:val="Paragraphedeliste"/>
              <w:numPr>
                <w:ilvl w:val="0"/>
                <w:numId w:val="3"/>
              </w:numPr>
              <w:jc w:val="center"/>
              <w:rPr>
                <w:rFonts w:asciiTheme="minorHAnsi" w:hAnsiTheme="minorHAnsi"/>
                <w:lang w:val="en-US"/>
              </w:rPr>
            </w:pPr>
          </w:p>
        </w:tc>
        <w:tc>
          <w:tcPr>
            <w:tcW w:w="1560" w:type="dxa"/>
          </w:tcPr>
          <w:p w14:paraId="289B20FA" w14:textId="769A461C" w:rsidR="00FB507C" w:rsidRDefault="00FB507C" w:rsidP="00FB507C">
            <w:pPr>
              <w:rPr>
                <w:rFonts w:asciiTheme="minorHAnsi" w:hAnsiTheme="minorHAnsi" w:cs="Arial"/>
                <w:lang w:val="en-US"/>
              </w:rPr>
            </w:pPr>
            <w:r>
              <w:rPr>
                <w:noProof/>
              </w:rPr>
              <w:drawing>
                <wp:anchor distT="0" distB="0" distL="114300" distR="114300" simplePos="0" relativeHeight="251668480" behindDoc="1" locked="0" layoutInCell="1" allowOverlap="1" wp14:anchorId="3226AE27" wp14:editId="7E9B4D0E">
                  <wp:simplePos x="0" y="0"/>
                  <wp:positionH relativeFrom="column">
                    <wp:posOffset>-1270</wp:posOffset>
                  </wp:positionH>
                  <wp:positionV relativeFrom="paragraph">
                    <wp:posOffset>1905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1"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42B19DA5" w14:textId="4653A4EF" w:rsidR="007769BB" w:rsidRDefault="002F34C3" w:rsidP="0039681C">
            <w:pPr>
              <w:jc w:val="center"/>
              <w:rPr>
                <w:noProof/>
              </w:rPr>
            </w:pPr>
            <w:r>
              <w:rPr>
                <w:rFonts w:asciiTheme="minorHAnsi" w:hAnsiTheme="minorHAnsi" w:cs="Arial"/>
                <w:lang w:val="en-US"/>
              </w:rPr>
              <w:t xml:space="preserve">1 </w:t>
            </w:r>
            <w:r w:rsidR="00180080">
              <w:rPr>
                <w:rFonts w:asciiTheme="minorHAnsi" w:hAnsiTheme="minorHAnsi" w:cs="Arial"/>
                <w:lang w:val="en-US"/>
              </w:rPr>
              <w:t>min</w:t>
            </w:r>
          </w:p>
        </w:tc>
        <w:tc>
          <w:tcPr>
            <w:tcW w:w="2049" w:type="dxa"/>
          </w:tcPr>
          <w:p w14:paraId="32F996A3" w14:textId="77777777" w:rsidR="007769BB" w:rsidRDefault="007769BB" w:rsidP="0039681C">
            <w:pPr>
              <w:jc w:val="center"/>
              <w:rPr>
                <w:rFonts w:asciiTheme="minorHAnsi" w:hAnsiTheme="minorHAnsi" w:cstheme="minorHAnsi"/>
                <w:lang w:val="en-US"/>
              </w:rPr>
            </w:pPr>
          </w:p>
        </w:tc>
        <w:tc>
          <w:tcPr>
            <w:tcW w:w="2676" w:type="dxa"/>
          </w:tcPr>
          <w:p w14:paraId="2C14C0EF" w14:textId="77777777" w:rsidR="007769BB" w:rsidRDefault="007769BB" w:rsidP="0039681C">
            <w:pPr>
              <w:jc w:val="center"/>
              <w:rPr>
                <w:rFonts w:asciiTheme="minorHAnsi" w:hAnsiTheme="minorHAnsi" w:cs="Arial"/>
                <w:lang w:val="en-US"/>
              </w:rPr>
            </w:pPr>
          </w:p>
        </w:tc>
        <w:tc>
          <w:tcPr>
            <w:tcW w:w="5996" w:type="dxa"/>
          </w:tcPr>
          <w:p w14:paraId="0BA7C332" w14:textId="77777777" w:rsidR="002F34C3" w:rsidRPr="002F34C3" w:rsidRDefault="002F34C3" w:rsidP="002F34C3">
            <w:pPr>
              <w:rPr>
                <w:rFonts w:asciiTheme="minorHAnsi" w:hAnsiTheme="minorHAnsi" w:cs="Arial"/>
                <w:i/>
                <w:iCs/>
              </w:rPr>
            </w:pPr>
            <w:r w:rsidRPr="002F34C3">
              <w:rPr>
                <w:rFonts w:asciiTheme="minorHAnsi" w:hAnsiTheme="minorHAnsi" w:cs="Arial"/>
                <w:i/>
                <w:iCs/>
              </w:rPr>
              <w:t xml:space="preserve">Launch </w:t>
            </w:r>
            <w:proofErr w:type="spellStart"/>
            <w:r w:rsidRPr="002F34C3">
              <w:rPr>
                <w:rFonts w:asciiTheme="minorHAnsi" w:hAnsiTheme="minorHAnsi" w:cs="Arial"/>
                <w:i/>
                <w:iCs/>
              </w:rPr>
              <w:t>video</w:t>
            </w:r>
            <w:proofErr w:type="spellEnd"/>
          </w:p>
          <w:p w14:paraId="333A62DF" w14:textId="77777777" w:rsidR="007769BB" w:rsidRPr="00015A50" w:rsidRDefault="007769BB" w:rsidP="00015A50">
            <w:pPr>
              <w:rPr>
                <w:rFonts w:asciiTheme="minorHAnsi" w:hAnsiTheme="minorHAnsi" w:cs="Arial"/>
                <w:i/>
                <w:iCs/>
                <w:lang w:val="en-US"/>
              </w:rPr>
            </w:pPr>
          </w:p>
        </w:tc>
        <w:tc>
          <w:tcPr>
            <w:tcW w:w="1392" w:type="dxa"/>
          </w:tcPr>
          <w:p w14:paraId="61EFDAE1" w14:textId="77777777" w:rsidR="007769BB" w:rsidRDefault="007769BB" w:rsidP="0039681C">
            <w:pPr>
              <w:jc w:val="center"/>
              <w:rPr>
                <w:rFonts w:asciiTheme="minorHAnsi" w:hAnsiTheme="minorHAnsi" w:cs="Arial"/>
                <w:lang w:val="en-US"/>
              </w:rPr>
            </w:pPr>
          </w:p>
        </w:tc>
      </w:tr>
      <w:tr w:rsidR="0039681C" w:rsidRPr="0044475C" w14:paraId="25F51B8E" w14:textId="77777777" w:rsidTr="00911C26">
        <w:trPr>
          <w:trHeight w:val="304"/>
          <w:tblHeader/>
          <w:jc w:val="center"/>
        </w:trPr>
        <w:tc>
          <w:tcPr>
            <w:tcW w:w="1064" w:type="dxa"/>
          </w:tcPr>
          <w:p w14:paraId="209FD0AE"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2E155C9C" w14:textId="2F74A710" w:rsidR="0039681C" w:rsidRPr="003A5325" w:rsidRDefault="00B87F6B" w:rsidP="0039681C">
            <w:pPr>
              <w:jc w:val="center"/>
              <w:rPr>
                <w:rFonts w:asciiTheme="minorHAnsi" w:hAnsiTheme="minorHAnsi" w:cs="Arial"/>
              </w:rPr>
            </w:pPr>
            <w:r>
              <w:rPr>
                <w:noProof/>
              </w:rPr>
              <w:drawing>
                <wp:anchor distT="0" distB="0" distL="114300" distR="114300" simplePos="0" relativeHeight="251669504" behindDoc="1" locked="0" layoutInCell="1" allowOverlap="1" wp14:anchorId="6E05D615" wp14:editId="73572AFF">
                  <wp:simplePos x="0" y="0"/>
                  <wp:positionH relativeFrom="column">
                    <wp:posOffset>-27305</wp:posOffset>
                  </wp:positionH>
                  <wp:positionV relativeFrom="paragraph">
                    <wp:posOffset>38735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2"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cs="Arial"/>
                <w:lang w:val="en-US"/>
              </w:rPr>
              <w:t xml:space="preserve"> </w:t>
            </w:r>
            <w:r w:rsidR="0039681C">
              <w:rPr>
                <w:rFonts w:asciiTheme="minorHAnsi" w:hAnsiTheme="minorHAnsi" w:cs="Arial"/>
                <w:lang w:val="en-US"/>
              </w:rPr>
              <w:t>5 min</w:t>
            </w:r>
          </w:p>
        </w:tc>
        <w:tc>
          <w:tcPr>
            <w:tcW w:w="2049" w:type="dxa"/>
          </w:tcPr>
          <w:p w14:paraId="048E8566" w14:textId="77777777"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See the phenomenon of a major industrial accident</w:t>
            </w:r>
          </w:p>
        </w:tc>
        <w:tc>
          <w:tcPr>
            <w:tcW w:w="2676" w:type="dxa"/>
          </w:tcPr>
          <w:p w14:paraId="6AA03A6C" w14:textId="3E7B6389" w:rsidR="0039681C" w:rsidRPr="00DB61DD" w:rsidRDefault="0039681C" w:rsidP="0039681C">
            <w:pPr>
              <w:jc w:val="center"/>
              <w:rPr>
                <w:rFonts w:asciiTheme="minorHAnsi" w:hAnsiTheme="minorHAnsi" w:cs="Arial"/>
                <w:lang w:val="en-US"/>
              </w:rPr>
            </w:pPr>
            <w:r>
              <w:rPr>
                <w:rFonts w:asciiTheme="minorHAnsi" w:hAnsiTheme="minorHAnsi" w:cs="Arial"/>
                <w:lang w:val="en-US"/>
              </w:rPr>
              <w:t>BUNCEFIELD: a storage facility wiped out/Water consumption &amp; foaming agent</w:t>
            </w:r>
          </w:p>
        </w:tc>
        <w:tc>
          <w:tcPr>
            <w:tcW w:w="5996" w:type="dxa"/>
          </w:tcPr>
          <w:p w14:paraId="31318166"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This is a typical demonstration of the domino effect...</w:t>
            </w:r>
          </w:p>
          <w:p w14:paraId="533E0523"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This was a 40-minute gas tank overfill that triggered a series of explosions and fires, completely destroying the depot. No deaths because nobody was on site.</w:t>
            </w:r>
          </w:p>
          <w:p w14:paraId="0D57FCD0" w14:textId="77777777" w:rsidR="00A85E24" w:rsidRDefault="00A85E24" w:rsidP="00A85E24">
            <w:pPr>
              <w:rPr>
                <w:rFonts w:asciiTheme="minorHAnsi" w:hAnsiTheme="minorHAnsi" w:cs="Arial"/>
                <w:i/>
                <w:iCs/>
                <w:lang w:val="en-US"/>
              </w:rPr>
            </w:pPr>
            <w:r w:rsidRPr="00A85E24">
              <w:rPr>
                <w:rFonts w:asciiTheme="minorHAnsi" w:hAnsiTheme="minorHAnsi" w:cs="Arial"/>
                <w:i/>
                <w:iCs/>
                <w:lang w:val="en-US"/>
              </w:rPr>
              <w:t>The damage shows just how difficult rescue efforts were...</w:t>
            </w:r>
          </w:p>
          <w:p w14:paraId="58038607" w14:textId="77777777" w:rsidR="00A85E24" w:rsidRPr="00A85E24" w:rsidRDefault="00A85E24" w:rsidP="00A85E24">
            <w:pPr>
              <w:rPr>
                <w:rFonts w:asciiTheme="minorHAnsi" w:hAnsiTheme="minorHAnsi" w:cs="Arial"/>
                <w:i/>
                <w:iCs/>
                <w:lang w:val="en-US"/>
              </w:rPr>
            </w:pPr>
          </w:p>
          <w:p w14:paraId="038A7D06" w14:textId="77777777" w:rsidR="00A85E24" w:rsidRPr="00A85E24" w:rsidRDefault="00A85E24" w:rsidP="00A85E24">
            <w:pPr>
              <w:rPr>
                <w:rFonts w:asciiTheme="minorHAnsi" w:hAnsiTheme="minorHAnsi" w:cs="Arial"/>
                <w:i/>
                <w:iCs/>
                <w:lang w:val="en-US"/>
              </w:rPr>
            </w:pPr>
            <w:r w:rsidRPr="00A85E24">
              <w:rPr>
                <w:rFonts w:asciiTheme="minorHAnsi" w:hAnsiTheme="minorHAnsi" w:cs="Arial"/>
                <w:b/>
                <w:bCs/>
                <w:i/>
                <w:iCs/>
                <w:lang w:val="en-US"/>
              </w:rPr>
              <w:t>Added extras:</w:t>
            </w:r>
            <w:r w:rsidRPr="00A85E24">
              <w:rPr>
                <w:rFonts w:asciiTheme="minorHAnsi" w:hAnsiTheme="minorHAnsi" w:cs="Arial"/>
                <w:i/>
                <w:iCs/>
                <w:lang w:val="en-US"/>
              </w:rPr>
              <w:t xml:space="preserve"> </w:t>
            </w:r>
          </w:p>
          <w:p w14:paraId="72EB1143"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 xml:space="preserve">UVCE: Accidental open-air gas explosions or </w:t>
            </w:r>
            <w:r w:rsidRPr="00A85E24">
              <w:rPr>
                <w:rFonts w:asciiTheme="minorHAnsi" w:hAnsiTheme="minorHAnsi" w:cs="Arial"/>
                <w:b/>
                <w:bCs/>
                <w:i/>
                <w:iCs/>
                <w:lang w:val="en-US"/>
              </w:rPr>
              <w:t>UVCE</w:t>
            </w:r>
            <w:r w:rsidRPr="00A85E24">
              <w:rPr>
                <w:rFonts w:asciiTheme="minorHAnsi" w:hAnsiTheme="minorHAnsi" w:cs="Arial"/>
                <w:i/>
                <w:iCs/>
                <w:lang w:val="en-US"/>
              </w:rPr>
              <w:t xml:space="preserve"> (Unconfined Vapor Cloud Explosion)</w:t>
            </w:r>
          </w:p>
          <w:p w14:paraId="3F023F7C"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Buncefield: December 11, 2005, but depot totally destroyed (273,000m</w:t>
            </w:r>
            <w:r w:rsidRPr="00A85E24">
              <w:rPr>
                <w:rFonts w:asciiTheme="minorHAnsi" w:hAnsiTheme="minorHAnsi" w:cs="Arial"/>
                <w:i/>
                <w:iCs/>
                <w:vertAlign w:val="superscript"/>
                <w:lang w:val="en-US"/>
              </w:rPr>
              <w:t>3</w:t>
            </w:r>
            <w:r w:rsidRPr="00A85E24">
              <w:rPr>
                <w:rFonts w:asciiTheme="minorHAnsi" w:hAnsiTheme="minorHAnsi" w:cs="Arial"/>
                <w:i/>
                <w:iCs/>
                <w:lang w:val="en-US"/>
              </w:rPr>
              <w:t xml:space="preserve">). </w:t>
            </w:r>
          </w:p>
          <w:p w14:paraId="544A5389"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ab/>
              <w:t xml:space="preserve">Smoke visible from London (40 km)/ </w:t>
            </w:r>
          </w:p>
          <w:p w14:paraId="4273804B"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ab/>
              <w:t>Water consumption 68,000 m</w:t>
            </w:r>
            <w:r w:rsidRPr="00A85E24">
              <w:rPr>
                <w:rFonts w:asciiTheme="minorHAnsi" w:hAnsiTheme="minorHAnsi" w:cs="Arial"/>
                <w:i/>
                <w:iCs/>
                <w:vertAlign w:val="superscript"/>
                <w:lang w:val="en-US"/>
              </w:rPr>
              <w:t>3</w:t>
            </w:r>
            <w:r w:rsidRPr="00A85E24">
              <w:rPr>
                <w:rFonts w:asciiTheme="minorHAnsi" w:hAnsiTheme="minorHAnsi" w:cs="Arial"/>
                <w:i/>
                <w:iCs/>
                <w:lang w:val="en-US"/>
              </w:rPr>
              <w:t xml:space="preserve"> &amp; Foaming agent 786 m</w:t>
            </w:r>
            <w:r w:rsidRPr="00A85E24">
              <w:rPr>
                <w:rFonts w:asciiTheme="minorHAnsi" w:hAnsiTheme="minorHAnsi" w:cs="Arial"/>
                <w:i/>
                <w:iCs/>
                <w:vertAlign w:val="superscript"/>
                <w:lang w:val="en-US"/>
              </w:rPr>
              <w:t>3</w:t>
            </w:r>
            <w:r w:rsidRPr="00A85E24">
              <w:rPr>
                <w:rFonts w:asciiTheme="minorHAnsi" w:hAnsiTheme="minorHAnsi" w:cs="Arial"/>
                <w:i/>
                <w:iCs/>
                <w:lang w:val="en-US"/>
              </w:rPr>
              <w:t xml:space="preserve">/ </w:t>
            </w:r>
          </w:p>
          <w:p w14:paraId="640D88B2"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ab/>
              <w:t xml:space="preserve">30km of piping used/ </w:t>
            </w:r>
          </w:p>
          <w:p w14:paraId="7642117E"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These figures demonstrate how difficult it was to contain.</w:t>
            </w:r>
          </w:p>
          <w:p w14:paraId="5FA60023"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Cause: tank overflow during overfilling for 40 min, vapor cloud and multiple explosions</w:t>
            </w:r>
          </w:p>
          <w:p w14:paraId="7E60382C" w14:textId="77777777" w:rsidR="00A85E24" w:rsidRPr="00A85E24" w:rsidRDefault="00A85E24" w:rsidP="00A85E24">
            <w:pPr>
              <w:rPr>
                <w:rFonts w:asciiTheme="minorHAnsi" w:hAnsiTheme="minorHAnsi" w:cs="Arial"/>
                <w:i/>
                <w:iCs/>
                <w:lang w:val="en-US"/>
              </w:rPr>
            </w:pPr>
            <w:r w:rsidRPr="00A85E24">
              <w:rPr>
                <w:rFonts w:asciiTheme="minorHAnsi" w:hAnsiTheme="minorHAnsi" w:cs="Arial"/>
                <w:i/>
                <w:iCs/>
                <w:lang w:val="en-US"/>
              </w:rPr>
              <w:t>The trainer can explain via the associated BOIL OVER video and extension of gas following leakage via UVCE.</w:t>
            </w:r>
          </w:p>
          <w:p w14:paraId="1FEE2D0F" w14:textId="0DBD45F5" w:rsidR="0039681C" w:rsidRPr="00DB61DD" w:rsidRDefault="0039681C" w:rsidP="0039681C">
            <w:pPr>
              <w:rPr>
                <w:rFonts w:asciiTheme="minorHAnsi" w:hAnsiTheme="minorHAnsi" w:cs="Arial"/>
                <w:i/>
                <w:iCs/>
                <w:lang w:val="en-US"/>
              </w:rPr>
            </w:pPr>
          </w:p>
        </w:tc>
        <w:tc>
          <w:tcPr>
            <w:tcW w:w="1392" w:type="dxa"/>
          </w:tcPr>
          <w:p w14:paraId="6A712163" w14:textId="548E00FB" w:rsidR="0039681C" w:rsidRPr="00DB61DD" w:rsidRDefault="0039681C" w:rsidP="0039681C">
            <w:pPr>
              <w:jc w:val="center"/>
              <w:rPr>
                <w:rFonts w:asciiTheme="minorHAnsi" w:hAnsiTheme="minorHAnsi" w:cs="Arial"/>
                <w:lang w:val="en-US"/>
              </w:rPr>
            </w:pPr>
            <w:r>
              <w:rPr>
                <w:rFonts w:asciiTheme="minorHAnsi" w:hAnsiTheme="minorHAnsi" w:cs="Arial"/>
                <w:lang w:val="en-US"/>
              </w:rPr>
              <w:t xml:space="preserve">Slide + Oral  </w:t>
            </w:r>
          </w:p>
          <w:p w14:paraId="48BD1CFD" w14:textId="77777777" w:rsidR="0039681C" w:rsidRPr="00DB61DD" w:rsidRDefault="0039681C" w:rsidP="0039681C">
            <w:pPr>
              <w:jc w:val="center"/>
              <w:rPr>
                <w:rFonts w:asciiTheme="minorHAnsi" w:hAnsiTheme="minorHAnsi" w:cs="Arial"/>
                <w:lang w:val="en-US"/>
              </w:rPr>
            </w:pPr>
          </w:p>
          <w:p w14:paraId="244323F5" w14:textId="77777777" w:rsidR="0039681C" w:rsidRPr="00DB61DD" w:rsidRDefault="0039681C" w:rsidP="0039681C">
            <w:pPr>
              <w:jc w:val="center"/>
              <w:rPr>
                <w:rFonts w:asciiTheme="minorHAnsi" w:hAnsiTheme="minorHAnsi" w:cs="Arial"/>
                <w:lang w:val="en-US"/>
              </w:rPr>
            </w:pPr>
          </w:p>
          <w:p w14:paraId="7BE8947C" w14:textId="77777777" w:rsidR="0039681C" w:rsidRPr="00DB61DD" w:rsidRDefault="0039681C" w:rsidP="0039681C">
            <w:pPr>
              <w:jc w:val="center"/>
              <w:rPr>
                <w:rFonts w:asciiTheme="minorHAnsi" w:hAnsiTheme="minorHAnsi" w:cs="Arial"/>
                <w:lang w:val="en-US"/>
              </w:rPr>
            </w:pPr>
          </w:p>
          <w:p w14:paraId="10CCFB28" w14:textId="77777777" w:rsidR="0039681C" w:rsidRPr="00DB61DD" w:rsidRDefault="0039681C" w:rsidP="0039681C">
            <w:pPr>
              <w:jc w:val="center"/>
              <w:rPr>
                <w:rFonts w:asciiTheme="minorHAnsi" w:hAnsiTheme="minorHAnsi" w:cs="Arial"/>
                <w:lang w:val="en-US"/>
              </w:rPr>
            </w:pPr>
          </w:p>
          <w:p w14:paraId="0F435A8A" w14:textId="687E68F9" w:rsidR="0039681C" w:rsidRPr="00DB61DD" w:rsidRDefault="0039681C" w:rsidP="0039681C">
            <w:pPr>
              <w:jc w:val="center"/>
              <w:rPr>
                <w:rFonts w:asciiTheme="minorHAnsi" w:hAnsiTheme="minorHAnsi" w:cs="Arial"/>
                <w:lang w:val="en-US"/>
              </w:rPr>
            </w:pPr>
          </w:p>
        </w:tc>
      </w:tr>
      <w:tr w:rsidR="00A85E24" w:rsidRPr="0044475C" w14:paraId="7B0CBB16" w14:textId="77777777" w:rsidTr="00911C26">
        <w:trPr>
          <w:trHeight w:val="304"/>
          <w:tblHeader/>
          <w:jc w:val="center"/>
        </w:trPr>
        <w:tc>
          <w:tcPr>
            <w:tcW w:w="1064" w:type="dxa"/>
          </w:tcPr>
          <w:p w14:paraId="467EDE18" w14:textId="1AB4B599" w:rsidR="00A85E24" w:rsidRPr="003A5325" w:rsidRDefault="00A85E24" w:rsidP="0039681C">
            <w:pPr>
              <w:pStyle w:val="Paragraphedeliste"/>
              <w:numPr>
                <w:ilvl w:val="0"/>
                <w:numId w:val="3"/>
              </w:numPr>
              <w:jc w:val="center"/>
              <w:rPr>
                <w:rFonts w:asciiTheme="minorHAnsi" w:hAnsiTheme="minorHAnsi"/>
              </w:rPr>
            </w:pPr>
          </w:p>
        </w:tc>
        <w:tc>
          <w:tcPr>
            <w:tcW w:w="1560" w:type="dxa"/>
          </w:tcPr>
          <w:p w14:paraId="7EF42562" w14:textId="11A22973" w:rsidR="00A85E24" w:rsidRDefault="00911C26" w:rsidP="00116D6D">
            <w:pPr>
              <w:rPr>
                <w:noProof/>
              </w:rPr>
            </w:pPr>
            <w:r>
              <w:rPr>
                <w:noProof/>
              </w:rPr>
              <w:drawing>
                <wp:anchor distT="0" distB="0" distL="114300" distR="114300" simplePos="0" relativeHeight="251671552" behindDoc="1" locked="0" layoutInCell="1" allowOverlap="1" wp14:anchorId="1CCA56DE" wp14:editId="47A8C40C">
                  <wp:simplePos x="0" y="0"/>
                  <wp:positionH relativeFrom="column">
                    <wp:posOffset>-27305</wp:posOffset>
                  </wp:positionH>
                  <wp:positionV relativeFrom="paragraph">
                    <wp:posOffset>271145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3" name="Graphiqu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1A7536B8" w14:textId="1A621721" w:rsidR="00116D6D" w:rsidRDefault="00116D6D" w:rsidP="00116D6D">
            <w:pPr>
              <w:rPr>
                <w:noProof/>
              </w:rPr>
            </w:pPr>
          </w:p>
          <w:p w14:paraId="0C1B1C02" w14:textId="1C1CA2E7" w:rsidR="00116D6D" w:rsidRDefault="00116D6D" w:rsidP="00116D6D">
            <w:pPr>
              <w:jc w:val="center"/>
              <w:rPr>
                <w:noProof/>
              </w:rPr>
            </w:pPr>
            <w:r w:rsidRPr="00116D6D">
              <w:rPr>
                <w:noProof/>
                <w:sz w:val="20"/>
                <w:szCs w:val="18"/>
              </w:rPr>
              <w:t>1 min</w:t>
            </w:r>
          </w:p>
        </w:tc>
        <w:tc>
          <w:tcPr>
            <w:tcW w:w="2049" w:type="dxa"/>
          </w:tcPr>
          <w:p w14:paraId="2368A3B6" w14:textId="77777777" w:rsidR="00911C26" w:rsidRDefault="00911C26" w:rsidP="00911C26">
            <w:pPr>
              <w:rPr>
                <w:rFonts w:asciiTheme="minorHAnsi" w:hAnsiTheme="minorHAnsi" w:cstheme="minorHAnsi"/>
                <w:lang w:val="en-US"/>
              </w:rPr>
            </w:pPr>
          </w:p>
          <w:p w14:paraId="070E31AD" w14:textId="2CA079AD" w:rsidR="00A85E24" w:rsidRDefault="00116D6D" w:rsidP="00911C26">
            <w:pPr>
              <w:jc w:val="center"/>
              <w:rPr>
                <w:rFonts w:asciiTheme="minorHAnsi" w:hAnsiTheme="minorHAnsi" w:cstheme="minorHAnsi"/>
                <w:lang w:val="en-US"/>
              </w:rPr>
            </w:pPr>
            <w:r>
              <w:rPr>
                <w:rFonts w:asciiTheme="minorHAnsi" w:hAnsiTheme="minorHAnsi" w:cstheme="minorHAnsi"/>
                <w:lang w:val="en-US"/>
              </w:rPr>
              <w:t>See the phenomenon of a major RC industrial accident</w:t>
            </w:r>
          </w:p>
        </w:tc>
        <w:tc>
          <w:tcPr>
            <w:tcW w:w="2676" w:type="dxa"/>
          </w:tcPr>
          <w:p w14:paraId="46946F1F" w14:textId="270B12F4" w:rsidR="00A85E24" w:rsidRDefault="00116D6D" w:rsidP="0039681C">
            <w:pPr>
              <w:jc w:val="center"/>
              <w:rPr>
                <w:rFonts w:asciiTheme="minorHAnsi" w:hAnsiTheme="minorHAnsi" w:cs="Arial"/>
                <w:lang w:val="en-US"/>
              </w:rPr>
            </w:pPr>
            <w:r>
              <w:rPr>
                <w:rFonts w:asciiTheme="minorHAnsi" w:hAnsiTheme="minorHAnsi" w:cs="Arial"/>
                <w:lang w:val="en-US"/>
              </w:rPr>
              <w:t>BUNCEFIELD</w:t>
            </w:r>
          </w:p>
        </w:tc>
        <w:tc>
          <w:tcPr>
            <w:tcW w:w="5996" w:type="dxa"/>
          </w:tcPr>
          <w:p w14:paraId="66780747" w14:textId="77777777" w:rsidR="000712AF" w:rsidRPr="000712AF" w:rsidRDefault="000712AF" w:rsidP="000712AF">
            <w:pPr>
              <w:rPr>
                <w:rFonts w:asciiTheme="minorHAnsi" w:hAnsiTheme="minorHAnsi" w:cs="Arial"/>
                <w:i/>
                <w:iCs/>
                <w:lang w:val="en-US"/>
              </w:rPr>
            </w:pPr>
            <w:r w:rsidRPr="000712AF">
              <w:rPr>
                <w:rFonts w:asciiTheme="minorHAnsi" w:hAnsiTheme="minorHAnsi" w:cs="Arial"/>
                <w:i/>
                <w:iCs/>
                <w:lang w:val="en-US"/>
              </w:rPr>
              <w:t>[Sound deliberately muted]</w:t>
            </w:r>
          </w:p>
          <w:p w14:paraId="25BC1E70" w14:textId="77777777" w:rsidR="000712AF" w:rsidRPr="000712AF" w:rsidRDefault="000712AF" w:rsidP="000712AF">
            <w:pPr>
              <w:rPr>
                <w:rFonts w:asciiTheme="minorHAnsi" w:hAnsiTheme="minorHAnsi" w:cs="Arial"/>
                <w:i/>
                <w:iCs/>
                <w:lang w:val="en-US"/>
              </w:rPr>
            </w:pPr>
            <w:r w:rsidRPr="000712AF">
              <w:rPr>
                <w:rFonts w:asciiTheme="minorHAnsi" w:hAnsiTheme="minorHAnsi" w:cs="Arial"/>
                <w:i/>
                <w:iCs/>
                <w:lang w:val="en-US"/>
              </w:rPr>
              <w:t>Smoke / London 40 km under the smoke....….</w:t>
            </w:r>
          </w:p>
          <w:p w14:paraId="4777D7B8" w14:textId="77777777" w:rsidR="00A85E24" w:rsidRDefault="00A85E24" w:rsidP="0039681C">
            <w:pPr>
              <w:rPr>
                <w:rFonts w:asciiTheme="minorHAnsi" w:hAnsiTheme="minorHAnsi" w:cs="Arial"/>
                <w:i/>
                <w:iCs/>
                <w:lang w:val="en-US"/>
              </w:rPr>
            </w:pPr>
          </w:p>
        </w:tc>
        <w:tc>
          <w:tcPr>
            <w:tcW w:w="1392" w:type="dxa"/>
          </w:tcPr>
          <w:p w14:paraId="5B9B976B" w14:textId="335A35E1" w:rsidR="00A85E24" w:rsidRDefault="00A85E24" w:rsidP="0039681C">
            <w:pPr>
              <w:jc w:val="center"/>
              <w:rPr>
                <w:rFonts w:asciiTheme="minorHAnsi" w:hAnsiTheme="minorHAnsi" w:cs="Arial"/>
                <w:lang w:val="en-US"/>
              </w:rPr>
            </w:pPr>
            <w:r>
              <w:rPr>
                <w:rFonts w:asciiTheme="minorHAnsi" w:hAnsiTheme="minorHAnsi" w:cs="Arial"/>
                <w:lang w:val="en-US"/>
              </w:rPr>
              <w:t>Video</w:t>
            </w:r>
          </w:p>
        </w:tc>
      </w:tr>
      <w:tr w:rsidR="0039681C" w:rsidRPr="003A5325" w14:paraId="3F775457" w14:textId="77777777" w:rsidTr="00911C26">
        <w:trPr>
          <w:trHeight w:val="325"/>
          <w:tblHeader/>
          <w:jc w:val="center"/>
        </w:trPr>
        <w:tc>
          <w:tcPr>
            <w:tcW w:w="1064" w:type="dxa"/>
            <w:vAlign w:val="center"/>
          </w:tcPr>
          <w:p w14:paraId="11172CDC" w14:textId="77777777" w:rsidR="0039681C" w:rsidRPr="00DB61DD" w:rsidRDefault="0039681C" w:rsidP="0039681C">
            <w:pPr>
              <w:pStyle w:val="Paragraphedeliste"/>
              <w:numPr>
                <w:ilvl w:val="0"/>
                <w:numId w:val="3"/>
              </w:numPr>
              <w:jc w:val="center"/>
              <w:rPr>
                <w:rFonts w:asciiTheme="minorHAnsi" w:hAnsiTheme="minorHAnsi"/>
                <w:lang w:val="en-US"/>
              </w:rPr>
            </w:pPr>
          </w:p>
        </w:tc>
        <w:tc>
          <w:tcPr>
            <w:tcW w:w="1560" w:type="dxa"/>
          </w:tcPr>
          <w:p w14:paraId="2370BC1E" w14:textId="77777777" w:rsidR="006A218A" w:rsidRDefault="006A218A" w:rsidP="0039681C">
            <w:pPr>
              <w:jc w:val="center"/>
              <w:rPr>
                <w:rFonts w:asciiTheme="minorHAnsi" w:hAnsiTheme="minorHAnsi"/>
                <w:noProof/>
                <w:lang w:val="en-US"/>
              </w:rPr>
            </w:pPr>
          </w:p>
          <w:p w14:paraId="51944959" w14:textId="0528EFA4" w:rsidR="006A218A" w:rsidRDefault="00911C26" w:rsidP="0039681C">
            <w:pPr>
              <w:jc w:val="center"/>
              <w:rPr>
                <w:rFonts w:asciiTheme="minorHAnsi" w:hAnsiTheme="minorHAnsi"/>
                <w:noProof/>
                <w:lang w:val="en-US"/>
              </w:rPr>
            </w:pPr>
            <w:r>
              <w:rPr>
                <w:noProof/>
              </w:rPr>
              <w:drawing>
                <wp:anchor distT="0" distB="0" distL="114300" distR="114300" simplePos="0" relativeHeight="251670528" behindDoc="1" locked="0" layoutInCell="1" allowOverlap="1" wp14:anchorId="0E7E1689" wp14:editId="56E7027E">
                  <wp:simplePos x="0" y="0"/>
                  <wp:positionH relativeFrom="column">
                    <wp:posOffset>-1270</wp:posOffset>
                  </wp:positionH>
                  <wp:positionV relativeFrom="paragraph">
                    <wp:posOffset>-3810</wp:posOffset>
                  </wp:positionV>
                  <wp:extent cx="853440" cy="480060"/>
                  <wp:effectExtent l="0" t="0" r="3810" b="0"/>
                  <wp:wrapTight wrapText="bothSides">
                    <wp:wrapPolygon edited="0">
                      <wp:start x="0" y="0"/>
                      <wp:lineTo x="0" y="20571"/>
                      <wp:lineTo x="21214" y="20571"/>
                      <wp:lineTo x="21214" y="0"/>
                      <wp:lineTo x="0" y="0"/>
                    </wp:wrapPolygon>
                  </wp:wrapTight>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53440" cy="480060"/>
                          </a:xfrm>
                          <a:prstGeom prst="rect">
                            <a:avLst/>
                          </a:prstGeom>
                        </pic:spPr>
                      </pic:pic>
                    </a:graphicData>
                  </a:graphic>
                </wp:anchor>
              </w:drawing>
            </w:r>
          </w:p>
          <w:p w14:paraId="53515E71" w14:textId="77777777" w:rsidR="006A218A" w:rsidRDefault="006A218A" w:rsidP="0039681C">
            <w:pPr>
              <w:jc w:val="center"/>
              <w:rPr>
                <w:rFonts w:asciiTheme="minorHAnsi" w:hAnsiTheme="minorHAnsi"/>
                <w:noProof/>
                <w:lang w:val="en-US"/>
              </w:rPr>
            </w:pPr>
          </w:p>
          <w:p w14:paraId="02693671" w14:textId="77777777" w:rsidR="006A218A" w:rsidRDefault="006A218A" w:rsidP="0039681C">
            <w:pPr>
              <w:jc w:val="center"/>
              <w:rPr>
                <w:rFonts w:asciiTheme="minorHAnsi" w:hAnsiTheme="minorHAnsi"/>
                <w:noProof/>
                <w:lang w:val="en-US"/>
              </w:rPr>
            </w:pPr>
          </w:p>
          <w:p w14:paraId="4120AC15" w14:textId="73A0FF25" w:rsidR="0039681C" w:rsidRPr="003A5325" w:rsidRDefault="006A218A" w:rsidP="0039681C">
            <w:pPr>
              <w:jc w:val="center"/>
              <w:rPr>
                <w:rFonts w:asciiTheme="minorHAnsi" w:hAnsiTheme="minorHAnsi"/>
                <w:noProof/>
              </w:rPr>
            </w:pPr>
            <w:r>
              <w:rPr>
                <w:rFonts w:asciiTheme="minorHAnsi" w:hAnsiTheme="minorHAnsi"/>
                <w:noProof/>
                <w:lang w:val="en-US"/>
              </w:rPr>
              <w:t>5</w:t>
            </w:r>
            <w:r w:rsidR="0039681C">
              <w:rPr>
                <w:rFonts w:asciiTheme="minorHAnsi" w:hAnsiTheme="minorHAnsi"/>
                <w:noProof/>
                <w:lang w:val="en-US"/>
              </w:rPr>
              <w:t xml:space="preserve"> min</w:t>
            </w:r>
          </w:p>
        </w:tc>
        <w:tc>
          <w:tcPr>
            <w:tcW w:w="2049" w:type="dxa"/>
          </w:tcPr>
          <w:p w14:paraId="1D766DA5" w14:textId="586C7071" w:rsidR="0039681C" w:rsidRPr="00DB61DD" w:rsidRDefault="0039681C" w:rsidP="0039681C">
            <w:pPr>
              <w:jc w:val="center"/>
              <w:rPr>
                <w:rFonts w:asciiTheme="minorHAnsi" w:hAnsiTheme="minorHAnsi" w:cstheme="minorHAnsi"/>
                <w:lang w:val="en-US"/>
              </w:rPr>
            </w:pPr>
            <w:r>
              <w:rPr>
                <w:rFonts w:asciiTheme="minorHAnsi" w:hAnsiTheme="minorHAnsi" w:cstheme="minorHAnsi"/>
                <w:lang w:val="en-US"/>
              </w:rPr>
              <w:t>See the phenomenon of a major industrial accident</w:t>
            </w:r>
          </w:p>
        </w:tc>
        <w:tc>
          <w:tcPr>
            <w:tcW w:w="2676" w:type="dxa"/>
          </w:tcPr>
          <w:p w14:paraId="63592429" w14:textId="09438879" w:rsidR="0039681C" w:rsidRPr="00DB61DD" w:rsidRDefault="0039681C" w:rsidP="0039681C">
            <w:pPr>
              <w:jc w:val="center"/>
              <w:rPr>
                <w:rFonts w:asciiTheme="minorHAnsi" w:hAnsiTheme="minorHAnsi"/>
                <w:lang w:val="en-US"/>
              </w:rPr>
            </w:pPr>
          </w:p>
        </w:tc>
        <w:tc>
          <w:tcPr>
            <w:tcW w:w="5996" w:type="dxa"/>
          </w:tcPr>
          <w:p w14:paraId="1E4C934A" w14:textId="77777777" w:rsidR="0087587E" w:rsidRPr="00007D29" w:rsidRDefault="0087587E" w:rsidP="0087587E">
            <w:pPr>
              <w:rPr>
                <w:rFonts w:asciiTheme="minorHAnsi" w:hAnsiTheme="minorHAnsi" w:cstheme="minorHAnsi"/>
                <w:color w:val="000000"/>
                <w:szCs w:val="22"/>
                <w:lang w:val="en-US"/>
              </w:rPr>
            </w:pPr>
            <w:r w:rsidRPr="0087587E">
              <w:rPr>
                <w:rFonts w:asciiTheme="minorHAnsi" w:hAnsiTheme="minorHAnsi" w:cstheme="minorHAnsi"/>
                <w:b/>
                <w:bCs/>
                <w:color w:val="000000"/>
                <w:szCs w:val="22"/>
                <w:lang w:val="en-US"/>
              </w:rPr>
              <w:t xml:space="preserve">REX Normandie 14/12/2019 </w:t>
            </w:r>
            <w:r w:rsidRPr="0087587E">
              <w:rPr>
                <w:rFonts w:asciiTheme="minorHAnsi" w:hAnsiTheme="minorHAnsi" w:cstheme="minorHAnsi"/>
                <w:i/>
                <w:iCs/>
                <w:color w:val="000000"/>
                <w:szCs w:val="22"/>
                <w:lang w:val="en-US"/>
              </w:rPr>
              <w:t>(during COVID crisis</w:t>
            </w:r>
            <w:r w:rsidRPr="0087587E">
              <w:rPr>
                <w:rFonts w:asciiTheme="minorHAnsi" w:hAnsiTheme="minorHAnsi" w:cstheme="minorHAnsi"/>
                <w:color w:val="000000"/>
                <w:szCs w:val="22"/>
                <w:lang w:val="en-US"/>
              </w:rPr>
              <w:t>)</w:t>
            </w:r>
            <w:r w:rsidRPr="0087587E">
              <w:rPr>
                <w:rFonts w:asciiTheme="minorHAnsi" w:hAnsiTheme="minorHAnsi" w:cstheme="minorHAnsi"/>
                <w:color w:val="000000"/>
                <w:szCs w:val="22"/>
                <w:lang w:val="en-US"/>
              </w:rPr>
              <w:br/>
              <w:t xml:space="preserve">On December 14, 2019, at 3:15 a.m., </w:t>
            </w:r>
            <w:r w:rsidRPr="0087587E">
              <w:rPr>
                <w:rFonts w:asciiTheme="minorHAnsi" w:hAnsiTheme="minorHAnsi" w:cstheme="minorHAnsi"/>
                <w:b/>
                <w:bCs/>
                <w:color w:val="000000"/>
                <w:szCs w:val="22"/>
                <w:lang w:val="en-US"/>
              </w:rPr>
              <w:t>a leak of approximately 3</w:t>
            </w:r>
            <w:r w:rsidRPr="0087587E">
              <w:rPr>
                <w:rFonts w:asciiTheme="minorHAnsi" w:hAnsiTheme="minorHAnsi" w:cstheme="minorHAnsi"/>
                <w:b/>
                <w:bCs/>
                <w:color w:val="000000"/>
                <w:szCs w:val="22"/>
                <w:vertAlign w:val="superscript"/>
                <w:lang w:val="en-US"/>
              </w:rPr>
              <w:t>m3/h</w:t>
            </w:r>
            <w:r w:rsidRPr="0087587E">
              <w:rPr>
                <w:rFonts w:asciiTheme="minorHAnsi" w:hAnsiTheme="minorHAnsi" w:cstheme="minorHAnsi"/>
                <w:b/>
                <w:bCs/>
                <w:color w:val="000000"/>
                <w:szCs w:val="22"/>
                <w:lang w:val="en-US"/>
              </w:rPr>
              <w:t xml:space="preserve"> </w:t>
            </w:r>
            <w:r w:rsidRPr="0087587E">
              <w:rPr>
                <w:rFonts w:asciiTheme="minorHAnsi" w:hAnsiTheme="minorHAnsi" w:cstheme="minorHAnsi"/>
                <w:color w:val="000000"/>
                <w:szCs w:val="22"/>
                <w:lang w:val="en-US"/>
              </w:rPr>
              <w:t xml:space="preserve">occurred on a </w:t>
            </w:r>
            <w:r w:rsidRPr="0087587E">
              <w:rPr>
                <w:rFonts w:asciiTheme="minorHAnsi" w:hAnsiTheme="minorHAnsi" w:cstheme="minorHAnsi"/>
                <w:b/>
                <w:bCs/>
                <w:color w:val="000000"/>
                <w:szCs w:val="22"/>
                <w:lang w:val="en-US"/>
              </w:rPr>
              <w:t>gasoline</w:t>
            </w:r>
            <w:r w:rsidRPr="0087587E">
              <w:rPr>
                <w:rFonts w:asciiTheme="minorHAnsi" w:hAnsiTheme="minorHAnsi" w:cstheme="minorHAnsi"/>
                <w:color w:val="000000"/>
                <w:szCs w:val="22"/>
                <w:lang w:val="en-US"/>
              </w:rPr>
              <w:t xml:space="preserve"> line near the pumping area of distillation unit D11 at the Normandy refinery.</w:t>
            </w:r>
            <w:r w:rsidRPr="0087587E">
              <w:rPr>
                <w:rFonts w:asciiTheme="minorHAnsi" w:hAnsiTheme="minorHAnsi" w:cstheme="minorHAnsi"/>
                <w:color w:val="000000"/>
                <w:szCs w:val="22"/>
                <w:lang w:val="en-US"/>
              </w:rPr>
              <w:br/>
              <w:t>A leak is detected by the instrumentation, but not immediately by the control room operator, and a quantity of gasoline develops in a piece of equipment.</w:t>
            </w:r>
            <w:r w:rsidRPr="0087587E">
              <w:rPr>
                <w:rFonts w:asciiTheme="minorHAnsi" w:hAnsiTheme="minorHAnsi" w:cstheme="minorHAnsi"/>
                <w:color w:val="000000"/>
                <w:szCs w:val="22"/>
                <w:lang w:val="en-US"/>
              </w:rPr>
              <w:br/>
              <w:t>At 3:37 a.m., the gasoline tank ignited and the fire spread to part of the distillation unit.</w:t>
            </w:r>
            <w:r w:rsidRPr="0087587E">
              <w:rPr>
                <w:rFonts w:asciiTheme="minorHAnsi" w:hAnsiTheme="minorHAnsi" w:cstheme="minorHAnsi"/>
                <w:color w:val="000000"/>
                <w:szCs w:val="22"/>
                <w:lang w:val="en-US"/>
              </w:rPr>
              <w:br/>
              <w:t>The fire was extinguished around 2 p.m. on December 15.</w:t>
            </w:r>
            <w:r w:rsidRPr="0087587E">
              <w:rPr>
                <w:rFonts w:asciiTheme="minorHAnsi" w:hAnsiTheme="minorHAnsi" w:cstheme="minorHAnsi"/>
                <w:color w:val="000000"/>
                <w:szCs w:val="22"/>
                <w:lang w:val="en-US"/>
              </w:rPr>
              <w:br/>
            </w:r>
            <w:r w:rsidRPr="0087587E">
              <w:rPr>
                <w:rFonts w:asciiTheme="minorHAnsi" w:hAnsiTheme="minorHAnsi" w:cstheme="minorHAnsi"/>
                <w:b/>
                <w:bCs/>
                <w:color w:val="000000"/>
                <w:szCs w:val="22"/>
                <w:lang w:val="en-US"/>
              </w:rPr>
              <w:t>Consequences</w:t>
            </w:r>
            <w:r w:rsidRPr="0087587E">
              <w:rPr>
                <w:rFonts w:asciiTheme="minorHAnsi" w:hAnsiTheme="minorHAnsi" w:cstheme="minorHAnsi"/>
                <w:color w:val="000000"/>
                <w:szCs w:val="22"/>
                <w:lang w:val="en-US"/>
              </w:rPr>
              <w:t>: No injuries / 12-month shutdown due to refusal by DREAL, then approximately 6 months for repairs.</w:t>
            </w:r>
            <w:r w:rsidRPr="0087587E">
              <w:rPr>
                <w:rFonts w:asciiTheme="minorHAnsi" w:hAnsiTheme="minorHAnsi" w:cstheme="minorHAnsi"/>
                <w:color w:val="000000"/>
                <w:szCs w:val="22"/>
                <w:lang w:val="en-US"/>
              </w:rPr>
              <w:br/>
            </w:r>
            <w:r w:rsidRPr="0087587E">
              <w:rPr>
                <w:rFonts w:asciiTheme="minorHAnsi" w:hAnsiTheme="minorHAnsi" w:cstheme="minorHAnsi"/>
                <w:b/>
                <w:bCs/>
                <w:color w:val="000000"/>
                <w:szCs w:val="22"/>
                <w:lang w:val="en-US"/>
              </w:rPr>
              <w:t xml:space="preserve">Causes </w:t>
            </w:r>
            <w:r w:rsidRPr="0087587E">
              <w:rPr>
                <w:rFonts w:asciiTheme="minorHAnsi" w:hAnsiTheme="minorHAnsi" w:cstheme="minorHAnsi"/>
                <w:color w:val="000000"/>
                <w:szCs w:val="22"/>
                <w:lang w:val="en-US"/>
              </w:rPr>
              <w:t>: - Leak in fuel line</w:t>
            </w:r>
            <w:r w:rsidRPr="0087587E">
              <w:rPr>
                <w:rFonts w:asciiTheme="minorHAnsi" w:hAnsiTheme="minorHAnsi" w:cstheme="minorHAnsi"/>
                <w:color w:val="000000"/>
                <w:szCs w:val="22"/>
                <w:lang w:val="en-US"/>
              </w:rPr>
              <w:br/>
              <w:t xml:space="preserve">              - Leak under </w:t>
            </w:r>
            <w:proofErr w:type="spellStart"/>
            <w:r w:rsidRPr="0087587E">
              <w:rPr>
                <w:rFonts w:asciiTheme="minorHAnsi" w:hAnsiTheme="minorHAnsi" w:cstheme="minorHAnsi"/>
                <w:color w:val="000000"/>
                <w:szCs w:val="22"/>
                <w:lang w:val="en-US"/>
              </w:rPr>
              <w:t>trugnion</w:t>
            </w:r>
            <w:proofErr w:type="spellEnd"/>
            <w:r w:rsidRPr="0087587E">
              <w:rPr>
                <w:rFonts w:asciiTheme="minorHAnsi" w:hAnsiTheme="minorHAnsi" w:cstheme="minorHAnsi"/>
                <w:color w:val="000000"/>
                <w:szCs w:val="22"/>
                <w:lang w:val="en-US"/>
              </w:rPr>
              <w:t xml:space="preserve"> - external corrosion</w:t>
            </w:r>
          </w:p>
          <w:p w14:paraId="7ABB345A" w14:textId="77777777" w:rsidR="0087587E" w:rsidRPr="0087587E" w:rsidRDefault="0087587E" w:rsidP="0087587E">
            <w:pPr>
              <w:rPr>
                <w:rFonts w:asciiTheme="minorHAnsi" w:hAnsiTheme="minorHAnsi" w:cstheme="minorHAnsi"/>
                <w:color w:val="000000"/>
                <w:szCs w:val="22"/>
                <w:lang w:val="en-US"/>
              </w:rPr>
            </w:pPr>
            <w:r w:rsidRPr="0087587E">
              <w:rPr>
                <w:rFonts w:asciiTheme="minorHAnsi" w:hAnsiTheme="minorHAnsi" w:cstheme="minorHAnsi"/>
                <w:b/>
                <w:bCs/>
                <w:color w:val="000000"/>
                <w:szCs w:val="22"/>
                <w:lang w:val="en-US"/>
              </w:rPr>
              <w:br/>
              <w:t>Added extra</w:t>
            </w:r>
            <w:r w:rsidRPr="0087587E">
              <w:rPr>
                <w:rFonts w:asciiTheme="minorHAnsi" w:hAnsiTheme="minorHAnsi" w:cstheme="minorHAnsi"/>
                <w:color w:val="000000"/>
                <w:szCs w:val="22"/>
                <w:lang w:val="en-US"/>
              </w:rPr>
              <w:t xml:space="preserve"> : </w:t>
            </w:r>
          </w:p>
          <w:p w14:paraId="7AD462EB" w14:textId="77777777" w:rsidR="0087587E" w:rsidRPr="0087587E" w:rsidRDefault="0087587E" w:rsidP="0087587E">
            <w:pPr>
              <w:rPr>
                <w:rFonts w:asciiTheme="minorHAnsi" w:hAnsiTheme="minorHAnsi" w:cstheme="minorHAnsi"/>
                <w:color w:val="000000"/>
                <w:szCs w:val="22"/>
                <w:lang w:val="en-US"/>
              </w:rPr>
            </w:pPr>
            <w:r w:rsidRPr="0087587E">
              <w:rPr>
                <w:rFonts w:asciiTheme="minorHAnsi" w:hAnsiTheme="minorHAnsi" w:cstheme="minorHAnsi"/>
                <w:i/>
                <w:iCs/>
                <w:color w:val="000000"/>
                <w:szCs w:val="22"/>
                <w:lang w:val="en-US"/>
              </w:rPr>
              <w:t>- No inspection of this singular point</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Delay in leak detection</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First-level alarm not detected (6 times), flashlight confused with process alarm</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Unintentional masking of alarms</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Lack of knowledge of ECL (control system)</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Effectiveness of fire-fighting response (no over-accidents linked to gasoline reflux balloon)</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Lack of water for the first 30 minutes for the emergency service</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Fixed fire-fighting equipment not taken into account in emergency plan (unknown flow rates)</w:t>
            </w:r>
            <w:r w:rsidRPr="0087587E">
              <w:rPr>
                <w:rFonts w:asciiTheme="minorHAnsi" w:hAnsiTheme="minorHAnsi" w:cstheme="minorHAnsi"/>
                <w:color w:val="000000"/>
                <w:szCs w:val="22"/>
                <w:lang w:val="en-US"/>
              </w:rPr>
              <w:br/>
            </w:r>
            <w:r w:rsidRPr="0087587E">
              <w:rPr>
                <w:rFonts w:asciiTheme="minorHAnsi" w:hAnsiTheme="minorHAnsi" w:cstheme="minorHAnsi"/>
                <w:i/>
                <w:iCs/>
                <w:color w:val="000000"/>
                <w:szCs w:val="22"/>
                <w:lang w:val="en-US"/>
              </w:rPr>
              <w:t>- Lack of communication in the field and inadequate management of the fire-fighting water network.</w:t>
            </w:r>
          </w:p>
          <w:p w14:paraId="6DCD3533" w14:textId="09AF1F33" w:rsidR="0039681C" w:rsidRPr="00DB61DD" w:rsidRDefault="0039681C" w:rsidP="0039681C">
            <w:pPr>
              <w:rPr>
                <w:rFonts w:asciiTheme="minorHAnsi" w:hAnsiTheme="minorHAnsi" w:cstheme="minorHAnsi"/>
                <w:color w:val="000000"/>
                <w:szCs w:val="22"/>
                <w:lang w:val="en-US"/>
              </w:rPr>
            </w:pPr>
          </w:p>
        </w:tc>
        <w:tc>
          <w:tcPr>
            <w:tcW w:w="1392" w:type="dxa"/>
            <w:vAlign w:val="center"/>
          </w:tcPr>
          <w:p w14:paraId="747ECC7A" w14:textId="547FC2BE" w:rsidR="0039681C" w:rsidRPr="004B0A96"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4821B76A" w14:textId="77777777" w:rsidTr="00911C26">
        <w:trPr>
          <w:trHeight w:val="325"/>
          <w:tblHeader/>
          <w:jc w:val="center"/>
        </w:trPr>
        <w:tc>
          <w:tcPr>
            <w:tcW w:w="1064" w:type="dxa"/>
            <w:vAlign w:val="center"/>
          </w:tcPr>
          <w:p w14:paraId="0C482120"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462B6D6A" w14:textId="0169A6EC" w:rsidR="0039681C" w:rsidRPr="003A5325" w:rsidRDefault="00EF54CF" w:rsidP="0039681C">
            <w:pPr>
              <w:jc w:val="center"/>
              <w:rPr>
                <w:rFonts w:asciiTheme="minorHAnsi" w:hAnsiTheme="minorHAnsi"/>
                <w:noProof/>
              </w:rPr>
            </w:pPr>
            <w:r>
              <w:rPr>
                <w:noProof/>
              </w:rPr>
              <w:drawing>
                <wp:anchor distT="0" distB="0" distL="114300" distR="114300" simplePos="0" relativeHeight="251672576" behindDoc="1" locked="0" layoutInCell="1" allowOverlap="1" wp14:anchorId="6A87E2E2" wp14:editId="5DEB7D40">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6" name="Graphiqu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noProof/>
                <w:lang w:val="en-US"/>
              </w:rPr>
              <w:t xml:space="preserve"> </w:t>
            </w:r>
            <w:r w:rsidR="0039681C">
              <w:rPr>
                <w:rFonts w:asciiTheme="minorHAnsi" w:hAnsiTheme="minorHAnsi"/>
                <w:noProof/>
                <w:lang w:val="en-US"/>
              </w:rPr>
              <w:t>4 min</w:t>
            </w:r>
          </w:p>
        </w:tc>
        <w:tc>
          <w:tcPr>
            <w:tcW w:w="2049" w:type="dxa"/>
          </w:tcPr>
          <w:p w14:paraId="0B115C78" w14:textId="0AB3292B" w:rsidR="0039681C" w:rsidRPr="003A5325" w:rsidRDefault="0039681C" w:rsidP="0039681C">
            <w:pPr>
              <w:jc w:val="center"/>
              <w:rPr>
                <w:rFonts w:asciiTheme="minorHAnsi" w:hAnsiTheme="minorHAnsi" w:cstheme="minorHAnsi"/>
              </w:rPr>
            </w:pPr>
            <w:r>
              <w:rPr>
                <w:rFonts w:asciiTheme="minorHAnsi" w:hAnsiTheme="minorHAnsi" w:cstheme="minorHAnsi"/>
                <w:lang w:val="en-US"/>
              </w:rPr>
              <w:t>Discover the domino effect</w:t>
            </w:r>
          </w:p>
        </w:tc>
        <w:tc>
          <w:tcPr>
            <w:tcW w:w="2676" w:type="dxa"/>
          </w:tcPr>
          <w:p w14:paraId="34151CB8" w14:textId="2C13889F" w:rsidR="0039681C" w:rsidRPr="00DB61DD" w:rsidRDefault="0039681C" w:rsidP="0039681C">
            <w:pPr>
              <w:jc w:val="center"/>
              <w:rPr>
                <w:rFonts w:asciiTheme="minorHAnsi" w:hAnsiTheme="minorHAnsi"/>
                <w:lang w:val="en-US"/>
              </w:rPr>
            </w:pPr>
            <w:r>
              <w:rPr>
                <w:rFonts w:asciiTheme="minorHAnsi" w:hAnsiTheme="minorHAnsi"/>
                <w:lang w:val="en-US"/>
              </w:rPr>
              <w:t>If the starting point is absent, nothing happens</w:t>
            </w:r>
          </w:p>
        </w:tc>
        <w:tc>
          <w:tcPr>
            <w:tcW w:w="5996" w:type="dxa"/>
          </w:tcPr>
          <w:p w14:paraId="18B388E1"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What types of consequences and effects can you define in our sites?</w:t>
            </w:r>
          </w:p>
          <w:p w14:paraId="3A96D10B"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 xml:space="preserve">      Heat flow/Pollution/Toxicity/Excess pressure </w:t>
            </w:r>
          </w:p>
          <w:p w14:paraId="46DE5A67"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What types of events can occur on our sites?</w:t>
            </w:r>
          </w:p>
          <w:p w14:paraId="5B3EFF3A"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 xml:space="preserve">      Each event taken in isolation can thus be the starting point of each phenomenon.  Continue by specifying that each can give rise to another and so on. Escalation has been triggered, but how far will it go?</w:t>
            </w:r>
          </w:p>
          <w:p w14:paraId="1AD23DCC"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 xml:space="preserve">The domino effect is to be studied as part of reflection into dangers. </w:t>
            </w:r>
          </w:p>
          <w:p w14:paraId="0E9979E7" w14:textId="77777777" w:rsidR="005014EC" w:rsidRPr="005014EC" w:rsidRDefault="005014EC" w:rsidP="005014EC">
            <w:pPr>
              <w:rPr>
                <w:rFonts w:asciiTheme="minorHAnsi" w:hAnsiTheme="minorHAnsi" w:cstheme="minorHAnsi"/>
                <w:color w:val="000000"/>
                <w:szCs w:val="22"/>
                <w:lang w:val="en-US"/>
              </w:rPr>
            </w:pPr>
            <w:r w:rsidRPr="005014EC">
              <w:rPr>
                <w:rFonts w:asciiTheme="minorHAnsi" w:hAnsiTheme="minorHAnsi" w:cstheme="minorHAnsi"/>
                <w:color w:val="000000"/>
                <w:szCs w:val="22"/>
                <w:lang w:val="en-US"/>
              </w:rPr>
              <w:t>Their effects and consequences should be studied. Some catastrophes are sparked by domino effect.</w:t>
            </w:r>
          </w:p>
          <w:p w14:paraId="35546CC0" w14:textId="77777777" w:rsidR="0010103B" w:rsidRDefault="0010103B" w:rsidP="0039681C">
            <w:pPr>
              <w:rPr>
                <w:rFonts w:asciiTheme="minorHAnsi" w:hAnsiTheme="minorHAnsi" w:cstheme="minorHAnsi"/>
                <w:color w:val="000000"/>
                <w:szCs w:val="22"/>
                <w:lang w:val="en-US"/>
              </w:rPr>
            </w:pPr>
          </w:p>
          <w:p w14:paraId="28FB905E" w14:textId="71DDF44D" w:rsidR="0010103B" w:rsidRPr="0010103B" w:rsidRDefault="0010103B" w:rsidP="0039681C">
            <w:pPr>
              <w:rPr>
                <w:rFonts w:asciiTheme="minorHAnsi" w:hAnsiTheme="minorHAnsi" w:cstheme="minorHAnsi"/>
                <w:b/>
                <w:bCs/>
                <w:color w:val="000000"/>
                <w:szCs w:val="22"/>
                <w:lang w:val="en-US"/>
              </w:rPr>
            </w:pPr>
            <w:r w:rsidRPr="0010103B">
              <w:rPr>
                <w:rFonts w:asciiTheme="minorHAnsi" w:hAnsiTheme="minorHAnsi" w:cstheme="minorHAnsi"/>
                <w:b/>
                <w:bCs/>
                <w:color w:val="000000"/>
                <w:szCs w:val="22"/>
                <w:lang w:val="en-US"/>
              </w:rPr>
              <w:t>Make people aware that without loss of containment or product leakage, there are no dangerous phenomena.... Excluding thermal runaway linked to batteries</w:t>
            </w:r>
          </w:p>
        </w:tc>
        <w:tc>
          <w:tcPr>
            <w:tcW w:w="1392" w:type="dxa"/>
            <w:vAlign w:val="center"/>
          </w:tcPr>
          <w:p w14:paraId="55DE319A" w14:textId="7AB207AA" w:rsidR="0039681C" w:rsidRPr="004B0A96" w:rsidRDefault="0039681C" w:rsidP="0039681C">
            <w:pPr>
              <w:jc w:val="center"/>
              <w:rPr>
                <w:rFonts w:asciiTheme="minorHAnsi" w:hAnsiTheme="minorHAnsi" w:cs="Arial"/>
              </w:rPr>
            </w:pPr>
            <w:r>
              <w:rPr>
                <w:rFonts w:asciiTheme="minorHAnsi" w:hAnsiTheme="minorHAnsi" w:cs="Arial"/>
                <w:lang w:val="en-US"/>
              </w:rPr>
              <w:t>Slide + Oral</w:t>
            </w:r>
          </w:p>
        </w:tc>
      </w:tr>
      <w:tr w:rsidR="0039681C" w:rsidRPr="003A5325" w14:paraId="0ED76135" w14:textId="77777777" w:rsidTr="00911C26">
        <w:trPr>
          <w:trHeight w:val="325"/>
          <w:tblHeader/>
          <w:jc w:val="center"/>
        </w:trPr>
        <w:tc>
          <w:tcPr>
            <w:tcW w:w="1064" w:type="dxa"/>
            <w:vAlign w:val="center"/>
          </w:tcPr>
          <w:p w14:paraId="6C6A6DD5"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4A046A22" w14:textId="5C9E0F56" w:rsidR="0039681C" w:rsidRPr="003A5325" w:rsidRDefault="00AE50A9" w:rsidP="0039681C">
            <w:pPr>
              <w:jc w:val="center"/>
              <w:rPr>
                <w:rFonts w:asciiTheme="minorHAnsi" w:hAnsiTheme="minorHAnsi"/>
              </w:rPr>
            </w:pPr>
            <w:r>
              <w:rPr>
                <w:noProof/>
              </w:rPr>
              <w:drawing>
                <wp:anchor distT="0" distB="0" distL="114300" distR="114300" simplePos="0" relativeHeight="251673600" behindDoc="1" locked="0" layoutInCell="1" allowOverlap="1" wp14:anchorId="1370AC38" wp14:editId="7F0FA793">
                  <wp:simplePos x="0" y="0"/>
                  <wp:positionH relativeFrom="column">
                    <wp:posOffset>-1270</wp:posOffset>
                  </wp:positionH>
                  <wp:positionV relativeFrom="paragraph">
                    <wp:posOffset>3810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7" name="Graphiqu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 xml:space="preserve"> </w:t>
            </w:r>
            <w:r w:rsidR="0039681C">
              <w:rPr>
                <w:rFonts w:asciiTheme="minorHAnsi" w:hAnsiTheme="minorHAnsi"/>
                <w:lang w:val="en-US"/>
              </w:rPr>
              <w:t>4 minutes</w:t>
            </w:r>
          </w:p>
        </w:tc>
        <w:tc>
          <w:tcPr>
            <w:tcW w:w="2049" w:type="dxa"/>
          </w:tcPr>
          <w:p w14:paraId="2668679B" w14:textId="5F5A0CAA" w:rsidR="0039681C" w:rsidRPr="00DB61DD" w:rsidRDefault="0039681C" w:rsidP="0039681C">
            <w:pPr>
              <w:jc w:val="center"/>
              <w:rPr>
                <w:rFonts w:asciiTheme="minorHAnsi" w:hAnsiTheme="minorHAnsi" w:cstheme="minorHAnsi"/>
                <w:szCs w:val="22"/>
                <w:lang w:val="en-US"/>
              </w:rPr>
            </w:pPr>
            <w:r>
              <w:rPr>
                <w:rFonts w:asciiTheme="minorHAnsi" w:hAnsiTheme="minorHAnsi" w:cstheme="minorHAnsi"/>
                <w:szCs w:val="22"/>
                <w:lang w:val="en-US"/>
              </w:rPr>
              <w:t xml:space="preserve">Present the most recent </w:t>
            </w:r>
            <w:r w:rsidR="00B44E10">
              <w:rPr>
                <w:rFonts w:asciiTheme="minorHAnsi" w:hAnsiTheme="minorHAnsi" w:cstheme="minorHAnsi"/>
                <w:szCs w:val="22"/>
                <w:lang w:val="en-US"/>
              </w:rPr>
              <w:t xml:space="preserve">safety </w:t>
            </w:r>
            <w:r>
              <w:rPr>
                <w:rFonts w:asciiTheme="minorHAnsi" w:hAnsiTheme="minorHAnsi" w:cstheme="minorHAnsi"/>
                <w:szCs w:val="22"/>
                <w:lang w:val="en-US"/>
              </w:rPr>
              <w:t>incidents at T</w:t>
            </w:r>
            <w:r w:rsidR="00B44E10">
              <w:rPr>
                <w:rFonts w:asciiTheme="minorHAnsi" w:hAnsiTheme="minorHAnsi" w:cstheme="minorHAnsi"/>
                <w:szCs w:val="22"/>
                <w:lang w:val="en-US"/>
              </w:rPr>
              <w:t>otalEnergies</w:t>
            </w:r>
          </w:p>
        </w:tc>
        <w:tc>
          <w:tcPr>
            <w:tcW w:w="2676" w:type="dxa"/>
          </w:tcPr>
          <w:p w14:paraId="0E5B6334" w14:textId="22545E08" w:rsidR="0039681C" w:rsidRPr="00DB61DD" w:rsidRDefault="0039681C" w:rsidP="0039681C">
            <w:pPr>
              <w:jc w:val="center"/>
              <w:rPr>
                <w:rFonts w:asciiTheme="minorHAnsi" w:hAnsiTheme="minorHAnsi"/>
                <w:lang w:val="en-US"/>
              </w:rPr>
            </w:pPr>
          </w:p>
        </w:tc>
        <w:tc>
          <w:tcPr>
            <w:tcW w:w="5996" w:type="dxa"/>
          </w:tcPr>
          <w:p w14:paraId="766B714D" w14:textId="77777777" w:rsidR="00147D1C" w:rsidRPr="00147D1C" w:rsidRDefault="00147D1C" w:rsidP="00147D1C">
            <w:pPr>
              <w:pStyle w:val="Paragraphedeliste"/>
              <w:numPr>
                <w:ilvl w:val="0"/>
                <w:numId w:val="7"/>
              </w:numPr>
              <w:rPr>
                <w:rFonts w:asciiTheme="minorHAnsi" w:hAnsiTheme="minorHAnsi"/>
                <w:i/>
                <w:iCs/>
                <w:szCs w:val="22"/>
                <w:lang w:val="en-US"/>
              </w:rPr>
            </w:pPr>
            <w:r w:rsidRPr="00147D1C">
              <w:rPr>
                <w:rFonts w:asciiTheme="minorHAnsi" w:hAnsiTheme="minorHAnsi"/>
                <w:i/>
                <w:iCs/>
                <w:szCs w:val="22"/>
                <w:lang w:val="en-US"/>
              </w:rPr>
              <w:t>Earlier, we took a look at industrial accidents (Technological Accidents), but  accidents can also occur at workstations.</w:t>
            </w:r>
          </w:p>
          <w:p w14:paraId="12E685CB" w14:textId="77777777" w:rsidR="00147D1C" w:rsidRPr="00147D1C" w:rsidRDefault="00147D1C" w:rsidP="00147D1C">
            <w:pPr>
              <w:pStyle w:val="Paragraphedeliste"/>
              <w:numPr>
                <w:ilvl w:val="0"/>
                <w:numId w:val="7"/>
              </w:numPr>
              <w:rPr>
                <w:rFonts w:asciiTheme="minorHAnsi" w:hAnsiTheme="minorHAnsi"/>
                <w:i/>
                <w:iCs/>
                <w:szCs w:val="22"/>
                <w:lang w:val="en-US"/>
              </w:rPr>
            </w:pPr>
            <w:r w:rsidRPr="00147D1C">
              <w:rPr>
                <w:rFonts w:asciiTheme="minorHAnsi" w:hAnsiTheme="minorHAnsi"/>
                <w:i/>
                <w:iCs/>
                <w:szCs w:val="22"/>
                <w:lang w:val="en-US"/>
              </w:rPr>
              <w:t>These events only impact those located at the workstations, and can be just as deadly.</w:t>
            </w:r>
          </w:p>
          <w:p w14:paraId="30A78919" w14:textId="77777777" w:rsidR="00147D1C" w:rsidRPr="00147D1C" w:rsidRDefault="00147D1C" w:rsidP="00147D1C">
            <w:pPr>
              <w:pStyle w:val="Paragraphedeliste"/>
              <w:numPr>
                <w:ilvl w:val="0"/>
                <w:numId w:val="7"/>
              </w:numPr>
              <w:rPr>
                <w:rFonts w:asciiTheme="minorHAnsi" w:hAnsiTheme="minorHAnsi"/>
                <w:i/>
                <w:iCs/>
                <w:szCs w:val="22"/>
                <w:lang w:val="en-US"/>
              </w:rPr>
            </w:pPr>
            <w:r w:rsidRPr="00147D1C">
              <w:rPr>
                <w:rFonts w:asciiTheme="minorHAnsi" w:hAnsiTheme="minorHAnsi"/>
                <w:i/>
                <w:iCs/>
                <w:szCs w:val="22"/>
                <w:lang w:val="en-US"/>
              </w:rPr>
              <w:t>In these cases, the events are caused by a lack of preparation,  coordination, change in conditions. They affect all EC staff, but we’ll get to that later.</w:t>
            </w:r>
          </w:p>
          <w:p w14:paraId="26436172" w14:textId="77777777" w:rsidR="00147D1C" w:rsidRPr="00147D1C" w:rsidRDefault="00147D1C" w:rsidP="00147D1C">
            <w:pPr>
              <w:pStyle w:val="Paragraphedeliste"/>
              <w:numPr>
                <w:ilvl w:val="0"/>
                <w:numId w:val="7"/>
              </w:numPr>
              <w:rPr>
                <w:rFonts w:asciiTheme="minorHAnsi" w:hAnsiTheme="minorHAnsi"/>
                <w:i/>
                <w:iCs/>
                <w:szCs w:val="22"/>
              </w:rPr>
            </w:pPr>
            <w:r w:rsidRPr="00147D1C">
              <w:rPr>
                <w:rFonts w:asciiTheme="minorHAnsi" w:hAnsiTheme="minorHAnsi"/>
                <w:b/>
                <w:bCs/>
                <w:i/>
                <w:iCs/>
                <w:szCs w:val="22"/>
                <w:lang w:val="en-US"/>
              </w:rPr>
              <w:t xml:space="preserve">Added extras: </w:t>
            </w:r>
          </w:p>
          <w:p w14:paraId="01FE1255" w14:textId="77777777" w:rsidR="00147D1C" w:rsidRPr="00147D1C" w:rsidRDefault="00147D1C" w:rsidP="00147D1C">
            <w:pPr>
              <w:pStyle w:val="Paragraphedeliste"/>
              <w:numPr>
                <w:ilvl w:val="0"/>
                <w:numId w:val="7"/>
              </w:numPr>
              <w:rPr>
                <w:rFonts w:asciiTheme="minorHAnsi" w:hAnsiTheme="minorHAnsi"/>
                <w:i/>
                <w:iCs/>
                <w:szCs w:val="22"/>
              </w:rPr>
            </w:pPr>
            <w:r w:rsidRPr="00147D1C">
              <w:rPr>
                <w:rFonts w:asciiTheme="minorHAnsi" w:hAnsiTheme="minorHAnsi"/>
                <w:b/>
                <w:bCs/>
                <w:i/>
                <w:iCs/>
                <w:szCs w:val="22"/>
                <w:lang w:val="en-US"/>
              </w:rPr>
              <w:t xml:space="preserve">Antwerp, January 2019: </w:t>
            </w:r>
            <w:r w:rsidRPr="00147D1C">
              <w:rPr>
                <w:rFonts w:asciiTheme="minorHAnsi" w:hAnsiTheme="minorHAnsi"/>
                <w:b/>
                <w:bCs/>
                <w:i/>
                <w:iCs/>
                <w:szCs w:val="22"/>
                <w:lang w:val="en-US"/>
              </w:rPr>
              <w:br/>
            </w:r>
            <w:r w:rsidRPr="00147D1C">
              <w:rPr>
                <w:rFonts w:asciiTheme="minorHAnsi" w:hAnsiTheme="minorHAnsi"/>
                <w:i/>
                <w:iCs/>
                <w:szCs w:val="22"/>
                <w:lang w:val="en-US"/>
              </w:rPr>
              <w:t>Replacement of fire system piping, working at 1.5m underground. After removing 7/8 bolts, the line (450kg) supported by a hoist &amp; telescopic machine fell from its support structure and caused a worker to fall down a 1.6m drop! Skull fracture!</w:t>
            </w:r>
            <w:r w:rsidRPr="00147D1C">
              <w:rPr>
                <w:rFonts w:asciiTheme="minorHAnsi" w:hAnsiTheme="minorHAnsi"/>
                <w:i/>
                <w:iCs/>
                <w:szCs w:val="22"/>
                <w:lang w:val="en-US"/>
              </w:rPr>
              <w:br/>
              <w:t>ALERT-RC-RBE-2019-005.pdf</w:t>
            </w:r>
          </w:p>
          <w:p w14:paraId="0B11F809" w14:textId="77777777" w:rsidR="00147D1C" w:rsidRPr="00147D1C" w:rsidRDefault="00147D1C" w:rsidP="00147D1C">
            <w:pPr>
              <w:pStyle w:val="Paragraphedeliste"/>
              <w:numPr>
                <w:ilvl w:val="0"/>
                <w:numId w:val="7"/>
              </w:numPr>
              <w:rPr>
                <w:rFonts w:asciiTheme="minorHAnsi" w:hAnsiTheme="minorHAnsi"/>
                <w:i/>
                <w:iCs/>
                <w:szCs w:val="22"/>
                <w:lang w:val="en-US"/>
              </w:rPr>
            </w:pPr>
            <w:r w:rsidRPr="00147D1C">
              <w:rPr>
                <w:rFonts w:asciiTheme="minorHAnsi" w:hAnsiTheme="minorHAnsi"/>
                <w:b/>
                <w:bCs/>
                <w:i/>
                <w:iCs/>
                <w:szCs w:val="22"/>
                <w:lang w:val="en-US"/>
              </w:rPr>
              <w:lastRenderedPageBreak/>
              <w:t xml:space="preserve">Normandy February 2019: </w:t>
            </w:r>
            <w:r w:rsidRPr="00147D1C">
              <w:rPr>
                <w:rFonts w:asciiTheme="minorHAnsi" w:hAnsiTheme="minorHAnsi"/>
                <w:b/>
                <w:bCs/>
                <w:i/>
                <w:iCs/>
                <w:szCs w:val="22"/>
                <w:lang w:val="en-US"/>
              </w:rPr>
              <w:br/>
            </w:r>
            <w:r w:rsidRPr="00147D1C">
              <w:rPr>
                <w:rFonts w:asciiTheme="minorHAnsi" w:hAnsiTheme="minorHAnsi"/>
                <w:i/>
                <w:iCs/>
                <w:szCs w:val="22"/>
                <w:lang w:val="en-US"/>
              </w:rPr>
              <w:t>A person fell from 10m high when sand-filling by hose. This hose was fixed to the railing and caused both the railing and the victim to fall</w:t>
            </w:r>
            <w:r w:rsidRPr="00147D1C">
              <w:rPr>
                <w:rFonts w:asciiTheme="minorHAnsi" w:hAnsiTheme="minorHAnsi"/>
                <w:i/>
                <w:iCs/>
                <w:szCs w:val="22"/>
                <w:lang w:val="en-US"/>
              </w:rPr>
              <w:br/>
              <w:t>ALERT-RC-RBE-2019-006.pdf</w:t>
            </w:r>
          </w:p>
          <w:p w14:paraId="4B652ABE" w14:textId="77777777" w:rsidR="00147D1C" w:rsidRPr="00147D1C" w:rsidRDefault="00147D1C" w:rsidP="00147D1C">
            <w:pPr>
              <w:pStyle w:val="Paragraphedeliste"/>
              <w:numPr>
                <w:ilvl w:val="0"/>
                <w:numId w:val="7"/>
              </w:numPr>
              <w:rPr>
                <w:rFonts w:asciiTheme="minorHAnsi" w:hAnsiTheme="minorHAnsi"/>
                <w:i/>
                <w:iCs/>
                <w:szCs w:val="22"/>
              </w:rPr>
            </w:pPr>
            <w:r w:rsidRPr="00147D1C">
              <w:rPr>
                <w:rFonts w:asciiTheme="minorHAnsi" w:hAnsiTheme="minorHAnsi"/>
                <w:b/>
                <w:bCs/>
                <w:i/>
                <w:iCs/>
                <w:szCs w:val="22"/>
                <w:lang w:val="en-US"/>
              </w:rPr>
              <w:t>DAESAN September 2019:</w:t>
            </w:r>
            <w:r w:rsidRPr="00147D1C">
              <w:rPr>
                <w:rFonts w:asciiTheme="minorHAnsi" w:hAnsiTheme="minorHAnsi"/>
                <w:i/>
                <w:iCs/>
                <w:szCs w:val="22"/>
                <w:lang w:val="en-US"/>
              </w:rPr>
              <w:t xml:space="preserve"> Korean refinery, </w:t>
            </w:r>
          </w:p>
          <w:p w14:paraId="032591B6" w14:textId="77777777" w:rsidR="00147D1C" w:rsidRPr="00147D1C" w:rsidRDefault="00147D1C" w:rsidP="00147D1C">
            <w:pPr>
              <w:pStyle w:val="Paragraphedeliste"/>
              <w:numPr>
                <w:ilvl w:val="0"/>
                <w:numId w:val="7"/>
              </w:numPr>
              <w:rPr>
                <w:rFonts w:asciiTheme="minorHAnsi" w:hAnsiTheme="minorHAnsi"/>
                <w:i/>
                <w:iCs/>
                <w:szCs w:val="22"/>
              </w:rPr>
            </w:pPr>
            <w:r w:rsidRPr="00147D1C">
              <w:rPr>
                <w:rFonts w:asciiTheme="minorHAnsi" w:hAnsiTheme="minorHAnsi"/>
                <w:i/>
                <w:iCs/>
                <w:szCs w:val="22"/>
                <w:lang w:val="en-US"/>
              </w:rPr>
              <w:t>The explosion occurred on a steam pipe in a petrol production unit during maintenance operations.</w:t>
            </w:r>
            <w:r w:rsidRPr="00147D1C">
              <w:rPr>
                <w:rFonts w:asciiTheme="minorHAnsi" w:hAnsiTheme="minorHAnsi"/>
                <w:i/>
                <w:iCs/>
                <w:szCs w:val="22"/>
                <w:lang w:val="en-US"/>
              </w:rPr>
              <w:br/>
              <w:t>ALERT-RC-RPO-2019-081.pdf</w:t>
            </w:r>
          </w:p>
          <w:p w14:paraId="6E451714" w14:textId="23693F55" w:rsidR="0039681C" w:rsidRPr="00147D1C" w:rsidRDefault="00147D1C" w:rsidP="00147D1C">
            <w:pPr>
              <w:pStyle w:val="Paragraphedeliste"/>
              <w:numPr>
                <w:ilvl w:val="0"/>
                <w:numId w:val="7"/>
              </w:numPr>
              <w:rPr>
                <w:rFonts w:asciiTheme="minorHAnsi" w:hAnsiTheme="minorHAnsi"/>
                <w:i/>
                <w:iCs/>
                <w:szCs w:val="22"/>
              </w:rPr>
            </w:pPr>
            <w:r w:rsidRPr="00147D1C">
              <w:rPr>
                <w:rFonts w:asciiTheme="minorHAnsi" w:hAnsiTheme="minorHAnsi"/>
                <w:b/>
                <w:bCs/>
                <w:i/>
                <w:iCs/>
                <w:szCs w:val="22"/>
                <w:lang w:val="en-US"/>
              </w:rPr>
              <w:t>MOSTOROD Egypt February 2018:</w:t>
            </w:r>
            <w:r w:rsidRPr="00147D1C">
              <w:rPr>
                <w:rFonts w:asciiTheme="minorHAnsi" w:hAnsiTheme="minorHAnsi"/>
                <w:i/>
                <w:iCs/>
                <w:szCs w:val="22"/>
                <w:lang w:val="en-US"/>
              </w:rPr>
              <w:t xml:space="preserve"> very little product </w:t>
            </w:r>
            <w:r w:rsidRPr="00147D1C">
              <w:rPr>
                <w:rFonts w:asciiTheme="minorHAnsi" w:hAnsiTheme="minorHAnsi"/>
                <w:b/>
                <w:bCs/>
                <w:i/>
                <w:iCs/>
                <w:szCs w:val="22"/>
                <w:lang w:val="en-US"/>
              </w:rPr>
              <w:t xml:space="preserve">(under 15L) </w:t>
            </w:r>
            <w:r w:rsidRPr="00147D1C">
              <w:rPr>
                <w:rFonts w:asciiTheme="minorHAnsi" w:hAnsiTheme="minorHAnsi"/>
                <w:i/>
                <w:iCs/>
                <w:szCs w:val="22"/>
                <w:lang w:val="en-US"/>
              </w:rPr>
              <w:t>with huge consequences: two dead/roof of the tank blown 40m high! VIDEO to show</w:t>
            </w:r>
            <w:r w:rsidRPr="00147D1C">
              <w:rPr>
                <w:rFonts w:asciiTheme="minorHAnsi" w:hAnsiTheme="minorHAnsi"/>
                <w:i/>
                <w:iCs/>
                <w:szCs w:val="22"/>
                <w:lang w:val="en-US"/>
              </w:rPr>
              <w:br/>
              <w:t>REX-MS-AFR-2019-024.pdf</w:t>
            </w:r>
          </w:p>
        </w:tc>
        <w:tc>
          <w:tcPr>
            <w:tcW w:w="1392" w:type="dxa"/>
            <w:vAlign w:val="center"/>
          </w:tcPr>
          <w:p w14:paraId="4C16CE7B" w14:textId="77777777" w:rsidR="0039681C" w:rsidRPr="004B0A96" w:rsidRDefault="0039681C" w:rsidP="0039681C">
            <w:pPr>
              <w:jc w:val="center"/>
              <w:rPr>
                <w:rFonts w:asciiTheme="minorHAnsi" w:hAnsiTheme="minorHAnsi" w:cs="Arial"/>
              </w:rPr>
            </w:pPr>
            <w:r>
              <w:rPr>
                <w:rFonts w:asciiTheme="minorHAnsi" w:hAnsiTheme="minorHAnsi"/>
                <w:noProof/>
                <w:lang w:val="en-US"/>
              </w:rPr>
              <w:lastRenderedPageBreak/>
              <w:t xml:space="preserve">Slide + Oral </w:t>
            </w:r>
          </w:p>
          <w:p w14:paraId="6B935957" w14:textId="21FC2186" w:rsidR="0039681C" w:rsidRPr="004B0A96" w:rsidRDefault="0039681C" w:rsidP="0039681C">
            <w:pPr>
              <w:jc w:val="center"/>
              <w:rPr>
                <w:rFonts w:asciiTheme="minorHAnsi" w:hAnsiTheme="minorHAnsi"/>
                <w:noProof/>
              </w:rPr>
            </w:pPr>
            <w:r>
              <w:rPr>
                <w:rFonts w:asciiTheme="minorHAnsi" w:hAnsiTheme="minorHAnsi" w:cs="Arial"/>
                <w:lang w:val="en-US"/>
              </w:rPr>
              <w:t>+ VIDEO to be inserted</w:t>
            </w:r>
          </w:p>
        </w:tc>
      </w:tr>
      <w:tr w:rsidR="00AE50A9" w:rsidRPr="00FF41AB" w14:paraId="4CC8E368" w14:textId="77777777" w:rsidTr="00911C26">
        <w:trPr>
          <w:trHeight w:val="325"/>
          <w:tblHeader/>
          <w:jc w:val="center"/>
        </w:trPr>
        <w:tc>
          <w:tcPr>
            <w:tcW w:w="1064" w:type="dxa"/>
            <w:vAlign w:val="center"/>
          </w:tcPr>
          <w:p w14:paraId="68CF85FF" w14:textId="77777777" w:rsidR="00AE50A9" w:rsidRPr="003A5325" w:rsidRDefault="00AE50A9" w:rsidP="0039681C">
            <w:pPr>
              <w:pStyle w:val="Paragraphedeliste"/>
              <w:numPr>
                <w:ilvl w:val="0"/>
                <w:numId w:val="3"/>
              </w:numPr>
              <w:jc w:val="center"/>
              <w:rPr>
                <w:rFonts w:asciiTheme="minorHAnsi" w:hAnsiTheme="minorHAnsi"/>
              </w:rPr>
            </w:pPr>
          </w:p>
        </w:tc>
        <w:tc>
          <w:tcPr>
            <w:tcW w:w="1560" w:type="dxa"/>
          </w:tcPr>
          <w:p w14:paraId="77CEF649" w14:textId="77777777" w:rsidR="00FC4006" w:rsidRDefault="00FC4006" w:rsidP="00FC4006">
            <w:pPr>
              <w:rPr>
                <w:noProof/>
                <w:sz w:val="20"/>
                <w:szCs w:val="18"/>
              </w:rPr>
            </w:pPr>
          </w:p>
          <w:p w14:paraId="7C546EE2" w14:textId="59CB4B46" w:rsidR="00AE50A9" w:rsidRDefault="001D4E4D" w:rsidP="00FC4006">
            <w:pPr>
              <w:jc w:val="center"/>
              <w:rPr>
                <w:noProof/>
              </w:rPr>
            </w:pPr>
            <w:r>
              <w:rPr>
                <w:noProof/>
              </w:rPr>
              <w:drawing>
                <wp:anchor distT="0" distB="0" distL="114300" distR="114300" simplePos="0" relativeHeight="251674624" behindDoc="1" locked="0" layoutInCell="1" allowOverlap="1" wp14:anchorId="4AD37B63" wp14:editId="7F85C7FB">
                  <wp:simplePos x="0" y="0"/>
                  <wp:positionH relativeFrom="column">
                    <wp:posOffset>-1270</wp:posOffset>
                  </wp:positionH>
                  <wp:positionV relativeFrom="paragraph">
                    <wp:posOffset>1270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8" name="Graphiqu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Pr="001D4E4D">
              <w:rPr>
                <w:noProof/>
                <w:sz w:val="20"/>
                <w:szCs w:val="18"/>
              </w:rPr>
              <w:t>2 min</w:t>
            </w:r>
          </w:p>
        </w:tc>
        <w:tc>
          <w:tcPr>
            <w:tcW w:w="2049" w:type="dxa"/>
          </w:tcPr>
          <w:p w14:paraId="4E2EDFD8" w14:textId="13337756" w:rsidR="00AE50A9" w:rsidRDefault="00E26CA9" w:rsidP="0039681C">
            <w:pPr>
              <w:jc w:val="center"/>
              <w:rPr>
                <w:rFonts w:asciiTheme="minorHAnsi" w:hAnsiTheme="minorHAnsi" w:cstheme="minorHAnsi"/>
                <w:szCs w:val="22"/>
                <w:lang w:val="en-US"/>
              </w:rPr>
            </w:pPr>
            <w:r w:rsidRPr="00E26CA9">
              <w:rPr>
                <w:rFonts w:asciiTheme="minorHAnsi" w:hAnsiTheme="minorHAnsi" w:cstheme="minorHAnsi"/>
                <w:szCs w:val="22"/>
                <w:lang w:val="en-US"/>
              </w:rPr>
              <w:t xml:space="preserve">Present the latest fatal events at TotalEnergies </w:t>
            </w:r>
          </w:p>
        </w:tc>
        <w:tc>
          <w:tcPr>
            <w:tcW w:w="2676" w:type="dxa"/>
          </w:tcPr>
          <w:p w14:paraId="4ADBC3DA" w14:textId="77777777" w:rsidR="00AE50A9" w:rsidRDefault="00AE50A9" w:rsidP="0039681C">
            <w:pPr>
              <w:jc w:val="center"/>
              <w:rPr>
                <w:rFonts w:asciiTheme="minorHAnsi" w:hAnsiTheme="minorHAnsi"/>
                <w:lang w:val="en-US"/>
              </w:rPr>
            </w:pPr>
          </w:p>
          <w:p w14:paraId="405F855A" w14:textId="77777777" w:rsidR="00F778E1" w:rsidRDefault="00F778E1" w:rsidP="00F778E1">
            <w:pPr>
              <w:rPr>
                <w:rFonts w:asciiTheme="minorHAnsi" w:hAnsiTheme="minorHAnsi"/>
                <w:lang w:val="en-US"/>
              </w:rPr>
            </w:pPr>
          </w:p>
          <w:p w14:paraId="774E322A" w14:textId="29DA6B18" w:rsidR="00F778E1" w:rsidRPr="00F778E1" w:rsidRDefault="00F778E1" w:rsidP="00F778E1">
            <w:pPr>
              <w:jc w:val="center"/>
              <w:rPr>
                <w:rFonts w:asciiTheme="minorHAnsi" w:hAnsiTheme="minorHAnsi"/>
                <w:lang w:val="en-US"/>
              </w:rPr>
            </w:pPr>
            <w:r w:rsidRPr="00F778E1">
              <w:rPr>
                <w:rFonts w:asciiTheme="minorHAnsi" w:hAnsiTheme="minorHAnsi"/>
                <w:lang w:val="en-US"/>
              </w:rPr>
              <w:t>Present the latest fatal accidents at TotalEnergies involving our sites</w:t>
            </w:r>
          </w:p>
        </w:tc>
        <w:tc>
          <w:tcPr>
            <w:tcW w:w="5996" w:type="dxa"/>
          </w:tcPr>
          <w:p w14:paraId="0DE76727" w14:textId="77777777" w:rsidR="00AE50A9" w:rsidRPr="00147D1C" w:rsidRDefault="00AE50A9" w:rsidP="00F778E1">
            <w:pPr>
              <w:pStyle w:val="Paragraphedeliste"/>
              <w:rPr>
                <w:rFonts w:asciiTheme="minorHAnsi" w:hAnsiTheme="minorHAnsi"/>
                <w:i/>
                <w:iCs/>
                <w:szCs w:val="22"/>
                <w:lang w:val="en-US"/>
              </w:rPr>
            </w:pPr>
          </w:p>
        </w:tc>
        <w:tc>
          <w:tcPr>
            <w:tcW w:w="1392" w:type="dxa"/>
            <w:vAlign w:val="center"/>
          </w:tcPr>
          <w:p w14:paraId="016CFA3F" w14:textId="2391368E" w:rsidR="00AE50A9" w:rsidRDefault="00F778E1" w:rsidP="0039681C">
            <w:pPr>
              <w:jc w:val="center"/>
              <w:rPr>
                <w:rFonts w:asciiTheme="minorHAnsi" w:hAnsiTheme="minorHAnsi"/>
                <w:noProof/>
                <w:lang w:val="en-US"/>
              </w:rPr>
            </w:pPr>
            <w:r>
              <w:rPr>
                <w:rFonts w:asciiTheme="minorHAnsi" w:hAnsiTheme="minorHAnsi"/>
                <w:noProof/>
                <w:lang w:val="en-US"/>
              </w:rPr>
              <w:t>Slide + Oral</w:t>
            </w:r>
          </w:p>
        </w:tc>
      </w:tr>
      <w:tr w:rsidR="00AE50A9" w:rsidRPr="00FF41AB" w14:paraId="69F4F8B0" w14:textId="77777777" w:rsidTr="00911C26">
        <w:trPr>
          <w:trHeight w:val="325"/>
          <w:tblHeader/>
          <w:jc w:val="center"/>
        </w:trPr>
        <w:tc>
          <w:tcPr>
            <w:tcW w:w="1064" w:type="dxa"/>
            <w:vAlign w:val="center"/>
          </w:tcPr>
          <w:p w14:paraId="544922BD" w14:textId="77777777" w:rsidR="00AE50A9" w:rsidRPr="00FF41AB" w:rsidRDefault="00AE50A9" w:rsidP="0039681C">
            <w:pPr>
              <w:pStyle w:val="Paragraphedeliste"/>
              <w:numPr>
                <w:ilvl w:val="0"/>
                <w:numId w:val="3"/>
              </w:numPr>
              <w:jc w:val="center"/>
              <w:rPr>
                <w:rFonts w:asciiTheme="minorHAnsi" w:hAnsiTheme="minorHAnsi"/>
                <w:lang w:val="en-US"/>
              </w:rPr>
            </w:pPr>
          </w:p>
        </w:tc>
        <w:tc>
          <w:tcPr>
            <w:tcW w:w="1560" w:type="dxa"/>
          </w:tcPr>
          <w:p w14:paraId="7948D9B0" w14:textId="1A8A618F" w:rsidR="00FC4006" w:rsidRPr="00FF41AB" w:rsidRDefault="00FC4006" w:rsidP="00FC4006">
            <w:pPr>
              <w:rPr>
                <w:noProof/>
                <w:lang w:val="en-US"/>
              </w:rPr>
            </w:pPr>
            <w:r>
              <w:rPr>
                <w:noProof/>
              </w:rPr>
              <w:drawing>
                <wp:anchor distT="0" distB="0" distL="114300" distR="114300" simplePos="0" relativeHeight="251675648" behindDoc="1" locked="0" layoutInCell="1" allowOverlap="1" wp14:anchorId="49CD6492" wp14:editId="615DE582">
                  <wp:simplePos x="0" y="0"/>
                  <wp:positionH relativeFrom="column">
                    <wp:posOffset>-1270</wp:posOffset>
                  </wp:positionH>
                  <wp:positionV relativeFrom="paragraph">
                    <wp:posOffset>-1905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19" name="Graphiqu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14C69D94" w14:textId="3A4D8DCE" w:rsidR="00FC4006" w:rsidRPr="00FC4006" w:rsidRDefault="00FC4006" w:rsidP="0039681C">
            <w:pPr>
              <w:jc w:val="center"/>
              <w:rPr>
                <w:noProof/>
                <w:sz w:val="20"/>
              </w:rPr>
            </w:pPr>
            <w:r w:rsidRPr="00FC4006">
              <w:rPr>
                <w:noProof/>
                <w:sz w:val="20"/>
              </w:rPr>
              <w:t xml:space="preserve">2 min </w:t>
            </w:r>
          </w:p>
        </w:tc>
        <w:tc>
          <w:tcPr>
            <w:tcW w:w="2049" w:type="dxa"/>
          </w:tcPr>
          <w:p w14:paraId="22980657" w14:textId="13DD7573" w:rsidR="00AE50A9" w:rsidRDefault="00E26CA9" w:rsidP="0039681C">
            <w:pPr>
              <w:jc w:val="center"/>
              <w:rPr>
                <w:rFonts w:asciiTheme="minorHAnsi" w:hAnsiTheme="minorHAnsi" w:cstheme="minorHAnsi"/>
                <w:szCs w:val="22"/>
                <w:lang w:val="en-US"/>
              </w:rPr>
            </w:pPr>
            <w:r w:rsidRPr="00E26CA9">
              <w:rPr>
                <w:rFonts w:asciiTheme="minorHAnsi" w:hAnsiTheme="minorHAnsi" w:cstheme="minorHAnsi"/>
                <w:szCs w:val="22"/>
                <w:lang w:val="en-US"/>
              </w:rPr>
              <w:t>Present the latest fatal events at TotalEnergies</w:t>
            </w:r>
          </w:p>
        </w:tc>
        <w:tc>
          <w:tcPr>
            <w:tcW w:w="2676" w:type="dxa"/>
          </w:tcPr>
          <w:p w14:paraId="56A5D30C" w14:textId="77777777" w:rsidR="00F778E1" w:rsidRDefault="00F778E1" w:rsidP="00F778E1">
            <w:pPr>
              <w:jc w:val="center"/>
              <w:rPr>
                <w:rFonts w:asciiTheme="minorHAnsi" w:hAnsiTheme="minorHAnsi"/>
                <w:lang w:val="en-US"/>
              </w:rPr>
            </w:pPr>
          </w:p>
          <w:p w14:paraId="3D380DB3" w14:textId="5317E480" w:rsidR="00AE50A9" w:rsidRPr="00DB61DD" w:rsidRDefault="00F778E1" w:rsidP="00F778E1">
            <w:pPr>
              <w:jc w:val="center"/>
              <w:rPr>
                <w:rFonts w:asciiTheme="minorHAnsi" w:hAnsiTheme="minorHAnsi"/>
                <w:lang w:val="en-US"/>
              </w:rPr>
            </w:pPr>
            <w:r w:rsidRPr="00F778E1">
              <w:rPr>
                <w:rFonts w:asciiTheme="minorHAnsi" w:hAnsiTheme="minorHAnsi"/>
                <w:lang w:val="en-US"/>
              </w:rPr>
              <w:t>Present the latest fatal accidents at TotalEnergies involving our sites</w:t>
            </w:r>
          </w:p>
        </w:tc>
        <w:tc>
          <w:tcPr>
            <w:tcW w:w="5996" w:type="dxa"/>
          </w:tcPr>
          <w:p w14:paraId="2A725A8E" w14:textId="77777777" w:rsidR="00AE50A9" w:rsidRPr="00147D1C" w:rsidRDefault="00AE50A9" w:rsidP="00FF41AB">
            <w:pPr>
              <w:pStyle w:val="Paragraphedeliste"/>
              <w:rPr>
                <w:rFonts w:asciiTheme="minorHAnsi" w:hAnsiTheme="minorHAnsi"/>
                <w:i/>
                <w:iCs/>
                <w:szCs w:val="22"/>
                <w:lang w:val="en-US"/>
              </w:rPr>
            </w:pPr>
          </w:p>
        </w:tc>
        <w:tc>
          <w:tcPr>
            <w:tcW w:w="1392" w:type="dxa"/>
            <w:vAlign w:val="center"/>
          </w:tcPr>
          <w:p w14:paraId="0008BADA" w14:textId="5ADDE89E" w:rsidR="00AE50A9" w:rsidRDefault="00F778E1" w:rsidP="0039681C">
            <w:pPr>
              <w:jc w:val="center"/>
              <w:rPr>
                <w:rFonts w:asciiTheme="minorHAnsi" w:hAnsiTheme="minorHAnsi"/>
                <w:noProof/>
                <w:lang w:val="en-US"/>
              </w:rPr>
            </w:pPr>
            <w:r>
              <w:rPr>
                <w:rFonts w:asciiTheme="minorHAnsi" w:hAnsiTheme="minorHAnsi"/>
                <w:noProof/>
                <w:lang w:val="en-US"/>
              </w:rPr>
              <w:t>Slide + Oral</w:t>
            </w:r>
          </w:p>
        </w:tc>
      </w:tr>
      <w:tr w:rsidR="0039681C" w:rsidRPr="003A5325" w14:paraId="01BA1DF0" w14:textId="77777777" w:rsidTr="00911C26">
        <w:trPr>
          <w:trHeight w:val="325"/>
          <w:tblHeader/>
          <w:jc w:val="center"/>
        </w:trPr>
        <w:tc>
          <w:tcPr>
            <w:tcW w:w="1064" w:type="dxa"/>
            <w:vAlign w:val="center"/>
          </w:tcPr>
          <w:p w14:paraId="77B8F8CE" w14:textId="77777777" w:rsidR="0039681C" w:rsidRPr="00FF41AB" w:rsidRDefault="0039681C" w:rsidP="0039681C">
            <w:pPr>
              <w:pStyle w:val="Paragraphedeliste"/>
              <w:numPr>
                <w:ilvl w:val="0"/>
                <w:numId w:val="3"/>
              </w:numPr>
              <w:jc w:val="center"/>
              <w:rPr>
                <w:rFonts w:asciiTheme="minorHAnsi" w:hAnsiTheme="minorHAnsi"/>
                <w:lang w:val="en-US"/>
              </w:rPr>
            </w:pPr>
          </w:p>
        </w:tc>
        <w:tc>
          <w:tcPr>
            <w:tcW w:w="1560" w:type="dxa"/>
          </w:tcPr>
          <w:p w14:paraId="0E2DECC7" w14:textId="77777777" w:rsidR="0039681C" w:rsidRPr="003A5325" w:rsidRDefault="0039681C" w:rsidP="0039681C">
            <w:pPr>
              <w:jc w:val="center"/>
              <w:rPr>
                <w:rFonts w:asciiTheme="minorHAnsi" w:hAnsiTheme="minorHAnsi"/>
              </w:rPr>
            </w:pPr>
            <w:r>
              <w:rPr>
                <w:rFonts w:asciiTheme="minorHAnsi" w:hAnsiTheme="minorHAnsi"/>
                <w:noProof/>
                <w:lang w:val="en-US"/>
              </w:rPr>
              <w:drawing>
                <wp:inline distT="0" distB="0" distL="0" distR="0" wp14:anchorId="3FAFBE64" wp14:editId="5427D4C0">
                  <wp:extent cx="852805" cy="639445"/>
                  <wp:effectExtent l="0" t="0" r="4445" b="825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852805" cy="639445"/>
                          </a:xfrm>
                          <a:prstGeom prst="rect">
                            <a:avLst/>
                          </a:prstGeom>
                        </pic:spPr>
                      </pic:pic>
                    </a:graphicData>
                  </a:graphic>
                </wp:inline>
              </w:drawing>
            </w:r>
            <w:r>
              <w:rPr>
                <w:rFonts w:asciiTheme="minorHAnsi" w:hAnsiTheme="minorHAnsi"/>
                <w:lang w:val="en-US"/>
              </w:rPr>
              <w:t>10 minutes</w:t>
            </w:r>
          </w:p>
        </w:tc>
        <w:tc>
          <w:tcPr>
            <w:tcW w:w="2049" w:type="dxa"/>
          </w:tcPr>
          <w:p w14:paraId="12E13E2D" w14:textId="77777777" w:rsidR="0039681C" w:rsidRPr="003A5325" w:rsidRDefault="0039681C" w:rsidP="0039681C">
            <w:pPr>
              <w:jc w:val="center"/>
              <w:rPr>
                <w:rFonts w:asciiTheme="minorHAnsi" w:hAnsiTheme="minorHAnsi" w:cstheme="minorHAnsi"/>
                <w:szCs w:val="22"/>
              </w:rPr>
            </w:pPr>
            <w:r>
              <w:rPr>
                <w:rFonts w:asciiTheme="minorHAnsi" w:hAnsiTheme="minorHAnsi" w:cstheme="minorHAnsi"/>
                <w:szCs w:val="22"/>
                <w:lang w:val="en-US"/>
              </w:rPr>
              <w:t>Changes to texts</w:t>
            </w:r>
          </w:p>
        </w:tc>
        <w:tc>
          <w:tcPr>
            <w:tcW w:w="2676" w:type="dxa"/>
          </w:tcPr>
          <w:p w14:paraId="661AFA72" w14:textId="77777777" w:rsidR="0039681C" w:rsidRPr="00DB61DD" w:rsidRDefault="0039681C" w:rsidP="0039681C">
            <w:pPr>
              <w:jc w:val="center"/>
              <w:rPr>
                <w:rFonts w:asciiTheme="minorHAnsi" w:hAnsiTheme="minorHAnsi"/>
                <w:lang w:val="en-US"/>
              </w:rPr>
            </w:pPr>
            <w:r>
              <w:rPr>
                <w:rFonts w:asciiTheme="minorHAnsi" w:hAnsiTheme="minorHAnsi"/>
                <w:lang w:val="en-US"/>
              </w:rPr>
              <w:t>Make it clear that previous incidents paved the way for key regulatory texts</w:t>
            </w:r>
          </w:p>
        </w:tc>
        <w:tc>
          <w:tcPr>
            <w:tcW w:w="5996" w:type="dxa"/>
          </w:tcPr>
          <w:p w14:paraId="69AB5C93" w14:textId="77777777" w:rsidR="00257C9B" w:rsidRPr="00257C9B" w:rsidRDefault="00257C9B" w:rsidP="00257C9B">
            <w:pPr>
              <w:rPr>
                <w:rFonts w:asciiTheme="minorHAnsi" w:hAnsiTheme="minorHAnsi"/>
                <w:b/>
                <w:bCs/>
                <w:lang w:val="en-US"/>
              </w:rPr>
            </w:pPr>
            <w:r w:rsidRPr="00257C9B">
              <w:rPr>
                <w:rFonts w:asciiTheme="minorHAnsi" w:hAnsiTheme="minorHAnsi"/>
                <w:b/>
                <w:bCs/>
                <w:lang w:val="en-US"/>
              </w:rPr>
              <w:t>DON'T GO BACK OVER THE ACCIDENTS...</w:t>
            </w:r>
          </w:p>
          <w:p w14:paraId="6E0B5DDF" w14:textId="77777777" w:rsidR="00257C9B" w:rsidRPr="00257C9B" w:rsidRDefault="00257C9B" w:rsidP="00257C9B">
            <w:pPr>
              <w:rPr>
                <w:rFonts w:asciiTheme="minorHAnsi" w:hAnsiTheme="minorHAnsi"/>
                <w:lang w:val="en-US"/>
              </w:rPr>
            </w:pPr>
            <w:r w:rsidRPr="00257C9B">
              <w:rPr>
                <w:rFonts w:asciiTheme="minorHAnsi" w:hAnsiTheme="minorHAnsi"/>
                <w:lang w:val="en-US"/>
              </w:rPr>
              <w:t>The law and regulations exist to ensure the safety of the surrounding populations.</w:t>
            </w:r>
          </w:p>
          <w:p w14:paraId="451D387C" w14:textId="77777777" w:rsidR="00257C9B" w:rsidRPr="00257C9B" w:rsidRDefault="00257C9B" w:rsidP="00257C9B">
            <w:pPr>
              <w:rPr>
                <w:rFonts w:asciiTheme="minorHAnsi" w:hAnsiTheme="minorHAnsi"/>
                <w:lang w:val="en-US"/>
              </w:rPr>
            </w:pPr>
            <w:r w:rsidRPr="00257C9B">
              <w:rPr>
                <w:rFonts w:asciiTheme="minorHAnsi" w:hAnsiTheme="minorHAnsi"/>
                <w:lang w:val="en-US"/>
              </w:rPr>
              <w:t>In particular by means of checks, safety and environmental studies (</w:t>
            </w:r>
            <w:r w:rsidRPr="00257C9B">
              <w:rPr>
                <w:rFonts w:asciiTheme="minorHAnsi" w:hAnsiTheme="minorHAnsi"/>
                <w:i/>
                <w:iCs/>
                <w:lang w:val="en-US"/>
              </w:rPr>
              <w:t>authorization before plant/factory openings</w:t>
            </w:r>
            <w:r w:rsidRPr="00257C9B">
              <w:rPr>
                <w:rFonts w:asciiTheme="minorHAnsi" w:hAnsiTheme="minorHAnsi"/>
                <w:lang w:val="en-US"/>
              </w:rPr>
              <w:t>), constraints</w:t>
            </w:r>
          </w:p>
          <w:p w14:paraId="0D0CCC49" w14:textId="77777777" w:rsidR="00257C9B" w:rsidRPr="00257C9B" w:rsidRDefault="00257C9B" w:rsidP="00257C9B">
            <w:pPr>
              <w:rPr>
                <w:rFonts w:asciiTheme="minorHAnsi" w:hAnsiTheme="minorHAnsi"/>
                <w:lang w:val="en-US"/>
              </w:rPr>
            </w:pPr>
            <w:r w:rsidRPr="00257C9B">
              <w:rPr>
                <w:rFonts w:asciiTheme="minorHAnsi" w:hAnsiTheme="minorHAnsi"/>
                <w:lang w:val="en-US"/>
              </w:rPr>
              <w:t>To ensure that manufacturers are in control of their risks. </w:t>
            </w:r>
          </w:p>
          <w:p w14:paraId="3F05BAD3" w14:textId="77777777" w:rsidR="00257C9B" w:rsidRPr="00257C9B" w:rsidRDefault="00257C9B" w:rsidP="00257C9B">
            <w:pPr>
              <w:rPr>
                <w:rFonts w:asciiTheme="minorHAnsi" w:hAnsiTheme="minorHAnsi"/>
                <w:lang w:val="en-US"/>
              </w:rPr>
            </w:pPr>
            <w:r w:rsidRPr="00257C9B">
              <w:rPr>
                <w:rFonts w:asciiTheme="minorHAnsi" w:hAnsiTheme="minorHAnsi"/>
                <w:lang w:val="en-US"/>
              </w:rPr>
              <w:lastRenderedPageBreak/>
              <w:t>Our facilities are listed  environmentally-sensitive facilities due to the risk they pose.</w:t>
            </w:r>
          </w:p>
          <w:p w14:paraId="59DD143B" w14:textId="77777777" w:rsidR="00257C9B" w:rsidRPr="00257C9B" w:rsidRDefault="00257C9B" w:rsidP="00257C9B">
            <w:pPr>
              <w:rPr>
                <w:rFonts w:asciiTheme="minorHAnsi" w:hAnsiTheme="minorHAnsi"/>
                <w:lang w:val="en-US"/>
              </w:rPr>
            </w:pPr>
            <w:r w:rsidRPr="00257C9B">
              <w:rPr>
                <w:rFonts w:asciiTheme="minorHAnsi" w:hAnsiTheme="minorHAnsi"/>
                <w:lang w:val="en-US"/>
              </w:rPr>
              <w:t xml:space="preserve">The Seveso directives allow for several risk levels - </w:t>
            </w:r>
            <w:r w:rsidRPr="00257C9B">
              <w:rPr>
                <w:rFonts w:asciiTheme="minorHAnsi" w:hAnsiTheme="minorHAnsi"/>
                <w:i/>
                <w:iCs/>
                <w:lang w:val="en-US"/>
              </w:rPr>
              <w:t>Unclassified/Declared/Authorized/Authorized with Restrictions.</w:t>
            </w:r>
          </w:p>
          <w:p w14:paraId="115E04A3" w14:textId="77777777" w:rsidR="00257C9B" w:rsidRPr="00257C9B" w:rsidRDefault="00257C9B" w:rsidP="00257C9B">
            <w:pPr>
              <w:rPr>
                <w:rFonts w:asciiTheme="minorHAnsi" w:hAnsiTheme="minorHAnsi"/>
                <w:lang w:val="en-US"/>
              </w:rPr>
            </w:pPr>
            <w:r w:rsidRPr="00257C9B">
              <w:rPr>
                <w:rFonts w:asciiTheme="minorHAnsi" w:hAnsiTheme="minorHAnsi"/>
                <w:lang w:val="en-US"/>
              </w:rPr>
              <w:t>What is a European directive? The laws made are Europe-wide, and are intended to be applied within each country’s legislation, with the same constraints. Each country can harden the law, but cannot soften it.</w:t>
            </w:r>
          </w:p>
          <w:p w14:paraId="5EE49597" w14:textId="77777777" w:rsidR="00257C9B" w:rsidRPr="00257C9B" w:rsidRDefault="00257C9B" w:rsidP="00257C9B">
            <w:pPr>
              <w:rPr>
                <w:rFonts w:asciiTheme="minorHAnsi" w:hAnsiTheme="minorHAnsi"/>
                <w:lang w:val="en-US"/>
              </w:rPr>
            </w:pPr>
            <w:r w:rsidRPr="00257C9B">
              <w:rPr>
                <w:rFonts w:asciiTheme="minorHAnsi" w:hAnsiTheme="minorHAnsi"/>
                <w:lang w:val="en-US"/>
              </w:rPr>
              <w:tab/>
            </w:r>
            <w:r w:rsidRPr="00257C9B">
              <w:rPr>
                <w:rFonts w:asciiTheme="minorHAnsi" w:hAnsiTheme="minorHAnsi"/>
                <w:b/>
                <w:bCs/>
                <w:lang w:val="en-US"/>
              </w:rPr>
              <w:t>Seveso European Directive: Land facilities.</w:t>
            </w:r>
            <w:r w:rsidRPr="00257C9B">
              <w:rPr>
                <w:rFonts w:asciiTheme="minorHAnsi" w:hAnsiTheme="minorHAnsi"/>
                <w:b/>
                <w:bCs/>
                <w:lang w:val="en-US"/>
              </w:rPr>
              <w:tab/>
            </w:r>
          </w:p>
          <w:p w14:paraId="024B9A6D" w14:textId="77777777" w:rsidR="00257C9B" w:rsidRPr="00257C9B" w:rsidRDefault="00257C9B" w:rsidP="00257C9B">
            <w:pPr>
              <w:rPr>
                <w:rFonts w:asciiTheme="minorHAnsi" w:hAnsiTheme="minorHAnsi"/>
                <w:lang w:val="en-US"/>
              </w:rPr>
            </w:pPr>
            <w:r w:rsidRPr="00257C9B">
              <w:rPr>
                <w:rFonts w:asciiTheme="minorHAnsi" w:hAnsiTheme="minorHAnsi"/>
                <w:b/>
                <w:bCs/>
                <w:lang w:val="en-US"/>
              </w:rPr>
              <w:tab/>
              <w:t xml:space="preserve">European OFFSHORE Directive 2013 for Off-Shore installations! </w:t>
            </w:r>
          </w:p>
          <w:p w14:paraId="296FEF89" w14:textId="77777777" w:rsidR="00257C9B" w:rsidRPr="00257C9B" w:rsidRDefault="00257C9B" w:rsidP="00257C9B">
            <w:pPr>
              <w:rPr>
                <w:rFonts w:asciiTheme="minorHAnsi" w:hAnsiTheme="minorHAnsi"/>
                <w:lang w:val="en-US"/>
              </w:rPr>
            </w:pPr>
            <w:r w:rsidRPr="00257C9B">
              <w:rPr>
                <w:rFonts w:asciiTheme="minorHAnsi" w:hAnsiTheme="minorHAnsi"/>
                <w:b/>
                <w:bCs/>
                <w:lang w:val="en-US"/>
              </w:rPr>
              <w:tab/>
              <w:t>US Directive: OSHA PSM (Occupational Safety and Health Administration – Process Safety Management)</w:t>
            </w:r>
          </w:p>
          <w:p w14:paraId="46452D7E" w14:textId="77777777" w:rsidR="00257C9B" w:rsidRPr="00257C9B" w:rsidRDefault="00257C9B" w:rsidP="00257C9B">
            <w:pPr>
              <w:rPr>
                <w:rFonts w:asciiTheme="minorHAnsi" w:hAnsiTheme="minorHAnsi"/>
                <w:lang w:val="en-US"/>
              </w:rPr>
            </w:pPr>
            <w:r w:rsidRPr="00257C9B">
              <w:rPr>
                <w:rFonts w:asciiTheme="minorHAnsi" w:hAnsiTheme="minorHAnsi"/>
                <w:b/>
                <w:bCs/>
                <w:lang w:val="en-US"/>
              </w:rPr>
              <w:t xml:space="preserve">Added extras: </w:t>
            </w:r>
            <w:r w:rsidRPr="00257C9B">
              <w:rPr>
                <w:rFonts w:asciiTheme="minorHAnsi" w:hAnsiTheme="minorHAnsi"/>
                <w:lang w:val="en-US"/>
              </w:rPr>
              <w:t xml:space="preserve">For TOTALENERGIES, the principle of applying the most binding laws is in force </w:t>
            </w:r>
          </w:p>
          <w:p w14:paraId="64DD9909" w14:textId="6705EEE9" w:rsidR="0039681C" w:rsidRPr="00DB61DD" w:rsidRDefault="0039681C" w:rsidP="0039681C">
            <w:pPr>
              <w:rPr>
                <w:rFonts w:asciiTheme="minorHAnsi" w:hAnsiTheme="minorHAnsi"/>
                <w:lang w:val="en-US"/>
              </w:rPr>
            </w:pPr>
          </w:p>
        </w:tc>
        <w:tc>
          <w:tcPr>
            <w:tcW w:w="1392" w:type="dxa"/>
            <w:vAlign w:val="center"/>
          </w:tcPr>
          <w:p w14:paraId="2444E2B6" w14:textId="4A3B8117" w:rsidR="0039681C" w:rsidRPr="003A5325" w:rsidRDefault="0039681C" w:rsidP="0039681C">
            <w:pPr>
              <w:jc w:val="center"/>
              <w:rPr>
                <w:rFonts w:asciiTheme="minorHAnsi" w:hAnsiTheme="minorHAnsi"/>
                <w:noProof/>
              </w:rPr>
            </w:pPr>
            <w:r>
              <w:rPr>
                <w:rFonts w:asciiTheme="minorHAnsi" w:hAnsiTheme="minorHAnsi"/>
                <w:noProof/>
                <w:lang w:val="en-US"/>
              </w:rPr>
              <w:lastRenderedPageBreak/>
              <w:t>Slide + Oral</w:t>
            </w:r>
          </w:p>
        </w:tc>
      </w:tr>
      <w:tr w:rsidR="0039681C" w:rsidRPr="003A5325" w14:paraId="26EDBC65" w14:textId="77777777" w:rsidTr="00911C26">
        <w:trPr>
          <w:trHeight w:val="325"/>
          <w:tblHeader/>
          <w:jc w:val="center"/>
        </w:trPr>
        <w:tc>
          <w:tcPr>
            <w:tcW w:w="1064" w:type="dxa"/>
            <w:vAlign w:val="center"/>
          </w:tcPr>
          <w:p w14:paraId="5C1B2E0B"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19C23C22" w14:textId="12218755" w:rsidR="0039681C" w:rsidRPr="003A5325" w:rsidRDefault="007313EF" w:rsidP="0039681C">
            <w:pPr>
              <w:jc w:val="center"/>
              <w:rPr>
                <w:rFonts w:asciiTheme="minorHAnsi" w:hAnsiTheme="minorHAnsi"/>
              </w:rPr>
            </w:pPr>
            <w:r>
              <w:rPr>
                <w:noProof/>
              </w:rPr>
              <w:drawing>
                <wp:anchor distT="0" distB="0" distL="114300" distR="114300" simplePos="0" relativeHeight="251676672" behindDoc="1" locked="0" layoutInCell="1" allowOverlap="1" wp14:anchorId="521AC038" wp14:editId="379BCB9F">
                  <wp:simplePos x="0" y="0"/>
                  <wp:positionH relativeFrom="column">
                    <wp:posOffset>-1270</wp:posOffset>
                  </wp:positionH>
                  <wp:positionV relativeFrom="paragraph">
                    <wp:posOffset>3810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20" name="Graphiqu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 xml:space="preserve"> </w:t>
            </w:r>
            <w:r w:rsidR="0039681C">
              <w:rPr>
                <w:rFonts w:asciiTheme="minorHAnsi" w:hAnsiTheme="minorHAnsi"/>
                <w:lang w:val="en-US"/>
              </w:rPr>
              <w:t>5 minutes</w:t>
            </w:r>
          </w:p>
        </w:tc>
        <w:tc>
          <w:tcPr>
            <w:tcW w:w="2049" w:type="dxa"/>
          </w:tcPr>
          <w:p w14:paraId="4B89B08E" w14:textId="04B9480A" w:rsidR="0039681C" w:rsidRPr="003A5325" w:rsidRDefault="0039681C" w:rsidP="0039681C">
            <w:pPr>
              <w:jc w:val="center"/>
              <w:rPr>
                <w:rFonts w:asciiTheme="minorHAnsi" w:hAnsiTheme="minorHAnsi" w:cstheme="minorHAnsi"/>
                <w:szCs w:val="22"/>
              </w:rPr>
            </w:pPr>
            <w:r>
              <w:rPr>
                <w:rFonts w:asciiTheme="minorHAnsi" w:hAnsiTheme="minorHAnsi" w:cstheme="minorHAnsi"/>
                <w:szCs w:val="22"/>
                <w:lang w:val="en-US"/>
              </w:rPr>
              <w:t xml:space="preserve">Changes to </w:t>
            </w:r>
            <w:r w:rsidR="00BD7728">
              <w:rPr>
                <w:rFonts w:asciiTheme="minorHAnsi" w:hAnsiTheme="minorHAnsi" w:cstheme="minorHAnsi"/>
                <w:szCs w:val="22"/>
                <w:lang w:val="en-US"/>
              </w:rPr>
              <w:t xml:space="preserve">safety </w:t>
            </w:r>
            <w:r>
              <w:rPr>
                <w:rFonts w:asciiTheme="minorHAnsi" w:hAnsiTheme="minorHAnsi" w:cstheme="minorHAnsi"/>
                <w:szCs w:val="22"/>
                <w:lang w:val="en-US"/>
              </w:rPr>
              <w:t>tools</w:t>
            </w:r>
          </w:p>
        </w:tc>
        <w:tc>
          <w:tcPr>
            <w:tcW w:w="2676" w:type="dxa"/>
          </w:tcPr>
          <w:p w14:paraId="4BE4C63F" w14:textId="47698BC2" w:rsidR="0039681C" w:rsidRPr="00BD7728" w:rsidRDefault="00BD7728" w:rsidP="0039681C">
            <w:pPr>
              <w:jc w:val="center"/>
              <w:rPr>
                <w:rFonts w:asciiTheme="minorHAnsi" w:hAnsiTheme="minorHAnsi"/>
                <w:lang w:val="en-US"/>
              </w:rPr>
            </w:pPr>
            <w:r w:rsidRPr="00BD7728">
              <w:rPr>
                <w:rFonts w:asciiTheme="minorHAnsi" w:hAnsiTheme="minorHAnsi"/>
                <w:lang w:val="en-US"/>
              </w:rPr>
              <w:t xml:space="preserve">Understand that events lead to major regulatory texts </w:t>
            </w:r>
          </w:p>
        </w:tc>
        <w:tc>
          <w:tcPr>
            <w:tcW w:w="5996" w:type="dxa"/>
          </w:tcPr>
          <w:p w14:paraId="40F22F67" w14:textId="77777777" w:rsidR="00F464E8" w:rsidRPr="00F464E8" w:rsidRDefault="00F464E8" w:rsidP="00F464E8">
            <w:pPr>
              <w:rPr>
                <w:rFonts w:asciiTheme="minorHAnsi" w:hAnsiTheme="minorHAnsi"/>
                <w:lang w:val="en-US"/>
              </w:rPr>
            </w:pPr>
            <w:r w:rsidRPr="00F464E8">
              <w:rPr>
                <w:rFonts w:asciiTheme="minorHAnsi" w:hAnsiTheme="minorHAnsi"/>
                <w:lang w:val="en-US"/>
              </w:rPr>
              <w:t>We will look at these tools later on. At TotalEnergies, action has also been taken.</w:t>
            </w:r>
          </w:p>
          <w:p w14:paraId="26115C55" w14:textId="77777777" w:rsidR="00F464E8" w:rsidRPr="00F464E8" w:rsidRDefault="00F464E8" w:rsidP="00F464E8">
            <w:pPr>
              <w:rPr>
                <w:rFonts w:asciiTheme="minorHAnsi" w:hAnsiTheme="minorHAnsi"/>
                <w:lang w:val="en-US"/>
              </w:rPr>
            </w:pPr>
            <w:r w:rsidRPr="00F464E8">
              <w:rPr>
                <w:rFonts w:asciiTheme="minorHAnsi" w:hAnsiTheme="minorHAnsi"/>
                <w:lang w:val="en-US"/>
              </w:rPr>
              <w:tab/>
              <w:t>• TotalEnergies is highly exposed to all kinds of risks (</w:t>
            </w:r>
            <w:r w:rsidRPr="00F464E8">
              <w:rPr>
                <w:rFonts w:asciiTheme="minorHAnsi" w:hAnsiTheme="minorHAnsi"/>
                <w:i/>
                <w:iCs/>
                <w:lang w:val="en-US"/>
              </w:rPr>
              <w:t>HSE</w:t>
            </w:r>
            <w:r w:rsidRPr="00F464E8">
              <w:rPr>
                <w:rFonts w:asciiTheme="minorHAnsi" w:hAnsiTheme="minorHAnsi"/>
                <w:lang w:val="en-US"/>
              </w:rPr>
              <w:t>)</w:t>
            </w:r>
          </w:p>
          <w:p w14:paraId="03100186" w14:textId="77777777" w:rsidR="00F464E8" w:rsidRPr="00F464E8" w:rsidRDefault="00F464E8" w:rsidP="00F464E8">
            <w:pPr>
              <w:rPr>
                <w:rFonts w:asciiTheme="minorHAnsi" w:hAnsiTheme="minorHAnsi"/>
                <w:lang w:val="en-US"/>
              </w:rPr>
            </w:pPr>
            <w:r w:rsidRPr="00F464E8">
              <w:rPr>
                <w:rFonts w:asciiTheme="minorHAnsi" w:hAnsiTheme="minorHAnsi"/>
                <w:lang w:val="en-US"/>
              </w:rPr>
              <w:tab/>
              <w:t>• Were they left uncontrolled, these risks would lead to HSE consequences (</w:t>
            </w:r>
            <w:r w:rsidRPr="00F464E8">
              <w:rPr>
                <w:rFonts w:asciiTheme="minorHAnsi" w:hAnsiTheme="minorHAnsi"/>
                <w:i/>
                <w:iCs/>
                <w:lang w:val="en-US"/>
              </w:rPr>
              <w:t>and material and immaterial damage</w:t>
            </w:r>
            <w:r w:rsidRPr="00F464E8">
              <w:rPr>
                <w:rFonts w:asciiTheme="minorHAnsi" w:hAnsiTheme="minorHAnsi"/>
                <w:lang w:val="en-US"/>
              </w:rPr>
              <w:t>) to local communities, our clients, our neighbors, our own staff, our facilities </w:t>
            </w:r>
          </w:p>
          <w:p w14:paraId="18172096" w14:textId="77777777" w:rsidR="00F464E8" w:rsidRPr="00F464E8" w:rsidRDefault="00F464E8" w:rsidP="00F464E8">
            <w:pPr>
              <w:rPr>
                <w:rFonts w:asciiTheme="minorHAnsi" w:hAnsiTheme="minorHAnsi"/>
                <w:lang w:val="en-US"/>
              </w:rPr>
            </w:pPr>
            <w:r w:rsidRPr="00F464E8">
              <w:rPr>
                <w:rFonts w:asciiTheme="minorHAnsi" w:hAnsiTheme="minorHAnsi"/>
                <w:lang w:val="en-US"/>
              </w:rPr>
              <w:tab/>
              <w:t>• Losing your life or being injured while working at or for TotalEnergies is a failure for our entire Company</w:t>
            </w:r>
          </w:p>
          <w:p w14:paraId="4A49E918" w14:textId="77777777" w:rsidR="00F464E8" w:rsidRPr="00F464E8" w:rsidRDefault="00F464E8" w:rsidP="00F464E8">
            <w:pPr>
              <w:rPr>
                <w:rFonts w:asciiTheme="minorHAnsi" w:hAnsiTheme="minorHAnsi"/>
                <w:lang w:val="en-US"/>
              </w:rPr>
            </w:pPr>
            <w:r w:rsidRPr="00F464E8">
              <w:rPr>
                <w:rFonts w:asciiTheme="minorHAnsi" w:hAnsiTheme="minorHAnsi"/>
                <w:lang w:val="en-US"/>
              </w:rPr>
              <w:tab/>
              <w:t>• One of the major risks is the Company's downfall</w:t>
            </w:r>
          </w:p>
          <w:p w14:paraId="10801CF5" w14:textId="77777777" w:rsidR="00F464E8" w:rsidRPr="00F464E8" w:rsidRDefault="00F464E8" w:rsidP="00F464E8">
            <w:pPr>
              <w:rPr>
                <w:rFonts w:asciiTheme="minorHAnsi" w:hAnsiTheme="minorHAnsi"/>
                <w:lang w:val="en-US"/>
              </w:rPr>
            </w:pPr>
            <w:r w:rsidRPr="00F464E8">
              <w:rPr>
                <w:rFonts w:asciiTheme="minorHAnsi" w:hAnsiTheme="minorHAnsi"/>
                <w:lang w:val="en-US"/>
              </w:rPr>
              <w:tab/>
              <w:t>• We want our Company to be sustainable and exemplary in terms of HSE</w:t>
            </w:r>
          </w:p>
          <w:p w14:paraId="1DE39150" w14:textId="77777777" w:rsidR="00F464E8" w:rsidRPr="00F464E8" w:rsidRDefault="00F464E8" w:rsidP="00F464E8">
            <w:pPr>
              <w:rPr>
                <w:rFonts w:asciiTheme="minorHAnsi" w:hAnsiTheme="minorHAnsi"/>
                <w:lang w:val="en-US"/>
              </w:rPr>
            </w:pPr>
            <w:r w:rsidRPr="00F464E8">
              <w:rPr>
                <w:rFonts w:asciiTheme="minorHAnsi" w:hAnsiTheme="minorHAnsi"/>
                <w:lang w:val="en-US"/>
              </w:rPr>
              <w:t> As a result, the Company has put in place TOOLS and a SYSTEM that endures and is strengthened over time.</w:t>
            </w:r>
          </w:p>
          <w:p w14:paraId="3E4A6748" w14:textId="77777777" w:rsidR="00F464E8" w:rsidRPr="00F464E8" w:rsidRDefault="00F464E8" w:rsidP="00F464E8">
            <w:pPr>
              <w:rPr>
                <w:rFonts w:asciiTheme="minorHAnsi" w:hAnsiTheme="minorHAnsi"/>
                <w:lang w:val="en-US"/>
              </w:rPr>
            </w:pPr>
            <w:r w:rsidRPr="00F464E8">
              <w:rPr>
                <w:rFonts w:asciiTheme="minorHAnsi" w:hAnsiTheme="minorHAnsi"/>
                <w:lang w:val="en-US"/>
              </w:rPr>
              <w:t>OFFSHORE 2013/30/EU: European directive similar to Seveso, with regard to offshore installations.</w:t>
            </w:r>
          </w:p>
          <w:p w14:paraId="4768F7FE" w14:textId="77777777" w:rsidR="00F464E8" w:rsidRPr="00F464E8" w:rsidRDefault="00F464E8" w:rsidP="00F464E8">
            <w:pPr>
              <w:rPr>
                <w:rFonts w:asciiTheme="minorHAnsi" w:hAnsiTheme="minorHAnsi"/>
                <w:lang w:val="en-US"/>
              </w:rPr>
            </w:pPr>
            <w:r w:rsidRPr="00F464E8">
              <w:rPr>
                <w:rFonts w:asciiTheme="minorHAnsi" w:hAnsiTheme="minorHAnsi"/>
                <w:b/>
                <w:bCs/>
                <w:lang w:val="en-US"/>
              </w:rPr>
              <w:t xml:space="preserve">2010 : The Golden Rules </w:t>
            </w:r>
          </w:p>
          <w:p w14:paraId="20FEA604" w14:textId="77777777" w:rsidR="00F464E8" w:rsidRPr="00F464E8" w:rsidRDefault="00F464E8" w:rsidP="00F464E8">
            <w:pPr>
              <w:rPr>
                <w:rFonts w:asciiTheme="minorHAnsi" w:hAnsiTheme="minorHAnsi"/>
                <w:lang w:val="en-US"/>
              </w:rPr>
            </w:pPr>
            <w:r w:rsidRPr="00F464E8">
              <w:rPr>
                <w:rFonts w:asciiTheme="minorHAnsi" w:hAnsiTheme="minorHAnsi"/>
                <w:b/>
                <w:bCs/>
                <w:lang w:val="en-US"/>
              </w:rPr>
              <w:lastRenderedPageBreak/>
              <w:t xml:space="preserve">2015 : Transportation Management Stystem &amp; associated inspections </w:t>
            </w:r>
          </w:p>
          <w:p w14:paraId="643399A7" w14:textId="77777777" w:rsidR="00F464E8" w:rsidRPr="00F464E8" w:rsidRDefault="00F464E8" w:rsidP="00F464E8">
            <w:pPr>
              <w:rPr>
                <w:rFonts w:asciiTheme="minorHAnsi" w:hAnsiTheme="minorHAnsi"/>
                <w:lang w:val="en-US"/>
              </w:rPr>
            </w:pPr>
            <w:r w:rsidRPr="00F464E8">
              <w:rPr>
                <w:rFonts w:asciiTheme="minorHAnsi" w:hAnsiTheme="minorHAnsi"/>
                <w:b/>
                <w:bCs/>
                <w:lang w:val="en-US"/>
              </w:rPr>
              <w:t>2017 : Safety, a core value</w:t>
            </w:r>
            <w:r w:rsidRPr="00F464E8">
              <w:rPr>
                <w:rFonts w:asciiTheme="minorHAnsi" w:hAnsiTheme="minorHAnsi"/>
                <w:b/>
                <w:bCs/>
                <w:lang w:val="en-US"/>
              </w:rPr>
              <w:br/>
              <w:t>2019 : « Zéro fatal accidents » goal</w:t>
            </w:r>
          </w:p>
          <w:p w14:paraId="2A9A9055" w14:textId="77777777" w:rsidR="00F464E8" w:rsidRPr="00F464E8" w:rsidRDefault="00F464E8" w:rsidP="00F464E8">
            <w:pPr>
              <w:rPr>
                <w:rFonts w:asciiTheme="minorHAnsi" w:hAnsiTheme="minorHAnsi"/>
                <w:lang w:val="en-US"/>
              </w:rPr>
            </w:pPr>
            <w:r w:rsidRPr="00F464E8">
              <w:rPr>
                <w:rFonts w:asciiTheme="minorHAnsi" w:hAnsiTheme="minorHAnsi"/>
                <w:b/>
                <w:bCs/>
                <w:lang w:val="en-US"/>
              </w:rPr>
              <w:t>2020 : « Our lives first » program</w:t>
            </w:r>
          </w:p>
          <w:p w14:paraId="069FDF9B" w14:textId="77777777" w:rsidR="00F464E8" w:rsidRPr="00F464E8" w:rsidRDefault="00F464E8" w:rsidP="00F464E8">
            <w:pPr>
              <w:rPr>
                <w:rFonts w:asciiTheme="minorHAnsi" w:hAnsiTheme="minorHAnsi"/>
                <w:lang w:val="en-US"/>
              </w:rPr>
            </w:pPr>
            <w:r w:rsidRPr="00F464E8">
              <w:rPr>
                <w:rFonts w:asciiTheme="minorHAnsi" w:hAnsiTheme="minorHAnsi"/>
                <w:b/>
                <w:bCs/>
                <w:lang w:val="en-US"/>
              </w:rPr>
              <w:t xml:space="preserve">NOTES: </w:t>
            </w:r>
          </w:p>
          <w:p w14:paraId="3E51DECD" w14:textId="77777777" w:rsidR="00F464E8" w:rsidRPr="00F464E8" w:rsidRDefault="00F464E8" w:rsidP="00F464E8">
            <w:pPr>
              <w:rPr>
                <w:rFonts w:asciiTheme="minorHAnsi" w:hAnsiTheme="minorHAnsi"/>
                <w:lang w:val="en-US"/>
              </w:rPr>
            </w:pPr>
            <w:r w:rsidRPr="00F464E8">
              <w:rPr>
                <w:rFonts w:asciiTheme="minorHAnsi" w:hAnsiTheme="minorHAnsi"/>
                <w:i/>
                <w:iCs/>
                <w:lang w:val="en-US"/>
              </w:rPr>
              <w:t xml:space="preserve">Find the dates on which the various tools presented were implemented. </w:t>
            </w:r>
          </w:p>
          <w:p w14:paraId="65DD3FBA" w14:textId="77777777" w:rsidR="00F464E8" w:rsidRPr="00F464E8" w:rsidRDefault="00F464E8" w:rsidP="00F464E8">
            <w:pPr>
              <w:rPr>
                <w:rFonts w:asciiTheme="minorHAnsi" w:hAnsiTheme="minorHAnsi"/>
                <w:lang w:val="en-US"/>
              </w:rPr>
            </w:pPr>
            <w:r w:rsidRPr="00F464E8">
              <w:rPr>
                <w:rFonts w:asciiTheme="minorHAnsi" w:hAnsiTheme="minorHAnsi"/>
                <w:i/>
                <w:iCs/>
                <w:lang w:val="en-US"/>
              </w:rPr>
              <w:t>Indirect question: why are there red dots for 1990/2004/2010?</w:t>
            </w:r>
          </w:p>
          <w:p w14:paraId="1345FC70" w14:textId="2E8C4BC7" w:rsidR="0039681C" w:rsidRPr="00DB61DD" w:rsidRDefault="0039681C" w:rsidP="0039681C">
            <w:pPr>
              <w:rPr>
                <w:rFonts w:asciiTheme="minorHAnsi" w:hAnsiTheme="minorHAnsi"/>
                <w:lang w:val="en-US"/>
              </w:rPr>
            </w:pPr>
          </w:p>
        </w:tc>
        <w:tc>
          <w:tcPr>
            <w:tcW w:w="1392" w:type="dxa"/>
            <w:vAlign w:val="center"/>
          </w:tcPr>
          <w:p w14:paraId="7EF20D1B" w14:textId="4A525B5C" w:rsidR="0039681C" w:rsidRPr="003A5325" w:rsidRDefault="0039681C" w:rsidP="0039681C">
            <w:pPr>
              <w:jc w:val="center"/>
              <w:rPr>
                <w:rFonts w:asciiTheme="minorHAnsi" w:hAnsiTheme="minorHAnsi"/>
                <w:noProof/>
              </w:rPr>
            </w:pPr>
            <w:r>
              <w:rPr>
                <w:rFonts w:asciiTheme="minorHAnsi" w:hAnsiTheme="minorHAnsi"/>
                <w:noProof/>
                <w:lang w:val="en-US"/>
              </w:rPr>
              <w:lastRenderedPageBreak/>
              <w:t>Slide + Oral</w:t>
            </w:r>
          </w:p>
        </w:tc>
      </w:tr>
    </w:tbl>
    <w:p w14:paraId="745B09A5" w14:textId="77777777" w:rsidR="0097230F" w:rsidRPr="003A5325" w:rsidRDefault="0097230F" w:rsidP="002F6312"/>
    <w:sectPr w:rsidR="0097230F" w:rsidRPr="003A5325" w:rsidSect="00755F72">
      <w:headerReference w:type="default" r:id="rId58"/>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F3D9A" w14:textId="77777777" w:rsidR="0020190A" w:rsidRDefault="0020190A" w:rsidP="00BC0176">
      <w:r>
        <w:separator/>
      </w:r>
    </w:p>
  </w:endnote>
  <w:endnote w:type="continuationSeparator" w:id="0">
    <w:p w14:paraId="504AAB46" w14:textId="77777777" w:rsidR="0020190A" w:rsidRDefault="0020190A" w:rsidP="00BC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19581" w14:textId="77777777" w:rsidR="0020190A" w:rsidRDefault="0020190A" w:rsidP="00BC0176">
      <w:r>
        <w:separator/>
      </w:r>
    </w:p>
  </w:footnote>
  <w:footnote w:type="continuationSeparator" w:id="0">
    <w:p w14:paraId="4942876E" w14:textId="77777777" w:rsidR="0020190A" w:rsidRDefault="0020190A" w:rsidP="00BC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9F1DD9"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18"/>
              <w:lang w:val="en-US"/>
            </w:rPr>
            <w:t>Number</w:t>
          </w:r>
        </w:p>
      </w:tc>
      <w:tc>
        <w:tcPr>
          <w:tcW w:w="1559" w:type="dxa"/>
          <w:shd w:val="clear" w:color="auto" w:fill="1F497D" w:themeFill="text2"/>
          <w:vAlign w:val="center"/>
        </w:tcPr>
        <w:p w14:paraId="381FA8EC"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20"/>
              <w:lang w:val="en-US"/>
            </w:rPr>
            <w:t>Timing</w:t>
          </w:r>
        </w:p>
      </w:tc>
      <w:tc>
        <w:tcPr>
          <w:tcW w:w="1985" w:type="dxa"/>
          <w:shd w:val="clear" w:color="auto" w:fill="1F497D" w:themeFill="text2"/>
          <w:vAlign w:val="center"/>
        </w:tcPr>
        <w:p w14:paraId="31A026C6"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Objective</w:t>
          </w:r>
        </w:p>
      </w:tc>
      <w:tc>
        <w:tcPr>
          <w:tcW w:w="2835" w:type="dxa"/>
          <w:shd w:val="clear" w:color="auto" w:fill="1F497D" w:themeFill="text2"/>
          <w:vAlign w:val="center"/>
        </w:tcPr>
        <w:p w14:paraId="67FC46E1"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Key takeaway point</w:t>
          </w:r>
        </w:p>
      </w:tc>
      <w:tc>
        <w:tcPr>
          <w:tcW w:w="6095" w:type="dxa"/>
          <w:shd w:val="clear" w:color="auto" w:fill="1F497D" w:themeFill="text2"/>
          <w:vAlign w:val="center"/>
        </w:tcPr>
        <w:p w14:paraId="5438147B"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Events</w:t>
          </w:r>
        </w:p>
      </w:tc>
      <w:tc>
        <w:tcPr>
          <w:tcW w:w="1417" w:type="dxa"/>
          <w:shd w:val="clear" w:color="auto" w:fill="1F497D" w:themeFill="text2"/>
          <w:vAlign w:val="center"/>
        </w:tcPr>
        <w:p w14:paraId="06769E5C"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Medium</w:t>
          </w:r>
        </w:p>
      </w:tc>
    </w:tr>
  </w:tbl>
  <w:p w14:paraId="6A18420F" w14:textId="77777777" w:rsidR="009F1DD9" w:rsidRPr="00550EA3" w:rsidRDefault="009F1DD9" w:rsidP="00550EA3">
    <w:pPr>
      <w:pStyle w:val="En-tt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403D4"/>
    <w:multiLevelType w:val="hybridMultilevel"/>
    <w:tmpl w:val="2BFCD8BE"/>
    <w:lvl w:ilvl="0" w:tplc="B45CA646">
      <w:start w:val="1"/>
      <w:numFmt w:val="bullet"/>
      <w:lvlText w:val="•"/>
      <w:lvlJc w:val="left"/>
      <w:pPr>
        <w:tabs>
          <w:tab w:val="num" w:pos="720"/>
        </w:tabs>
        <w:ind w:left="720" w:hanging="360"/>
      </w:pPr>
      <w:rPr>
        <w:rFonts w:ascii="Arial" w:hAnsi="Arial" w:hint="default"/>
      </w:rPr>
    </w:lvl>
    <w:lvl w:ilvl="1" w:tplc="36BC27AE" w:tentative="1">
      <w:start w:val="1"/>
      <w:numFmt w:val="bullet"/>
      <w:lvlText w:val="•"/>
      <w:lvlJc w:val="left"/>
      <w:pPr>
        <w:tabs>
          <w:tab w:val="num" w:pos="1440"/>
        </w:tabs>
        <w:ind w:left="1440" w:hanging="360"/>
      </w:pPr>
      <w:rPr>
        <w:rFonts w:ascii="Arial" w:hAnsi="Arial" w:hint="default"/>
      </w:rPr>
    </w:lvl>
    <w:lvl w:ilvl="2" w:tplc="8D522BA4" w:tentative="1">
      <w:start w:val="1"/>
      <w:numFmt w:val="bullet"/>
      <w:lvlText w:val="•"/>
      <w:lvlJc w:val="left"/>
      <w:pPr>
        <w:tabs>
          <w:tab w:val="num" w:pos="2160"/>
        </w:tabs>
        <w:ind w:left="2160" w:hanging="360"/>
      </w:pPr>
      <w:rPr>
        <w:rFonts w:ascii="Arial" w:hAnsi="Arial" w:hint="default"/>
      </w:rPr>
    </w:lvl>
    <w:lvl w:ilvl="3" w:tplc="8EB06C5E" w:tentative="1">
      <w:start w:val="1"/>
      <w:numFmt w:val="bullet"/>
      <w:lvlText w:val="•"/>
      <w:lvlJc w:val="left"/>
      <w:pPr>
        <w:tabs>
          <w:tab w:val="num" w:pos="2880"/>
        </w:tabs>
        <w:ind w:left="2880" w:hanging="360"/>
      </w:pPr>
      <w:rPr>
        <w:rFonts w:ascii="Arial" w:hAnsi="Arial" w:hint="default"/>
      </w:rPr>
    </w:lvl>
    <w:lvl w:ilvl="4" w:tplc="EDC68004" w:tentative="1">
      <w:start w:val="1"/>
      <w:numFmt w:val="bullet"/>
      <w:lvlText w:val="•"/>
      <w:lvlJc w:val="left"/>
      <w:pPr>
        <w:tabs>
          <w:tab w:val="num" w:pos="3600"/>
        </w:tabs>
        <w:ind w:left="3600" w:hanging="360"/>
      </w:pPr>
      <w:rPr>
        <w:rFonts w:ascii="Arial" w:hAnsi="Arial" w:hint="default"/>
      </w:rPr>
    </w:lvl>
    <w:lvl w:ilvl="5" w:tplc="AAA025CA" w:tentative="1">
      <w:start w:val="1"/>
      <w:numFmt w:val="bullet"/>
      <w:lvlText w:val="•"/>
      <w:lvlJc w:val="left"/>
      <w:pPr>
        <w:tabs>
          <w:tab w:val="num" w:pos="4320"/>
        </w:tabs>
        <w:ind w:left="4320" w:hanging="360"/>
      </w:pPr>
      <w:rPr>
        <w:rFonts w:ascii="Arial" w:hAnsi="Arial" w:hint="default"/>
      </w:rPr>
    </w:lvl>
    <w:lvl w:ilvl="6" w:tplc="3B28C23C" w:tentative="1">
      <w:start w:val="1"/>
      <w:numFmt w:val="bullet"/>
      <w:lvlText w:val="•"/>
      <w:lvlJc w:val="left"/>
      <w:pPr>
        <w:tabs>
          <w:tab w:val="num" w:pos="5040"/>
        </w:tabs>
        <w:ind w:left="5040" w:hanging="360"/>
      </w:pPr>
      <w:rPr>
        <w:rFonts w:ascii="Arial" w:hAnsi="Arial" w:hint="default"/>
      </w:rPr>
    </w:lvl>
    <w:lvl w:ilvl="7" w:tplc="196C94D4" w:tentative="1">
      <w:start w:val="1"/>
      <w:numFmt w:val="bullet"/>
      <w:lvlText w:val="•"/>
      <w:lvlJc w:val="left"/>
      <w:pPr>
        <w:tabs>
          <w:tab w:val="num" w:pos="5760"/>
        </w:tabs>
        <w:ind w:left="5760" w:hanging="360"/>
      </w:pPr>
      <w:rPr>
        <w:rFonts w:ascii="Arial" w:hAnsi="Arial" w:hint="default"/>
      </w:rPr>
    </w:lvl>
    <w:lvl w:ilvl="8" w:tplc="16D418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60166B"/>
    <w:multiLevelType w:val="hybridMultilevel"/>
    <w:tmpl w:val="8892DCD4"/>
    <w:lvl w:ilvl="0" w:tplc="5DFCED12">
      <w:start w:val="1"/>
      <w:numFmt w:val="bullet"/>
      <w:lvlText w:val="•"/>
      <w:lvlJc w:val="left"/>
      <w:pPr>
        <w:tabs>
          <w:tab w:val="num" w:pos="720"/>
        </w:tabs>
        <w:ind w:left="720" w:hanging="360"/>
      </w:pPr>
      <w:rPr>
        <w:rFonts w:ascii="Arial" w:hAnsi="Arial" w:hint="default"/>
      </w:rPr>
    </w:lvl>
    <w:lvl w:ilvl="1" w:tplc="4F7CDABE" w:tentative="1">
      <w:start w:val="1"/>
      <w:numFmt w:val="bullet"/>
      <w:lvlText w:val="•"/>
      <w:lvlJc w:val="left"/>
      <w:pPr>
        <w:tabs>
          <w:tab w:val="num" w:pos="1440"/>
        </w:tabs>
        <w:ind w:left="1440" w:hanging="360"/>
      </w:pPr>
      <w:rPr>
        <w:rFonts w:ascii="Arial" w:hAnsi="Arial" w:hint="default"/>
      </w:rPr>
    </w:lvl>
    <w:lvl w:ilvl="2" w:tplc="6E228CE4" w:tentative="1">
      <w:start w:val="1"/>
      <w:numFmt w:val="bullet"/>
      <w:lvlText w:val="•"/>
      <w:lvlJc w:val="left"/>
      <w:pPr>
        <w:tabs>
          <w:tab w:val="num" w:pos="2160"/>
        </w:tabs>
        <w:ind w:left="2160" w:hanging="360"/>
      </w:pPr>
      <w:rPr>
        <w:rFonts w:ascii="Arial" w:hAnsi="Arial" w:hint="default"/>
      </w:rPr>
    </w:lvl>
    <w:lvl w:ilvl="3" w:tplc="92CE58A8" w:tentative="1">
      <w:start w:val="1"/>
      <w:numFmt w:val="bullet"/>
      <w:lvlText w:val="•"/>
      <w:lvlJc w:val="left"/>
      <w:pPr>
        <w:tabs>
          <w:tab w:val="num" w:pos="2880"/>
        </w:tabs>
        <w:ind w:left="2880" w:hanging="360"/>
      </w:pPr>
      <w:rPr>
        <w:rFonts w:ascii="Arial" w:hAnsi="Arial" w:hint="default"/>
      </w:rPr>
    </w:lvl>
    <w:lvl w:ilvl="4" w:tplc="BEC6324A" w:tentative="1">
      <w:start w:val="1"/>
      <w:numFmt w:val="bullet"/>
      <w:lvlText w:val="•"/>
      <w:lvlJc w:val="left"/>
      <w:pPr>
        <w:tabs>
          <w:tab w:val="num" w:pos="3600"/>
        </w:tabs>
        <w:ind w:left="3600" w:hanging="360"/>
      </w:pPr>
      <w:rPr>
        <w:rFonts w:ascii="Arial" w:hAnsi="Arial" w:hint="default"/>
      </w:rPr>
    </w:lvl>
    <w:lvl w:ilvl="5" w:tplc="9B465F6E" w:tentative="1">
      <w:start w:val="1"/>
      <w:numFmt w:val="bullet"/>
      <w:lvlText w:val="•"/>
      <w:lvlJc w:val="left"/>
      <w:pPr>
        <w:tabs>
          <w:tab w:val="num" w:pos="4320"/>
        </w:tabs>
        <w:ind w:left="4320" w:hanging="360"/>
      </w:pPr>
      <w:rPr>
        <w:rFonts w:ascii="Arial" w:hAnsi="Arial" w:hint="default"/>
      </w:rPr>
    </w:lvl>
    <w:lvl w:ilvl="6" w:tplc="7A1620CA" w:tentative="1">
      <w:start w:val="1"/>
      <w:numFmt w:val="bullet"/>
      <w:lvlText w:val="•"/>
      <w:lvlJc w:val="left"/>
      <w:pPr>
        <w:tabs>
          <w:tab w:val="num" w:pos="5040"/>
        </w:tabs>
        <w:ind w:left="5040" w:hanging="360"/>
      </w:pPr>
      <w:rPr>
        <w:rFonts w:ascii="Arial" w:hAnsi="Arial" w:hint="default"/>
      </w:rPr>
    </w:lvl>
    <w:lvl w:ilvl="7" w:tplc="6F6628C6" w:tentative="1">
      <w:start w:val="1"/>
      <w:numFmt w:val="bullet"/>
      <w:lvlText w:val="•"/>
      <w:lvlJc w:val="left"/>
      <w:pPr>
        <w:tabs>
          <w:tab w:val="num" w:pos="5760"/>
        </w:tabs>
        <w:ind w:left="5760" w:hanging="360"/>
      </w:pPr>
      <w:rPr>
        <w:rFonts w:ascii="Arial" w:hAnsi="Arial" w:hint="default"/>
      </w:rPr>
    </w:lvl>
    <w:lvl w:ilvl="8" w:tplc="AD0C3A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6D63B5"/>
    <w:multiLevelType w:val="hybridMultilevel"/>
    <w:tmpl w:val="EA4CF32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B50FA4"/>
    <w:multiLevelType w:val="hybridMultilevel"/>
    <w:tmpl w:val="81482566"/>
    <w:lvl w:ilvl="0" w:tplc="082E4488">
      <w:start w:val="1"/>
      <w:numFmt w:val="bullet"/>
      <w:lvlText w:val="•"/>
      <w:lvlJc w:val="left"/>
      <w:pPr>
        <w:tabs>
          <w:tab w:val="num" w:pos="720"/>
        </w:tabs>
        <w:ind w:left="720" w:hanging="360"/>
      </w:pPr>
      <w:rPr>
        <w:rFonts w:ascii="Arial" w:hAnsi="Arial" w:hint="default"/>
      </w:rPr>
    </w:lvl>
    <w:lvl w:ilvl="1" w:tplc="6DF01DCC">
      <w:start w:val="1"/>
      <w:numFmt w:val="bullet"/>
      <w:lvlText w:val="•"/>
      <w:lvlJc w:val="left"/>
      <w:pPr>
        <w:tabs>
          <w:tab w:val="num" w:pos="1440"/>
        </w:tabs>
        <w:ind w:left="1440" w:hanging="360"/>
      </w:pPr>
      <w:rPr>
        <w:rFonts w:ascii="Arial" w:hAnsi="Arial" w:hint="default"/>
      </w:rPr>
    </w:lvl>
    <w:lvl w:ilvl="2" w:tplc="859ACFA6" w:tentative="1">
      <w:start w:val="1"/>
      <w:numFmt w:val="bullet"/>
      <w:lvlText w:val="•"/>
      <w:lvlJc w:val="left"/>
      <w:pPr>
        <w:tabs>
          <w:tab w:val="num" w:pos="2160"/>
        </w:tabs>
        <w:ind w:left="2160" w:hanging="360"/>
      </w:pPr>
      <w:rPr>
        <w:rFonts w:ascii="Arial" w:hAnsi="Arial" w:hint="default"/>
      </w:rPr>
    </w:lvl>
    <w:lvl w:ilvl="3" w:tplc="A2007912" w:tentative="1">
      <w:start w:val="1"/>
      <w:numFmt w:val="bullet"/>
      <w:lvlText w:val="•"/>
      <w:lvlJc w:val="left"/>
      <w:pPr>
        <w:tabs>
          <w:tab w:val="num" w:pos="2880"/>
        </w:tabs>
        <w:ind w:left="2880" w:hanging="360"/>
      </w:pPr>
      <w:rPr>
        <w:rFonts w:ascii="Arial" w:hAnsi="Arial" w:hint="default"/>
      </w:rPr>
    </w:lvl>
    <w:lvl w:ilvl="4" w:tplc="4DFE9E4C" w:tentative="1">
      <w:start w:val="1"/>
      <w:numFmt w:val="bullet"/>
      <w:lvlText w:val="•"/>
      <w:lvlJc w:val="left"/>
      <w:pPr>
        <w:tabs>
          <w:tab w:val="num" w:pos="3600"/>
        </w:tabs>
        <w:ind w:left="3600" w:hanging="360"/>
      </w:pPr>
      <w:rPr>
        <w:rFonts w:ascii="Arial" w:hAnsi="Arial" w:hint="default"/>
      </w:rPr>
    </w:lvl>
    <w:lvl w:ilvl="5" w:tplc="348EAB06" w:tentative="1">
      <w:start w:val="1"/>
      <w:numFmt w:val="bullet"/>
      <w:lvlText w:val="•"/>
      <w:lvlJc w:val="left"/>
      <w:pPr>
        <w:tabs>
          <w:tab w:val="num" w:pos="4320"/>
        </w:tabs>
        <w:ind w:left="4320" w:hanging="360"/>
      </w:pPr>
      <w:rPr>
        <w:rFonts w:ascii="Arial" w:hAnsi="Arial" w:hint="default"/>
      </w:rPr>
    </w:lvl>
    <w:lvl w:ilvl="6" w:tplc="7B029C2A" w:tentative="1">
      <w:start w:val="1"/>
      <w:numFmt w:val="bullet"/>
      <w:lvlText w:val="•"/>
      <w:lvlJc w:val="left"/>
      <w:pPr>
        <w:tabs>
          <w:tab w:val="num" w:pos="5040"/>
        </w:tabs>
        <w:ind w:left="5040" w:hanging="360"/>
      </w:pPr>
      <w:rPr>
        <w:rFonts w:ascii="Arial" w:hAnsi="Arial" w:hint="default"/>
      </w:rPr>
    </w:lvl>
    <w:lvl w:ilvl="7" w:tplc="A27E57F4" w:tentative="1">
      <w:start w:val="1"/>
      <w:numFmt w:val="bullet"/>
      <w:lvlText w:val="•"/>
      <w:lvlJc w:val="left"/>
      <w:pPr>
        <w:tabs>
          <w:tab w:val="num" w:pos="5760"/>
        </w:tabs>
        <w:ind w:left="5760" w:hanging="360"/>
      </w:pPr>
      <w:rPr>
        <w:rFonts w:ascii="Arial" w:hAnsi="Arial" w:hint="default"/>
      </w:rPr>
    </w:lvl>
    <w:lvl w:ilvl="8" w:tplc="85B4AC8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23C610F"/>
    <w:multiLevelType w:val="hybridMultilevel"/>
    <w:tmpl w:val="71647108"/>
    <w:lvl w:ilvl="0" w:tplc="9B802A84">
      <w:start w:val="1"/>
      <w:numFmt w:val="decimal"/>
      <w:lvlText w:val="%1."/>
      <w:lvlJc w:val="left"/>
      <w:pPr>
        <w:tabs>
          <w:tab w:val="num" w:pos="720"/>
        </w:tabs>
        <w:ind w:left="720" w:hanging="360"/>
      </w:pPr>
    </w:lvl>
    <w:lvl w:ilvl="1" w:tplc="9738CDD6" w:tentative="1">
      <w:start w:val="1"/>
      <w:numFmt w:val="decimal"/>
      <w:lvlText w:val="%2."/>
      <w:lvlJc w:val="left"/>
      <w:pPr>
        <w:tabs>
          <w:tab w:val="num" w:pos="1440"/>
        </w:tabs>
        <w:ind w:left="1440" w:hanging="360"/>
      </w:pPr>
    </w:lvl>
    <w:lvl w:ilvl="2" w:tplc="42DAFA26" w:tentative="1">
      <w:start w:val="1"/>
      <w:numFmt w:val="decimal"/>
      <w:lvlText w:val="%3."/>
      <w:lvlJc w:val="left"/>
      <w:pPr>
        <w:tabs>
          <w:tab w:val="num" w:pos="2160"/>
        </w:tabs>
        <w:ind w:left="2160" w:hanging="360"/>
      </w:pPr>
    </w:lvl>
    <w:lvl w:ilvl="3" w:tplc="23D4E3F2" w:tentative="1">
      <w:start w:val="1"/>
      <w:numFmt w:val="decimal"/>
      <w:lvlText w:val="%4."/>
      <w:lvlJc w:val="left"/>
      <w:pPr>
        <w:tabs>
          <w:tab w:val="num" w:pos="2880"/>
        </w:tabs>
        <w:ind w:left="2880" w:hanging="360"/>
      </w:pPr>
    </w:lvl>
    <w:lvl w:ilvl="4" w:tplc="39B8AA60" w:tentative="1">
      <w:start w:val="1"/>
      <w:numFmt w:val="decimal"/>
      <w:lvlText w:val="%5."/>
      <w:lvlJc w:val="left"/>
      <w:pPr>
        <w:tabs>
          <w:tab w:val="num" w:pos="3600"/>
        </w:tabs>
        <w:ind w:left="3600" w:hanging="360"/>
      </w:pPr>
    </w:lvl>
    <w:lvl w:ilvl="5" w:tplc="B164ED66" w:tentative="1">
      <w:start w:val="1"/>
      <w:numFmt w:val="decimal"/>
      <w:lvlText w:val="%6."/>
      <w:lvlJc w:val="left"/>
      <w:pPr>
        <w:tabs>
          <w:tab w:val="num" w:pos="4320"/>
        </w:tabs>
        <w:ind w:left="4320" w:hanging="360"/>
      </w:pPr>
    </w:lvl>
    <w:lvl w:ilvl="6" w:tplc="E7286A7A" w:tentative="1">
      <w:start w:val="1"/>
      <w:numFmt w:val="decimal"/>
      <w:lvlText w:val="%7."/>
      <w:lvlJc w:val="left"/>
      <w:pPr>
        <w:tabs>
          <w:tab w:val="num" w:pos="5040"/>
        </w:tabs>
        <w:ind w:left="5040" w:hanging="360"/>
      </w:pPr>
    </w:lvl>
    <w:lvl w:ilvl="7" w:tplc="29D0784A" w:tentative="1">
      <w:start w:val="1"/>
      <w:numFmt w:val="decimal"/>
      <w:lvlText w:val="%8."/>
      <w:lvlJc w:val="left"/>
      <w:pPr>
        <w:tabs>
          <w:tab w:val="num" w:pos="5760"/>
        </w:tabs>
        <w:ind w:left="5760" w:hanging="360"/>
      </w:pPr>
    </w:lvl>
    <w:lvl w:ilvl="8" w:tplc="18A285C8" w:tentative="1">
      <w:start w:val="1"/>
      <w:numFmt w:val="decimal"/>
      <w:lvlText w:val="%9."/>
      <w:lvlJc w:val="left"/>
      <w:pPr>
        <w:tabs>
          <w:tab w:val="num" w:pos="6480"/>
        </w:tabs>
        <w:ind w:left="6480" w:hanging="360"/>
      </w:pPr>
    </w:lvl>
  </w:abstractNum>
  <w:abstractNum w:abstractNumId="12"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717E09"/>
    <w:multiLevelType w:val="hybridMultilevel"/>
    <w:tmpl w:val="E56E38A6"/>
    <w:lvl w:ilvl="0" w:tplc="BA9CA510">
      <w:start w:val="1"/>
      <w:numFmt w:val="bullet"/>
      <w:lvlText w:val="•"/>
      <w:lvlJc w:val="left"/>
      <w:pPr>
        <w:tabs>
          <w:tab w:val="num" w:pos="720"/>
        </w:tabs>
        <w:ind w:left="720" w:hanging="360"/>
      </w:pPr>
      <w:rPr>
        <w:rFonts w:ascii="Arial" w:hAnsi="Arial" w:hint="default"/>
      </w:rPr>
    </w:lvl>
    <w:lvl w:ilvl="1" w:tplc="D672676E" w:tentative="1">
      <w:start w:val="1"/>
      <w:numFmt w:val="bullet"/>
      <w:lvlText w:val="•"/>
      <w:lvlJc w:val="left"/>
      <w:pPr>
        <w:tabs>
          <w:tab w:val="num" w:pos="1440"/>
        </w:tabs>
        <w:ind w:left="1440" w:hanging="360"/>
      </w:pPr>
      <w:rPr>
        <w:rFonts w:ascii="Arial" w:hAnsi="Arial" w:hint="default"/>
      </w:rPr>
    </w:lvl>
    <w:lvl w:ilvl="2" w:tplc="51664222" w:tentative="1">
      <w:start w:val="1"/>
      <w:numFmt w:val="bullet"/>
      <w:lvlText w:val="•"/>
      <w:lvlJc w:val="left"/>
      <w:pPr>
        <w:tabs>
          <w:tab w:val="num" w:pos="2160"/>
        </w:tabs>
        <w:ind w:left="2160" w:hanging="360"/>
      </w:pPr>
      <w:rPr>
        <w:rFonts w:ascii="Arial" w:hAnsi="Arial" w:hint="default"/>
      </w:rPr>
    </w:lvl>
    <w:lvl w:ilvl="3" w:tplc="A746D39E" w:tentative="1">
      <w:start w:val="1"/>
      <w:numFmt w:val="bullet"/>
      <w:lvlText w:val="•"/>
      <w:lvlJc w:val="left"/>
      <w:pPr>
        <w:tabs>
          <w:tab w:val="num" w:pos="2880"/>
        </w:tabs>
        <w:ind w:left="2880" w:hanging="360"/>
      </w:pPr>
      <w:rPr>
        <w:rFonts w:ascii="Arial" w:hAnsi="Arial" w:hint="default"/>
      </w:rPr>
    </w:lvl>
    <w:lvl w:ilvl="4" w:tplc="F00C8F68" w:tentative="1">
      <w:start w:val="1"/>
      <w:numFmt w:val="bullet"/>
      <w:lvlText w:val="•"/>
      <w:lvlJc w:val="left"/>
      <w:pPr>
        <w:tabs>
          <w:tab w:val="num" w:pos="3600"/>
        </w:tabs>
        <w:ind w:left="3600" w:hanging="360"/>
      </w:pPr>
      <w:rPr>
        <w:rFonts w:ascii="Arial" w:hAnsi="Arial" w:hint="default"/>
      </w:rPr>
    </w:lvl>
    <w:lvl w:ilvl="5" w:tplc="34A05B12" w:tentative="1">
      <w:start w:val="1"/>
      <w:numFmt w:val="bullet"/>
      <w:lvlText w:val="•"/>
      <w:lvlJc w:val="left"/>
      <w:pPr>
        <w:tabs>
          <w:tab w:val="num" w:pos="4320"/>
        </w:tabs>
        <w:ind w:left="4320" w:hanging="360"/>
      </w:pPr>
      <w:rPr>
        <w:rFonts w:ascii="Arial" w:hAnsi="Arial" w:hint="default"/>
      </w:rPr>
    </w:lvl>
    <w:lvl w:ilvl="6" w:tplc="215AFA82" w:tentative="1">
      <w:start w:val="1"/>
      <w:numFmt w:val="bullet"/>
      <w:lvlText w:val="•"/>
      <w:lvlJc w:val="left"/>
      <w:pPr>
        <w:tabs>
          <w:tab w:val="num" w:pos="5040"/>
        </w:tabs>
        <w:ind w:left="5040" w:hanging="360"/>
      </w:pPr>
      <w:rPr>
        <w:rFonts w:ascii="Arial" w:hAnsi="Arial" w:hint="default"/>
      </w:rPr>
    </w:lvl>
    <w:lvl w:ilvl="7" w:tplc="FD8A43CA" w:tentative="1">
      <w:start w:val="1"/>
      <w:numFmt w:val="bullet"/>
      <w:lvlText w:val="•"/>
      <w:lvlJc w:val="left"/>
      <w:pPr>
        <w:tabs>
          <w:tab w:val="num" w:pos="5760"/>
        </w:tabs>
        <w:ind w:left="5760" w:hanging="360"/>
      </w:pPr>
      <w:rPr>
        <w:rFonts w:ascii="Arial" w:hAnsi="Arial" w:hint="default"/>
      </w:rPr>
    </w:lvl>
    <w:lvl w:ilvl="8" w:tplc="084CA2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7F73881"/>
    <w:multiLevelType w:val="hybridMultilevel"/>
    <w:tmpl w:val="F130724C"/>
    <w:lvl w:ilvl="0" w:tplc="2E4EC744">
      <w:start w:val="1"/>
      <w:numFmt w:val="bullet"/>
      <w:lvlText w:val="•"/>
      <w:lvlJc w:val="left"/>
      <w:pPr>
        <w:tabs>
          <w:tab w:val="num" w:pos="720"/>
        </w:tabs>
        <w:ind w:left="720" w:hanging="360"/>
      </w:pPr>
      <w:rPr>
        <w:rFonts w:ascii="Arial" w:hAnsi="Arial" w:hint="default"/>
      </w:rPr>
    </w:lvl>
    <w:lvl w:ilvl="1" w:tplc="1374C31E" w:tentative="1">
      <w:start w:val="1"/>
      <w:numFmt w:val="bullet"/>
      <w:lvlText w:val="•"/>
      <w:lvlJc w:val="left"/>
      <w:pPr>
        <w:tabs>
          <w:tab w:val="num" w:pos="1440"/>
        </w:tabs>
        <w:ind w:left="1440" w:hanging="360"/>
      </w:pPr>
      <w:rPr>
        <w:rFonts w:ascii="Arial" w:hAnsi="Arial" w:hint="default"/>
      </w:rPr>
    </w:lvl>
    <w:lvl w:ilvl="2" w:tplc="F5209672" w:tentative="1">
      <w:start w:val="1"/>
      <w:numFmt w:val="bullet"/>
      <w:lvlText w:val="•"/>
      <w:lvlJc w:val="left"/>
      <w:pPr>
        <w:tabs>
          <w:tab w:val="num" w:pos="2160"/>
        </w:tabs>
        <w:ind w:left="2160" w:hanging="360"/>
      </w:pPr>
      <w:rPr>
        <w:rFonts w:ascii="Arial" w:hAnsi="Arial" w:hint="default"/>
      </w:rPr>
    </w:lvl>
    <w:lvl w:ilvl="3" w:tplc="402E906E" w:tentative="1">
      <w:start w:val="1"/>
      <w:numFmt w:val="bullet"/>
      <w:lvlText w:val="•"/>
      <w:lvlJc w:val="left"/>
      <w:pPr>
        <w:tabs>
          <w:tab w:val="num" w:pos="2880"/>
        </w:tabs>
        <w:ind w:left="2880" w:hanging="360"/>
      </w:pPr>
      <w:rPr>
        <w:rFonts w:ascii="Arial" w:hAnsi="Arial" w:hint="default"/>
      </w:rPr>
    </w:lvl>
    <w:lvl w:ilvl="4" w:tplc="6304F0D0" w:tentative="1">
      <w:start w:val="1"/>
      <w:numFmt w:val="bullet"/>
      <w:lvlText w:val="•"/>
      <w:lvlJc w:val="left"/>
      <w:pPr>
        <w:tabs>
          <w:tab w:val="num" w:pos="3600"/>
        </w:tabs>
        <w:ind w:left="3600" w:hanging="360"/>
      </w:pPr>
      <w:rPr>
        <w:rFonts w:ascii="Arial" w:hAnsi="Arial" w:hint="default"/>
      </w:rPr>
    </w:lvl>
    <w:lvl w:ilvl="5" w:tplc="1C8A5980" w:tentative="1">
      <w:start w:val="1"/>
      <w:numFmt w:val="bullet"/>
      <w:lvlText w:val="•"/>
      <w:lvlJc w:val="left"/>
      <w:pPr>
        <w:tabs>
          <w:tab w:val="num" w:pos="4320"/>
        </w:tabs>
        <w:ind w:left="4320" w:hanging="360"/>
      </w:pPr>
      <w:rPr>
        <w:rFonts w:ascii="Arial" w:hAnsi="Arial" w:hint="default"/>
      </w:rPr>
    </w:lvl>
    <w:lvl w:ilvl="6" w:tplc="13888E4A" w:tentative="1">
      <w:start w:val="1"/>
      <w:numFmt w:val="bullet"/>
      <w:lvlText w:val="•"/>
      <w:lvlJc w:val="left"/>
      <w:pPr>
        <w:tabs>
          <w:tab w:val="num" w:pos="5040"/>
        </w:tabs>
        <w:ind w:left="5040" w:hanging="360"/>
      </w:pPr>
      <w:rPr>
        <w:rFonts w:ascii="Arial" w:hAnsi="Arial" w:hint="default"/>
      </w:rPr>
    </w:lvl>
    <w:lvl w:ilvl="7" w:tplc="2BEC4310" w:tentative="1">
      <w:start w:val="1"/>
      <w:numFmt w:val="bullet"/>
      <w:lvlText w:val="•"/>
      <w:lvlJc w:val="left"/>
      <w:pPr>
        <w:tabs>
          <w:tab w:val="num" w:pos="5760"/>
        </w:tabs>
        <w:ind w:left="5760" w:hanging="360"/>
      </w:pPr>
      <w:rPr>
        <w:rFonts w:ascii="Arial" w:hAnsi="Arial" w:hint="default"/>
      </w:rPr>
    </w:lvl>
    <w:lvl w:ilvl="8" w:tplc="2AF452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34584B"/>
    <w:multiLevelType w:val="hybridMultilevel"/>
    <w:tmpl w:val="05B64F0A"/>
    <w:lvl w:ilvl="0" w:tplc="ACF822D8">
      <w:start w:val="1"/>
      <w:numFmt w:val="bullet"/>
      <w:lvlText w:val="-"/>
      <w:lvlJc w:val="left"/>
      <w:pPr>
        <w:tabs>
          <w:tab w:val="num" w:pos="720"/>
        </w:tabs>
        <w:ind w:left="720" w:hanging="360"/>
      </w:pPr>
      <w:rPr>
        <w:rFonts w:ascii="Times New Roman" w:hAnsi="Times New Roman" w:hint="default"/>
      </w:rPr>
    </w:lvl>
    <w:lvl w:ilvl="1" w:tplc="3342B58E" w:tentative="1">
      <w:start w:val="1"/>
      <w:numFmt w:val="bullet"/>
      <w:lvlText w:val="-"/>
      <w:lvlJc w:val="left"/>
      <w:pPr>
        <w:tabs>
          <w:tab w:val="num" w:pos="1440"/>
        </w:tabs>
        <w:ind w:left="1440" w:hanging="360"/>
      </w:pPr>
      <w:rPr>
        <w:rFonts w:ascii="Times New Roman" w:hAnsi="Times New Roman" w:hint="default"/>
      </w:rPr>
    </w:lvl>
    <w:lvl w:ilvl="2" w:tplc="C1346842" w:tentative="1">
      <w:start w:val="1"/>
      <w:numFmt w:val="bullet"/>
      <w:lvlText w:val="-"/>
      <w:lvlJc w:val="left"/>
      <w:pPr>
        <w:tabs>
          <w:tab w:val="num" w:pos="2160"/>
        </w:tabs>
        <w:ind w:left="2160" w:hanging="360"/>
      </w:pPr>
      <w:rPr>
        <w:rFonts w:ascii="Times New Roman" w:hAnsi="Times New Roman" w:hint="default"/>
      </w:rPr>
    </w:lvl>
    <w:lvl w:ilvl="3" w:tplc="18E21496" w:tentative="1">
      <w:start w:val="1"/>
      <w:numFmt w:val="bullet"/>
      <w:lvlText w:val="-"/>
      <w:lvlJc w:val="left"/>
      <w:pPr>
        <w:tabs>
          <w:tab w:val="num" w:pos="2880"/>
        </w:tabs>
        <w:ind w:left="2880" w:hanging="360"/>
      </w:pPr>
      <w:rPr>
        <w:rFonts w:ascii="Times New Roman" w:hAnsi="Times New Roman" w:hint="default"/>
      </w:rPr>
    </w:lvl>
    <w:lvl w:ilvl="4" w:tplc="FE5CC5C0" w:tentative="1">
      <w:start w:val="1"/>
      <w:numFmt w:val="bullet"/>
      <w:lvlText w:val="-"/>
      <w:lvlJc w:val="left"/>
      <w:pPr>
        <w:tabs>
          <w:tab w:val="num" w:pos="3600"/>
        </w:tabs>
        <w:ind w:left="3600" w:hanging="360"/>
      </w:pPr>
      <w:rPr>
        <w:rFonts w:ascii="Times New Roman" w:hAnsi="Times New Roman" w:hint="default"/>
      </w:rPr>
    </w:lvl>
    <w:lvl w:ilvl="5" w:tplc="D8585352" w:tentative="1">
      <w:start w:val="1"/>
      <w:numFmt w:val="bullet"/>
      <w:lvlText w:val="-"/>
      <w:lvlJc w:val="left"/>
      <w:pPr>
        <w:tabs>
          <w:tab w:val="num" w:pos="4320"/>
        </w:tabs>
        <w:ind w:left="4320" w:hanging="360"/>
      </w:pPr>
      <w:rPr>
        <w:rFonts w:ascii="Times New Roman" w:hAnsi="Times New Roman" w:hint="default"/>
      </w:rPr>
    </w:lvl>
    <w:lvl w:ilvl="6" w:tplc="019AF0B2" w:tentative="1">
      <w:start w:val="1"/>
      <w:numFmt w:val="bullet"/>
      <w:lvlText w:val="-"/>
      <w:lvlJc w:val="left"/>
      <w:pPr>
        <w:tabs>
          <w:tab w:val="num" w:pos="5040"/>
        </w:tabs>
        <w:ind w:left="5040" w:hanging="360"/>
      </w:pPr>
      <w:rPr>
        <w:rFonts w:ascii="Times New Roman" w:hAnsi="Times New Roman" w:hint="default"/>
      </w:rPr>
    </w:lvl>
    <w:lvl w:ilvl="7" w:tplc="800A74C8" w:tentative="1">
      <w:start w:val="1"/>
      <w:numFmt w:val="bullet"/>
      <w:lvlText w:val="-"/>
      <w:lvlJc w:val="left"/>
      <w:pPr>
        <w:tabs>
          <w:tab w:val="num" w:pos="5760"/>
        </w:tabs>
        <w:ind w:left="5760" w:hanging="360"/>
      </w:pPr>
      <w:rPr>
        <w:rFonts w:ascii="Times New Roman" w:hAnsi="Times New Roman" w:hint="default"/>
      </w:rPr>
    </w:lvl>
    <w:lvl w:ilvl="8" w:tplc="789C79E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9147C3F"/>
    <w:multiLevelType w:val="hybridMultilevel"/>
    <w:tmpl w:val="B4603EE0"/>
    <w:lvl w:ilvl="0" w:tplc="9A320F18">
      <w:start w:val="1"/>
      <w:numFmt w:val="bullet"/>
      <w:lvlText w:val="•"/>
      <w:lvlJc w:val="left"/>
      <w:pPr>
        <w:tabs>
          <w:tab w:val="num" w:pos="720"/>
        </w:tabs>
        <w:ind w:left="720" w:hanging="360"/>
      </w:pPr>
      <w:rPr>
        <w:rFonts w:ascii="Arial" w:hAnsi="Arial" w:hint="default"/>
      </w:rPr>
    </w:lvl>
    <w:lvl w:ilvl="1" w:tplc="8376B40C" w:tentative="1">
      <w:start w:val="1"/>
      <w:numFmt w:val="bullet"/>
      <w:lvlText w:val="•"/>
      <w:lvlJc w:val="left"/>
      <w:pPr>
        <w:tabs>
          <w:tab w:val="num" w:pos="1440"/>
        </w:tabs>
        <w:ind w:left="1440" w:hanging="360"/>
      </w:pPr>
      <w:rPr>
        <w:rFonts w:ascii="Arial" w:hAnsi="Arial" w:hint="default"/>
      </w:rPr>
    </w:lvl>
    <w:lvl w:ilvl="2" w:tplc="BFBAD1AE" w:tentative="1">
      <w:start w:val="1"/>
      <w:numFmt w:val="bullet"/>
      <w:lvlText w:val="•"/>
      <w:lvlJc w:val="left"/>
      <w:pPr>
        <w:tabs>
          <w:tab w:val="num" w:pos="2160"/>
        </w:tabs>
        <w:ind w:left="2160" w:hanging="360"/>
      </w:pPr>
      <w:rPr>
        <w:rFonts w:ascii="Arial" w:hAnsi="Arial" w:hint="default"/>
      </w:rPr>
    </w:lvl>
    <w:lvl w:ilvl="3" w:tplc="BD90B138" w:tentative="1">
      <w:start w:val="1"/>
      <w:numFmt w:val="bullet"/>
      <w:lvlText w:val="•"/>
      <w:lvlJc w:val="left"/>
      <w:pPr>
        <w:tabs>
          <w:tab w:val="num" w:pos="2880"/>
        </w:tabs>
        <w:ind w:left="2880" w:hanging="360"/>
      </w:pPr>
      <w:rPr>
        <w:rFonts w:ascii="Arial" w:hAnsi="Arial" w:hint="default"/>
      </w:rPr>
    </w:lvl>
    <w:lvl w:ilvl="4" w:tplc="2DC2E916" w:tentative="1">
      <w:start w:val="1"/>
      <w:numFmt w:val="bullet"/>
      <w:lvlText w:val="•"/>
      <w:lvlJc w:val="left"/>
      <w:pPr>
        <w:tabs>
          <w:tab w:val="num" w:pos="3600"/>
        </w:tabs>
        <w:ind w:left="3600" w:hanging="360"/>
      </w:pPr>
      <w:rPr>
        <w:rFonts w:ascii="Arial" w:hAnsi="Arial" w:hint="default"/>
      </w:rPr>
    </w:lvl>
    <w:lvl w:ilvl="5" w:tplc="6DC6C6CC" w:tentative="1">
      <w:start w:val="1"/>
      <w:numFmt w:val="bullet"/>
      <w:lvlText w:val="•"/>
      <w:lvlJc w:val="left"/>
      <w:pPr>
        <w:tabs>
          <w:tab w:val="num" w:pos="4320"/>
        </w:tabs>
        <w:ind w:left="4320" w:hanging="360"/>
      </w:pPr>
      <w:rPr>
        <w:rFonts w:ascii="Arial" w:hAnsi="Arial" w:hint="default"/>
      </w:rPr>
    </w:lvl>
    <w:lvl w:ilvl="6" w:tplc="25C8E4D4" w:tentative="1">
      <w:start w:val="1"/>
      <w:numFmt w:val="bullet"/>
      <w:lvlText w:val="•"/>
      <w:lvlJc w:val="left"/>
      <w:pPr>
        <w:tabs>
          <w:tab w:val="num" w:pos="5040"/>
        </w:tabs>
        <w:ind w:left="5040" w:hanging="360"/>
      </w:pPr>
      <w:rPr>
        <w:rFonts w:ascii="Arial" w:hAnsi="Arial" w:hint="default"/>
      </w:rPr>
    </w:lvl>
    <w:lvl w:ilvl="7" w:tplc="2EA0F4C6" w:tentative="1">
      <w:start w:val="1"/>
      <w:numFmt w:val="bullet"/>
      <w:lvlText w:val="•"/>
      <w:lvlJc w:val="left"/>
      <w:pPr>
        <w:tabs>
          <w:tab w:val="num" w:pos="5760"/>
        </w:tabs>
        <w:ind w:left="5760" w:hanging="360"/>
      </w:pPr>
      <w:rPr>
        <w:rFonts w:ascii="Arial" w:hAnsi="Arial" w:hint="default"/>
      </w:rPr>
    </w:lvl>
    <w:lvl w:ilvl="8" w:tplc="15524D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56042F"/>
    <w:multiLevelType w:val="hybridMultilevel"/>
    <w:tmpl w:val="6E4E09D4"/>
    <w:lvl w:ilvl="0" w:tplc="7764B732">
      <w:start w:val="1"/>
      <w:numFmt w:val="decimal"/>
      <w:lvlText w:val="%1."/>
      <w:lvlJc w:val="left"/>
      <w:pPr>
        <w:tabs>
          <w:tab w:val="num" w:pos="720"/>
        </w:tabs>
        <w:ind w:left="720" w:hanging="360"/>
      </w:pPr>
    </w:lvl>
    <w:lvl w:ilvl="1" w:tplc="91F60708" w:tentative="1">
      <w:start w:val="1"/>
      <w:numFmt w:val="decimal"/>
      <w:lvlText w:val="%2."/>
      <w:lvlJc w:val="left"/>
      <w:pPr>
        <w:tabs>
          <w:tab w:val="num" w:pos="1440"/>
        </w:tabs>
        <w:ind w:left="1440" w:hanging="360"/>
      </w:pPr>
    </w:lvl>
    <w:lvl w:ilvl="2" w:tplc="42C4CADC" w:tentative="1">
      <w:start w:val="1"/>
      <w:numFmt w:val="decimal"/>
      <w:lvlText w:val="%3."/>
      <w:lvlJc w:val="left"/>
      <w:pPr>
        <w:tabs>
          <w:tab w:val="num" w:pos="2160"/>
        </w:tabs>
        <w:ind w:left="2160" w:hanging="360"/>
      </w:pPr>
    </w:lvl>
    <w:lvl w:ilvl="3" w:tplc="176001D8" w:tentative="1">
      <w:start w:val="1"/>
      <w:numFmt w:val="decimal"/>
      <w:lvlText w:val="%4."/>
      <w:lvlJc w:val="left"/>
      <w:pPr>
        <w:tabs>
          <w:tab w:val="num" w:pos="2880"/>
        </w:tabs>
        <w:ind w:left="2880" w:hanging="360"/>
      </w:pPr>
    </w:lvl>
    <w:lvl w:ilvl="4" w:tplc="12B64778" w:tentative="1">
      <w:start w:val="1"/>
      <w:numFmt w:val="decimal"/>
      <w:lvlText w:val="%5."/>
      <w:lvlJc w:val="left"/>
      <w:pPr>
        <w:tabs>
          <w:tab w:val="num" w:pos="3600"/>
        </w:tabs>
        <w:ind w:left="3600" w:hanging="360"/>
      </w:pPr>
    </w:lvl>
    <w:lvl w:ilvl="5" w:tplc="5A8282BE" w:tentative="1">
      <w:start w:val="1"/>
      <w:numFmt w:val="decimal"/>
      <w:lvlText w:val="%6."/>
      <w:lvlJc w:val="left"/>
      <w:pPr>
        <w:tabs>
          <w:tab w:val="num" w:pos="4320"/>
        </w:tabs>
        <w:ind w:left="4320" w:hanging="360"/>
      </w:pPr>
    </w:lvl>
    <w:lvl w:ilvl="6" w:tplc="334C661C" w:tentative="1">
      <w:start w:val="1"/>
      <w:numFmt w:val="decimal"/>
      <w:lvlText w:val="%7."/>
      <w:lvlJc w:val="left"/>
      <w:pPr>
        <w:tabs>
          <w:tab w:val="num" w:pos="5040"/>
        </w:tabs>
        <w:ind w:left="5040" w:hanging="360"/>
      </w:pPr>
    </w:lvl>
    <w:lvl w:ilvl="7" w:tplc="9DC2CB06" w:tentative="1">
      <w:start w:val="1"/>
      <w:numFmt w:val="decimal"/>
      <w:lvlText w:val="%8."/>
      <w:lvlJc w:val="left"/>
      <w:pPr>
        <w:tabs>
          <w:tab w:val="num" w:pos="5760"/>
        </w:tabs>
        <w:ind w:left="5760" w:hanging="360"/>
      </w:pPr>
    </w:lvl>
    <w:lvl w:ilvl="8" w:tplc="5DBC6190" w:tentative="1">
      <w:start w:val="1"/>
      <w:numFmt w:val="decimal"/>
      <w:lvlText w:val="%9."/>
      <w:lvlJc w:val="left"/>
      <w:pPr>
        <w:tabs>
          <w:tab w:val="num" w:pos="6480"/>
        </w:tabs>
        <w:ind w:left="6480" w:hanging="360"/>
      </w:pPr>
    </w:lvl>
  </w:abstractNum>
  <w:abstractNum w:abstractNumId="19" w15:restartNumberingAfterBreak="0">
    <w:nsid w:val="40C332BB"/>
    <w:multiLevelType w:val="hybridMultilevel"/>
    <w:tmpl w:val="DA9062F6"/>
    <w:lvl w:ilvl="0" w:tplc="E28E1E46">
      <w:start w:val="1"/>
      <w:numFmt w:val="bullet"/>
      <w:lvlText w:val="•"/>
      <w:lvlJc w:val="left"/>
      <w:pPr>
        <w:tabs>
          <w:tab w:val="num" w:pos="720"/>
        </w:tabs>
        <w:ind w:left="720" w:hanging="360"/>
      </w:pPr>
      <w:rPr>
        <w:rFonts w:ascii="Times New Roman" w:hAnsi="Times New Roman" w:hint="default"/>
      </w:rPr>
    </w:lvl>
    <w:lvl w:ilvl="1" w:tplc="CF00E10E" w:tentative="1">
      <w:start w:val="1"/>
      <w:numFmt w:val="bullet"/>
      <w:lvlText w:val="•"/>
      <w:lvlJc w:val="left"/>
      <w:pPr>
        <w:tabs>
          <w:tab w:val="num" w:pos="1440"/>
        </w:tabs>
        <w:ind w:left="1440" w:hanging="360"/>
      </w:pPr>
      <w:rPr>
        <w:rFonts w:ascii="Times New Roman" w:hAnsi="Times New Roman" w:hint="default"/>
      </w:rPr>
    </w:lvl>
    <w:lvl w:ilvl="2" w:tplc="686ED878" w:tentative="1">
      <w:start w:val="1"/>
      <w:numFmt w:val="bullet"/>
      <w:lvlText w:val="•"/>
      <w:lvlJc w:val="left"/>
      <w:pPr>
        <w:tabs>
          <w:tab w:val="num" w:pos="2160"/>
        </w:tabs>
        <w:ind w:left="2160" w:hanging="360"/>
      </w:pPr>
      <w:rPr>
        <w:rFonts w:ascii="Times New Roman" w:hAnsi="Times New Roman" w:hint="default"/>
      </w:rPr>
    </w:lvl>
    <w:lvl w:ilvl="3" w:tplc="16120CCE" w:tentative="1">
      <w:start w:val="1"/>
      <w:numFmt w:val="bullet"/>
      <w:lvlText w:val="•"/>
      <w:lvlJc w:val="left"/>
      <w:pPr>
        <w:tabs>
          <w:tab w:val="num" w:pos="2880"/>
        </w:tabs>
        <w:ind w:left="2880" w:hanging="360"/>
      </w:pPr>
      <w:rPr>
        <w:rFonts w:ascii="Times New Roman" w:hAnsi="Times New Roman" w:hint="default"/>
      </w:rPr>
    </w:lvl>
    <w:lvl w:ilvl="4" w:tplc="A0AC6D48" w:tentative="1">
      <w:start w:val="1"/>
      <w:numFmt w:val="bullet"/>
      <w:lvlText w:val="•"/>
      <w:lvlJc w:val="left"/>
      <w:pPr>
        <w:tabs>
          <w:tab w:val="num" w:pos="3600"/>
        </w:tabs>
        <w:ind w:left="3600" w:hanging="360"/>
      </w:pPr>
      <w:rPr>
        <w:rFonts w:ascii="Times New Roman" w:hAnsi="Times New Roman" w:hint="default"/>
      </w:rPr>
    </w:lvl>
    <w:lvl w:ilvl="5" w:tplc="C69AADF6" w:tentative="1">
      <w:start w:val="1"/>
      <w:numFmt w:val="bullet"/>
      <w:lvlText w:val="•"/>
      <w:lvlJc w:val="left"/>
      <w:pPr>
        <w:tabs>
          <w:tab w:val="num" w:pos="4320"/>
        </w:tabs>
        <w:ind w:left="4320" w:hanging="360"/>
      </w:pPr>
      <w:rPr>
        <w:rFonts w:ascii="Times New Roman" w:hAnsi="Times New Roman" w:hint="default"/>
      </w:rPr>
    </w:lvl>
    <w:lvl w:ilvl="6" w:tplc="6BB2FF66" w:tentative="1">
      <w:start w:val="1"/>
      <w:numFmt w:val="bullet"/>
      <w:lvlText w:val="•"/>
      <w:lvlJc w:val="left"/>
      <w:pPr>
        <w:tabs>
          <w:tab w:val="num" w:pos="5040"/>
        </w:tabs>
        <w:ind w:left="5040" w:hanging="360"/>
      </w:pPr>
      <w:rPr>
        <w:rFonts w:ascii="Times New Roman" w:hAnsi="Times New Roman" w:hint="default"/>
      </w:rPr>
    </w:lvl>
    <w:lvl w:ilvl="7" w:tplc="9694245E" w:tentative="1">
      <w:start w:val="1"/>
      <w:numFmt w:val="bullet"/>
      <w:lvlText w:val="•"/>
      <w:lvlJc w:val="left"/>
      <w:pPr>
        <w:tabs>
          <w:tab w:val="num" w:pos="5760"/>
        </w:tabs>
        <w:ind w:left="5760" w:hanging="360"/>
      </w:pPr>
      <w:rPr>
        <w:rFonts w:ascii="Times New Roman" w:hAnsi="Times New Roman" w:hint="default"/>
      </w:rPr>
    </w:lvl>
    <w:lvl w:ilvl="8" w:tplc="7056F5B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1FB039E"/>
    <w:multiLevelType w:val="hybridMultilevel"/>
    <w:tmpl w:val="F530FC10"/>
    <w:lvl w:ilvl="0" w:tplc="BFA22B2E">
      <w:start w:val="1"/>
      <w:numFmt w:val="bullet"/>
      <w:lvlText w:val="•"/>
      <w:lvlJc w:val="left"/>
      <w:pPr>
        <w:tabs>
          <w:tab w:val="num" w:pos="720"/>
        </w:tabs>
        <w:ind w:left="720" w:hanging="360"/>
      </w:pPr>
      <w:rPr>
        <w:rFonts w:ascii="Times New Roman" w:hAnsi="Times New Roman" w:hint="default"/>
      </w:rPr>
    </w:lvl>
    <w:lvl w:ilvl="1" w:tplc="D408C64E" w:tentative="1">
      <w:start w:val="1"/>
      <w:numFmt w:val="bullet"/>
      <w:lvlText w:val="•"/>
      <w:lvlJc w:val="left"/>
      <w:pPr>
        <w:tabs>
          <w:tab w:val="num" w:pos="1440"/>
        </w:tabs>
        <w:ind w:left="1440" w:hanging="360"/>
      </w:pPr>
      <w:rPr>
        <w:rFonts w:ascii="Times New Roman" w:hAnsi="Times New Roman" w:hint="default"/>
      </w:rPr>
    </w:lvl>
    <w:lvl w:ilvl="2" w:tplc="4A7CC686" w:tentative="1">
      <w:start w:val="1"/>
      <w:numFmt w:val="bullet"/>
      <w:lvlText w:val="•"/>
      <w:lvlJc w:val="left"/>
      <w:pPr>
        <w:tabs>
          <w:tab w:val="num" w:pos="2160"/>
        </w:tabs>
        <w:ind w:left="2160" w:hanging="360"/>
      </w:pPr>
      <w:rPr>
        <w:rFonts w:ascii="Times New Roman" w:hAnsi="Times New Roman" w:hint="default"/>
      </w:rPr>
    </w:lvl>
    <w:lvl w:ilvl="3" w:tplc="A2787B20" w:tentative="1">
      <w:start w:val="1"/>
      <w:numFmt w:val="bullet"/>
      <w:lvlText w:val="•"/>
      <w:lvlJc w:val="left"/>
      <w:pPr>
        <w:tabs>
          <w:tab w:val="num" w:pos="2880"/>
        </w:tabs>
        <w:ind w:left="2880" w:hanging="360"/>
      </w:pPr>
      <w:rPr>
        <w:rFonts w:ascii="Times New Roman" w:hAnsi="Times New Roman" w:hint="default"/>
      </w:rPr>
    </w:lvl>
    <w:lvl w:ilvl="4" w:tplc="E7B0F482" w:tentative="1">
      <w:start w:val="1"/>
      <w:numFmt w:val="bullet"/>
      <w:lvlText w:val="•"/>
      <w:lvlJc w:val="left"/>
      <w:pPr>
        <w:tabs>
          <w:tab w:val="num" w:pos="3600"/>
        </w:tabs>
        <w:ind w:left="3600" w:hanging="360"/>
      </w:pPr>
      <w:rPr>
        <w:rFonts w:ascii="Times New Roman" w:hAnsi="Times New Roman" w:hint="default"/>
      </w:rPr>
    </w:lvl>
    <w:lvl w:ilvl="5" w:tplc="B63C9C7E" w:tentative="1">
      <w:start w:val="1"/>
      <w:numFmt w:val="bullet"/>
      <w:lvlText w:val="•"/>
      <w:lvlJc w:val="left"/>
      <w:pPr>
        <w:tabs>
          <w:tab w:val="num" w:pos="4320"/>
        </w:tabs>
        <w:ind w:left="4320" w:hanging="360"/>
      </w:pPr>
      <w:rPr>
        <w:rFonts w:ascii="Times New Roman" w:hAnsi="Times New Roman" w:hint="default"/>
      </w:rPr>
    </w:lvl>
    <w:lvl w:ilvl="6" w:tplc="0BECDADA" w:tentative="1">
      <w:start w:val="1"/>
      <w:numFmt w:val="bullet"/>
      <w:lvlText w:val="•"/>
      <w:lvlJc w:val="left"/>
      <w:pPr>
        <w:tabs>
          <w:tab w:val="num" w:pos="5040"/>
        </w:tabs>
        <w:ind w:left="5040" w:hanging="360"/>
      </w:pPr>
      <w:rPr>
        <w:rFonts w:ascii="Times New Roman" w:hAnsi="Times New Roman" w:hint="default"/>
      </w:rPr>
    </w:lvl>
    <w:lvl w:ilvl="7" w:tplc="72580998" w:tentative="1">
      <w:start w:val="1"/>
      <w:numFmt w:val="bullet"/>
      <w:lvlText w:val="•"/>
      <w:lvlJc w:val="left"/>
      <w:pPr>
        <w:tabs>
          <w:tab w:val="num" w:pos="5760"/>
        </w:tabs>
        <w:ind w:left="5760" w:hanging="360"/>
      </w:pPr>
      <w:rPr>
        <w:rFonts w:ascii="Times New Roman" w:hAnsi="Times New Roman" w:hint="default"/>
      </w:rPr>
    </w:lvl>
    <w:lvl w:ilvl="8" w:tplc="8DE89F7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575043"/>
    <w:multiLevelType w:val="hybridMultilevel"/>
    <w:tmpl w:val="A5123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50437F2"/>
    <w:multiLevelType w:val="hybridMultilevel"/>
    <w:tmpl w:val="0D909644"/>
    <w:lvl w:ilvl="0" w:tplc="425A0774">
      <w:start w:val="1"/>
      <w:numFmt w:val="bullet"/>
      <w:lvlText w:val="-"/>
      <w:lvlJc w:val="left"/>
      <w:pPr>
        <w:tabs>
          <w:tab w:val="num" w:pos="720"/>
        </w:tabs>
        <w:ind w:left="720" w:hanging="360"/>
      </w:pPr>
      <w:rPr>
        <w:rFonts w:ascii="Times New Roman" w:hAnsi="Times New Roman" w:hint="default"/>
      </w:rPr>
    </w:lvl>
    <w:lvl w:ilvl="1" w:tplc="539C236E" w:tentative="1">
      <w:start w:val="1"/>
      <w:numFmt w:val="bullet"/>
      <w:lvlText w:val="-"/>
      <w:lvlJc w:val="left"/>
      <w:pPr>
        <w:tabs>
          <w:tab w:val="num" w:pos="1440"/>
        </w:tabs>
        <w:ind w:left="1440" w:hanging="360"/>
      </w:pPr>
      <w:rPr>
        <w:rFonts w:ascii="Times New Roman" w:hAnsi="Times New Roman" w:hint="default"/>
      </w:rPr>
    </w:lvl>
    <w:lvl w:ilvl="2" w:tplc="9454DC72" w:tentative="1">
      <w:start w:val="1"/>
      <w:numFmt w:val="bullet"/>
      <w:lvlText w:val="-"/>
      <w:lvlJc w:val="left"/>
      <w:pPr>
        <w:tabs>
          <w:tab w:val="num" w:pos="2160"/>
        </w:tabs>
        <w:ind w:left="2160" w:hanging="360"/>
      </w:pPr>
      <w:rPr>
        <w:rFonts w:ascii="Times New Roman" w:hAnsi="Times New Roman" w:hint="default"/>
      </w:rPr>
    </w:lvl>
    <w:lvl w:ilvl="3" w:tplc="81ECCB3C" w:tentative="1">
      <w:start w:val="1"/>
      <w:numFmt w:val="bullet"/>
      <w:lvlText w:val="-"/>
      <w:lvlJc w:val="left"/>
      <w:pPr>
        <w:tabs>
          <w:tab w:val="num" w:pos="2880"/>
        </w:tabs>
        <w:ind w:left="2880" w:hanging="360"/>
      </w:pPr>
      <w:rPr>
        <w:rFonts w:ascii="Times New Roman" w:hAnsi="Times New Roman" w:hint="default"/>
      </w:rPr>
    </w:lvl>
    <w:lvl w:ilvl="4" w:tplc="6BB6A082" w:tentative="1">
      <w:start w:val="1"/>
      <w:numFmt w:val="bullet"/>
      <w:lvlText w:val="-"/>
      <w:lvlJc w:val="left"/>
      <w:pPr>
        <w:tabs>
          <w:tab w:val="num" w:pos="3600"/>
        </w:tabs>
        <w:ind w:left="3600" w:hanging="360"/>
      </w:pPr>
      <w:rPr>
        <w:rFonts w:ascii="Times New Roman" w:hAnsi="Times New Roman" w:hint="default"/>
      </w:rPr>
    </w:lvl>
    <w:lvl w:ilvl="5" w:tplc="3BC68046" w:tentative="1">
      <w:start w:val="1"/>
      <w:numFmt w:val="bullet"/>
      <w:lvlText w:val="-"/>
      <w:lvlJc w:val="left"/>
      <w:pPr>
        <w:tabs>
          <w:tab w:val="num" w:pos="4320"/>
        </w:tabs>
        <w:ind w:left="4320" w:hanging="360"/>
      </w:pPr>
      <w:rPr>
        <w:rFonts w:ascii="Times New Roman" w:hAnsi="Times New Roman" w:hint="default"/>
      </w:rPr>
    </w:lvl>
    <w:lvl w:ilvl="6" w:tplc="6C36E928" w:tentative="1">
      <w:start w:val="1"/>
      <w:numFmt w:val="bullet"/>
      <w:lvlText w:val="-"/>
      <w:lvlJc w:val="left"/>
      <w:pPr>
        <w:tabs>
          <w:tab w:val="num" w:pos="5040"/>
        </w:tabs>
        <w:ind w:left="5040" w:hanging="360"/>
      </w:pPr>
      <w:rPr>
        <w:rFonts w:ascii="Times New Roman" w:hAnsi="Times New Roman" w:hint="default"/>
      </w:rPr>
    </w:lvl>
    <w:lvl w:ilvl="7" w:tplc="25F47BCC" w:tentative="1">
      <w:start w:val="1"/>
      <w:numFmt w:val="bullet"/>
      <w:lvlText w:val="-"/>
      <w:lvlJc w:val="left"/>
      <w:pPr>
        <w:tabs>
          <w:tab w:val="num" w:pos="5760"/>
        </w:tabs>
        <w:ind w:left="5760" w:hanging="360"/>
      </w:pPr>
      <w:rPr>
        <w:rFonts w:ascii="Times New Roman" w:hAnsi="Times New Roman" w:hint="default"/>
      </w:rPr>
    </w:lvl>
    <w:lvl w:ilvl="8" w:tplc="D3EECB3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F57A74"/>
    <w:multiLevelType w:val="hybridMultilevel"/>
    <w:tmpl w:val="F5A09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38A1DD2"/>
    <w:multiLevelType w:val="multilevel"/>
    <w:tmpl w:val="A9F6D32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621039"/>
    <w:multiLevelType w:val="hybridMultilevel"/>
    <w:tmpl w:val="0518BEBC"/>
    <w:lvl w:ilvl="0" w:tplc="DC22A39E">
      <w:start w:val="1"/>
      <w:numFmt w:val="bullet"/>
      <w:lvlText w:val="•"/>
      <w:lvlJc w:val="left"/>
      <w:pPr>
        <w:tabs>
          <w:tab w:val="num" w:pos="720"/>
        </w:tabs>
        <w:ind w:left="720" w:hanging="360"/>
      </w:pPr>
      <w:rPr>
        <w:rFonts w:ascii="Arial" w:hAnsi="Arial" w:hint="default"/>
      </w:rPr>
    </w:lvl>
    <w:lvl w:ilvl="1" w:tplc="4F9CAD26" w:tentative="1">
      <w:start w:val="1"/>
      <w:numFmt w:val="bullet"/>
      <w:lvlText w:val="•"/>
      <w:lvlJc w:val="left"/>
      <w:pPr>
        <w:tabs>
          <w:tab w:val="num" w:pos="1440"/>
        </w:tabs>
        <w:ind w:left="1440" w:hanging="360"/>
      </w:pPr>
      <w:rPr>
        <w:rFonts w:ascii="Arial" w:hAnsi="Arial" w:hint="default"/>
      </w:rPr>
    </w:lvl>
    <w:lvl w:ilvl="2" w:tplc="1250F666" w:tentative="1">
      <w:start w:val="1"/>
      <w:numFmt w:val="bullet"/>
      <w:lvlText w:val="•"/>
      <w:lvlJc w:val="left"/>
      <w:pPr>
        <w:tabs>
          <w:tab w:val="num" w:pos="2160"/>
        </w:tabs>
        <w:ind w:left="2160" w:hanging="360"/>
      </w:pPr>
      <w:rPr>
        <w:rFonts w:ascii="Arial" w:hAnsi="Arial" w:hint="default"/>
      </w:rPr>
    </w:lvl>
    <w:lvl w:ilvl="3" w:tplc="39886114" w:tentative="1">
      <w:start w:val="1"/>
      <w:numFmt w:val="bullet"/>
      <w:lvlText w:val="•"/>
      <w:lvlJc w:val="left"/>
      <w:pPr>
        <w:tabs>
          <w:tab w:val="num" w:pos="2880"/>
        </w:tabs>
        <w:ind w:left="2880" w:hanging="360"/>
      </w:pPr>
      <w:rPr>
        <w:rFonts w:ascii="Arial" w:hAnsi="Arial" w:hint="default"/>
      </w:rPr>
    </w:lvl>
    <w:lvl w:ilvl="4" w:tplc="9752B9B2" w:tentative="1">
      <w:start w:val="1"/>
      <w:numFmt w:val="bullet"/>
      <w:lvlText w:val="•"/>
      <w:lvlJc w:val="left"/>
      <w:pPr>
        <w:tabs>
          <w:tab w:val="num" w:pos="3600"/>
        </w:tabs>
        <w:ind w:left="3600" w:hanging="360"/>
      </w:pPr>
      <w:rPr>
        <w:rFonts w:ascii="Arial" w:hAnsi="Arial" w:hint="default"/>
      </w:rPr>
    </w:lvl>
    <w:lvl w:ilvl="5" w:tplc="6FC6A2B8" w:tentative="1">
      <w:start w:val="1"/>
      <w:numFmt w:val="bullet"/>
      <w:lvlText w:val="•"/>
      <w:lvlJc w:val="left"/>
      <w:pPr>
        <w:tabs>
          <w:tab w:val="num" w:pos="4320"/>
        </w:tabs>
        <w:ind w:left="4320" w:hanging="360"/>
      </w:pPr>
      <w:rPr>
        <w:rFonts w:ascii="Arial" w:hAnsi="Arial" w:hint="default"/>
      </w:rPr>
    </w:lvl>
    <w:lvl w:ilvl="6" w:tplc="FDB46CA4" w:tentative="1">
      <w:start w:val="1"/>
      <w:numFmt w:val="bullet"/>
      <w:lvlText w:val="•"/>
      <w:lvlJc w:val="left"/>
      <w:pPr>
        <w:tabs>
          <w:tab w:val="num" w:pos="5040"/>
        </w:tabs>
        <w:ind w:left="5040" w:hanging="360"/>
      </w:pPr>
      <w:rPr>
        <w:rFonts w:ascii="Arial" w:hAnsi="Arial" w:hint="default"/>
      </w:rPr>
    </w:lvl>
    <w:lvl w:ilvl="7" w:tplc="4F1E8F8C" w:tentative="1">
      <w:start w:val="1"/>
      <w:numFmt w:val="bullet"/>
      <w:lvlText w:val="•"/>
      <w:lvlJc w:val="left"/>
      <w:pPr>
        <w:tabs>
          <w:tab w:val="num" w:pos="5760"/>
        </w:tabs>
        <w:ind w:left="5760" w:hanging="360"/>
      </w:pPr>
      <w:rPr>
        <w:rFonts w:ascii="Arial" w:hAnsi="Arial" w:hint="default"/>
      </w:rPr>
    </w:lvl>
    <w:lvl w:ilvl="8" w:tplc="79AAF71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7736183"/>
    <w:multiLevelType w:val="hybridMultilevel"/>
    <w:tmpl w:val="5082E2E6"/>
    <w:lvl w:ilvl="0" w:tplc="CBB6BD9C">
      <w:start w:val="1"/>
      <w:numFmt w:val="bullet"/>
      <w:lvlText w:val="•"/>
      <w:lvlJc w:val="left"/>
      <w:pPr>
        <w:tabs>
          <w:tab w:val="num" w:pos="720"/>
        </w:tabs>
        <w:ind w:left="720" w:hanging="360"/>
      </w:pPr>
      <w:rPr>
        <w:rFonts w:ascii="Arial" w:hAnsi="Arial" w:hint="default"/>
      </w:rPr>
    </w:lvl>
    <w:lvl w:ilvl="1" w:tplc="9844EC4E" w:tentative="1">
      <w:start w:val="1"/>
      <w:numFmt w:val="bullet"/>
      <w:lvlText w:val="•"/>
      <w:lvlJc w:val="left"/>
      <w:pPr>
        <w:tabs>
          <w:tab w:val="num" w:pos="1440"/>
        </w:tabs>
        <w:ind w:left="1440" w:hanging="360"/>
      </w:pPr>
      <w:rPr>
        <w:rFonts w:ascii="Arial" w:hAnsi="Arial" w:hint="default"/>
      </w:rPr>
    </w:lvl>
    <w:lvl w:ilvl="2" w:tplc="0D7EEA44" w:tentative="1">
      <w:start w:val="1"/>
      <w:numFmt w:val="bullet"/>
      <w:lvlText w:val="•"/>
      <w:lvlJc w:val="left"/>
      <w:pPr>
        <w:tabs>
          <w:tab w:val="num" w:pos="2160"/>
        </w:tabs>
        <w:ind w:left="2160" w:hanging="360"/>
      </w:pPr>
      <w:rPr>
        <w:rFonts w:ascii="Arial" w:hAnsi="Arial" w:hint="default"/>
      </w:rPr>
    </w:lvl>
    <w:lvl w:ilvl="3" w:tplc="D0A02362" w:tentative="1">
      <w:start w:val="1"/>
      <w:numFmt w:val="bullet"/>
      <w:lvlText w:val="•"/>
      <w:lvlJc w:val="left"/>
      <w:pPr>
        <w:tabs>
          <w:tab w:val="num" w:pos="2880"/>
        </w:tabs>
        <w:ind w:left="2880" w:hanging="360"/>
      </w:pPr>
      <w:rPr>
        <w:rFonts w:ascii="Arial" w:hAnsi="Arial" w:hint="default"/>
      </w:rPr>
    </w:lvl>
    <w:lvl w:ilvl="4" w:tplc="D6B43854" w:tentative="1">
      <w:start w:val="1"/>
      <w:numFmt w:val="bullet"/>
      <w:lvlText w:val="•"/>
      <w:lvlJc w:val="left"/>
      <w:pPr>
        <w:tabs>
          <w:tab w:val="num" w:pos="3600"/>
        </w:tabs>
        <w:ind w:left="3600" w:hanging="360"/>
      </w:pPr>
      <w:rPr>
        <w:rFonts w:ascii="Arial" w:hAnsi="Arial" w:hint="default"/>
      </w:rPr>
    </w:lvl>
    <w:lvl w:ilvl="5" w:tplc="5F50EE70" w:tentative="1">
      <w:start w:val="1"/>
      <w:numFmt w:val="bullet"/>
      <w:lvlText w:val="•"/>
      <w:lvlJc w:val="left"/>
      <w:pPr>
        <w:tabs>
          <w:tab w:val="num" w:pos="4320"/>
        </w:tabs>
        <w:ind w:left="4320" w:hanging="360"/>
      </w:pPr>
      <w:rPr>
        <w:rFonts w:ascii="Arial" w:hAnsi="Arial" w:hint="default"/>
      </w:rPr>
    </w:lvl>
    <w:lvl w:ilvl="6" w:tplc="D0641582" w:tentative="1">
      <w:start w:val="1"/>
      <w:numFmt w:val="bullet"/>
      <w:lvlText w:val="•"/>
      <w:lvlJc w:val="left"/>
      <w:pPr>
        <w:tabs>
          <w:tab w:val="num" w:pos="5040"/>
        </w:tabs>
        <w:ind w:left="5040" w:hanging="360"/>
      </w:pPr>
      <w:rPr>
        <w:rFonts w:ascii="Arial" w:hAnsi="Arial" w:hint="default"/>
      </w:rPr>
    </w:lvl>
    <w:lvl w:ilvl="7" w:tplc="74C8A76A" w:tentative="1">
      <w:start w:val="1"/>
      <w:numFmt w:val="bullet"/>
      <w:lvlText w:val="•"/>
      <w:lvlJc w:val="left"/>
      <w:pPr>
        <w:tabs>
          <w:tab w:val="num" w:pos="5760"/>
        </w:tabs>
        <w:ind w:left="5760" w:hanging="360"/>
      </w:pPr>
      <w:rPr>
        <w:rFonts w:ascii="Arial" w:hAnsi="Arial" w:hint="default"/>
      </w:rPr>
    </w:lvl>
    <w:lvl w:ilvl="8" w:tplc="1F36D70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F9F026F"/>
    <w:multiLevelType w:val="hybridMultilevel"/>
    <w:tmpl w:val="FE5A4ED8"/>
    <w:lvl w:ilvl="0" w:tplc="068A18DE">
      <w:start w:val="1"/>
      <w:numFmt w:val="decimal"/>
      <w:lvlText w:val="%1."/>
      <w:lvlJc w:val="left"/>
      <w:pPr>
        <w:tabs>
          <w:tab w:val="num" w:pos="720"/>
        </w:tabs>
        <w:ind w:left="720" w:hanging="360"/>
      </w:pPr>
    </w:lvl>
    <w:lvl w:ilvl="1" w:tplc="3E4AEE76" w:tentative="1">
      <w:start w:val="1"/>
      <w:numFmt w:val="decimal"/>
      <w:lvlText w:val="%2."/>
      <w:lvlJc w:val="left"/>
      <w:pPr>
        <w:tabs>
          <w:tab w:val="num" w:pos="1440"/>
        </w:tabs>
        <w:ind w:left="1440" w:hanging="360"/>
      </w:pPr>
    </w:lvl>
    <w:lvl w:ilvl="2" w:tplc="BDE22CA8" w:tentative="1">
      <w:start w:val="1"/>
      <w:numFmt w:val="decimal"/>
      <w:lvlText w:val="%3."/>
      <w:lvlJc w:val="left"/>
      <w:pPr>
        <w:tabs>
          <w:tab w:val="num" w:pos="2160"/>
        </w:tabs>
        <w:ind w:left="2160" w:hanging="360"/>
      </w:pPr>
    </w:lvl>
    <w:lvl w:ilvl="3" w:tplc="8C88E9D2" w:tentative="1">
      <w:start w:val="1"/>
      <w:numFmt w:val="decimal"/>
      <w:lvlText w:val="%4."/>
      <w:lvlJc w:val="left"/>
      <w:pPr>
        <w:tabs>
          <w:tab w:val="num" w:pos="2880"/>
        </w:tabs>
        <w:ind w:left="2880" w:hanging="360"/>
      </w:pPr>
    </w:lvl>
    <w:lvl w:ilvl="4" w:tplc="DED08E2C" w:tentative="1">
      <w:start w:val="1"/>
      <w:numFmt w:val="decimal"/>
      <w:lvlText w:val="%5."/>
      <w:lvlJc w:val="left"/>
      <w:pPr>
        <w:tabs>
          <w:tab w:val="num" w:pos="3600"/>
        </w:tabs>
        <w:ind w:left="3600" w:hanging="360"/>
      </w:pPr>
    </w:lvl>
    <w:lvl w:ilvl="5" w:tplc="A5426608" w:tentative="1">
      <w:start w:val="1"/>
      <w:numFmt w:val="decimal"/>
      <w:lvlText w:val="%6."/>
      <w:lvlJc w:val="left"/>
      <w:pPr>
        <w:tabs>
          <w:tab w:val="num" w:pos="4320"/>
        </w:tabs>
        <w:ind w:left="4320" w:hanging="360"/>
      </w:pPr>
    </w:lvl>
    <w:lvl w:ilvl="6" w:tplc="DBCC9ECA" w:tentative="1">
      <w:start w:val="1"/>
      <w:numFmt w:val="decimal"/>
      <w:lvlText w:val="%7."/>
      <w:lvlJc w:val="left"/>
      <w:pPr>
        <w:tabs>
          <w:tab w:val="num" w:pos="5040"/>
        </w:tabs>
        <w:ind w:left="5040" w:hanging="360"/>
      </w:pPr>
    </w:lvl>
    <w:lvl w:ilvl="7" w:tplc="1632C422" w:tentative="1">
      <w:start w:val="1"/>
      <w:numFmt w:val="decimal"/>
      <w:lvlText w:val="%8."/>
      <w:lvlJc w:val="left"/>
      <w:pPr>
        <w:tabs>
          <w:tab w:val="num" w:pos="5760"/>
        </w:tabs>
        <w:ind w:left="5760" w:hanging="360"/>
      </w:pPr>
    </w:lvl>
    <w:lvl w:ilvl="8" w:tplc="EF6A8014" w:tentative="1">
      <w:start w:val="1"/>
      <w:numFmt w:val="decimal"/>
      <w:lvlText w:val="%9."/>
      <w:lvlJc w:val="left"/>
      <w:pPr>
        <w:tabs>
          <w:tab w:val="num" w:pos="6480"/>
        </w:tabs>
        <w:ind w:left="6480" w:hanging="360"/>
      </w:pPr>
    </w:lvl>
  </w:abstractNum>
  <w:abstractNum w:abstractNumId="35"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CC5D93"/>
    <w:multiLevelType w:val="hybridMultilevel"/>
    <w:tmpl w:val="1C844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78034D4"/>
    <w:multiLevelType w:val="hybridMultilevel"/>
    <w:tmpl w:val="EC200D54"/>
    <w:lvl w:ilvl="0" w:tplc="B06EE3EA">
      <w:start w:val="1"/>
      <w:numFmt w:val="bullet"/>
      <w:lvlText w:val="•"/>
      <w:lvlJc w:val="left"/>
      <w:pPr>
        <w:tabs>
          <w:tab w:val="num" w:pos="720"/>
        </w:tabs>
        <w:ind w:left="720" w:hanging="360"/>
      </w:pPr>
      <w:rPr>
        <w:rFonts w:ascii="Arial" w:hAnsi="Arial" w:hint="default"/>
      </w:rPr>
    </w:lvl>
    <w:lvl w:ilvl="1" w:tplc="186AE6FE" w:tentative="1">
      <w:start w:val="1"/>
      <w:numFmt w:val="bullet"/>
      <w:lvlText w:val="•"/>
      <w:lvlJc w:val="left"/>
      <w:pPr>
        <w:tabs>
          <w:tab w:val="num" w:pos="1440"/>
        </w:tabs>
        <w:ind w:left="1440" w:hanging="360"/>
      </w:pPr>
      <w:rPr>
        <w:rFonts w:ascii="Arial" w:hAnsi="Arial" w:hint="default"/>
      </w:rPr>
    </w:lvl>
    <w:lvl w:ilvl="2" w:tplc="4D90F60C" w:tentative="1">
      <w:start w:val="1"/>
      <w:numFmt w:val="bullet"/>
      <w:lvlText w:val="•"/>
      <w:lvlJc w:val="left"/>
      <w:pPr>
        <w:tabs>
          <w:tab w:val="num" w:pos="2160"/>
        </w:tabs>
        <w:ind w:left="2160" w:hanging="360"/>
      </w:pPr>
      <w:rPr>
        <w:rFonts w:ascii="Arial" w:hAnsi="Arial" w:hint="default"/>
      </w:rPr>
    </w:lvl>
    <w:lvl w:ilvl="3" w:tplc="BD3E6AD4" w:tentative="1">
      <w:start w:val="1"/>
      <w:numFmt w:val="bullet"/>
      <w:lvlText w:val="•"/>
      <w:lvlJc w:val="left"/>
      <w:pPr>
        <w:tabs>
          <w:tab w:val="num" w:pos="2880"/>
        </w:tabs>
        <w:ind w:left="2880" w:hanging="360"/>
      </w:pPr>
      <w:rPr>
        <w:rFonts w:ascii="Arial" w:hAnsi="Arial" w:hint="default"/>
      </w:rPr>
    </w:lvl>
    <w:lvl w:ilvl="4" w:tplc="E4C60C44" w:tentative="1">
      <w:start w:val="1"/>
      <w:numFmt w:val="bullet"/>
      <w:lvlText w:val="•"/>
      <w:lvlJc w:val="left"/>
      <w:pPr>
        <w:tabs>
          <w:tab w:val="num" w:pos="3600"/>
        </w:tabs>
        <w:ind w:left="3600" w:hanging="360"/>
      </w:pPr>
      <w:rPr>
        <w:rFonts w:ascii="Arial" w:hAnsi="Arial" w:hint="default"/>
      </w:rPr>
    </w:lvl>
    <w:lvl w:ilvl="5" w:tplc="FF90DD6A" w:tentative="1">
      <w:start w:val="1"/>
      <w:numFmt w:val="bullet"/>
      <w:lvlText w:val="•"/>
      <w:lvlJc w:val="left"/>
      <w:pPr>
        <w:tabs>
          <w:tab w:val="num" w:pos="4320"/>
        </w:tabs>
        <w:ind w:left="4320" w:hanging="360"/>
      </w:pPr>
      <w:rPr>
        <w:rFonts w:ascii="Arial" w:hAnsi="Arial" w:hint="default"/>
      </w:rPr>
    </w:lvl>
    <w:lvl w:ilvl="6" w:tplc="C3A073B4" w:tentative="1">
      <w:start w:val="1"/>
      <w:numFmt w:val="bullet"/>
      <w:lvlText w:val="•"/>
      <w:lvlJc w:val="left"/>
      <w:pPr>
        <w:tabs>
          <w:tab w:val="num" w:pos="5040"/>
        </w:tabs>
        <w:ind w:left="5040" w:hanging="360"/>
      </w:pPr>
      <w:rPr>
        <w:rFonts w:ascii="Arial" w:hAnsi="Arial" w:hint="default"/>
      </w:rPr>
    </w:lvl>
    <w:lvl w:ilvl="7" w:tplc="369AF95A" w:tentative="1">
      <w:start w:val="1"/>
      <w:numFmt w:val="bullet"/>
      <w:lvlText w:val="•"/>
      <w:lvlJc w:val="left"/>
      <w:pPr>
        <w:tabs>
          <w:tab w:val="num" w:pos="5760"/>
        </w:tabs>
        <w:ind w:left="5760" w:hanging="360"/>
      </w:pPr>
      <w:rPr>
        <w:rFonts w:ascii="Arial" w:hAnsi="Arial" w:hint="default"/>
      </w:rPr>
    </w:lvl>
    <w:lvl w:ilvl="8" w:tplc="B440ADE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A0E4195"/>
    <w:multiLevelType w:val="hybridMultilevel"/>
    <w:tmpl w:val="7CA8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BC75146"/>
    <w:multiLevelType w:val="hybridMultilevel"/>
    <w:tmpl w:val="4BCAE42C"/>
    <w:lvl w:ilvl="0" w:tplc="313AE2B8">
      <w:start w:val="1"/>
      <w:numFmt w:val="bullet"/>
      <w:lvlText w:val="•"/>
      <w:lvlJc w:val="left"/>
      <w:pPr>
        <w:tabs>
          <w:tab w:val="num" w:pos="720"/>
        </w:tabs>
        <w:ind w:left="720" w:hanging="360"/>
      </w:pPr>
      <w:rPr>
        <w:rFonts w:ascii="Arial" w:hAnsi="Arial" w:hint="default"/>
      </w:rPr>
    </w:lvl>
    <w:lvl w:ilvl="1" w:tplc="399EE012">
      <w:start w:val="1"/>
      <w:numFmt w:val="bullet"/>
      <w:lvlText w:val="•"/>
      <w:lvlJc w:val="left"/>
      <w:pPr>
        <w:tabs>
          <w:tab w:val="num" w:pos="1440"/>
        </w:tabs>
        <w:ind w:left="1440" w:hanging="360"/>
      </w:pPr>
      <w:rPr>
        <w:rFonts w:ascii="Arial" w:hAnsi="Arial" w:hint="default"/>
      </w:rPr>
    </w:lvl>
    <w:lvl w:ilvl="2" w:tplc="A39ADEE6" w:tentative="1">
      <w:start w:val="1"/>
      <w:numFmt w:val="bullet"/>
      <w:lvlText w:val="•"/>
      <w:lvlJc w:val="left"/>
      <w:pPr>
        <w:tabs>
          <w:tab w:val="num" w:pos="2160"/>
        </w:tabs>
        <w:ind w:left="2160" w:hanging="360"/>
      </w:pPr>
      <w:rPr>
        <w:rFonts w:ascii="Arial" w:hAnsi="Arial" w:hint="default"/>
      </w:rPr>
    </w:lvl>
    <w:lvl w:ilvl="3" w:tplc="E2A09816" w:tentative="1">
      <w:start w:val="1"/>
      <w:numFmt w:val="bullet"/>
      <w:lvlText w:val="•"/>
      <w:lvlJc w:val="left"/>
      <w:pPr>
        <w:tabs>
          <w:tab w:val="num" w:pos="2880"/>
        </w:tabs>
        <w:ind w:left="2880" w:hanging="360"/>
      </w:pPr>
      <w:rPr>
        <w:rFonts w:ascii="Arial" w:hAnsi="Arial" w:hint="default"/>
      </w:rPr>
    </w:lvl>
    <w:lvl w:ilvl="4" w:tplc="F55C7468" w:tentative="1">
      <w:start w:val="1"/>
      <w:numFmt w:val="bullet"/>
      <w:lvlText w:val="•"/>
      <w:lvlJc w:val="left"/>
      <w:pPr>
        <w:tabs>
          <w:tab w:val="num" w:pos="3600"/>
        </w:tabs>
        <w:ind w:left="3600" w:hanging="360"/>
      </w:pPr>
      <w:rPr>
        <w:rFonts w:ascii="Arial" w:hAnsi="Arial" w:hint="default"/>
      </w:rPr>
    </w:lvl>
    <w:lvl w:ilvl="5" w:tplc="1E562614" w:tentative="1">
      <w:start w:val="1"/>
      <w:numFmt w:val="bullet"/>
      <w:lvlText w:val="•"/>
      <w:lvlJc w:val="left"/>
      <w:pPr>
        <w:tabs>
          <w:tab w:val="num" w:pos="4320"/>
        </w:tabs>
        <w:ind w:left="4320" w:hanging="360"/>
      </w:pPr>
      <w:rPr>
        <w:rFonts w:ascii="Arial" w:hAnsi="Arial" w:hint="default"/>
      </w:rPr>
    </w:lvl>
    <w:lvl w:ilvl="6" w:tplc="27AE95C6" w:tentative="1">
      <w:start w:val="1"/>
      <w:numFmt w:val="bullet"/>
      <w:lvlText w:val="•"/>
      <w:lvlJc w:val="left"/>
      <w:pPr>
        <w:tabs>
          <w:tab w:val="num" w:pos="5040"/>
        </w:tabs>
        <w:ind w:left="5040" w:hanging="360"/>
      </w:pPr>
      <w:rPr>
        <w:rFonts w:ascii="Arial" w:hAnsi="Arial" w:hint="default"/>
      </w:rPr>
    </w:lvl>
    <w:lvl w:ilvl="7" w:tplc="377E5598" w:tentative="1">
      <w:start w:val="1"/>
      <w:numFmt w:val="bullet"/>
      <w:lvlText w:val="•"/>
      <w:lvlJc w:val="left"/>
      <w:pPr>
        <w:tabs>
          <w:tab w:val="num" w:pos="5760"/>
        </w:tabs>
        <w:ind w:left="5760" w:hanging="360"/>
      </w:pPr>
      <w:rPr>
        <w:rFonts w:ascii="Arial" w:hAnsi="Arial" w:hint="default"/>
      </w:rPr>
    </w:lvl>
    <w:lvl w:ilvl="8" w:tplc="2F2281A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D6E3CF9"/>
    <w:multiLevelType w:val="hybridMultilevel"/>
    <w:tmpl w:val="A6848AD6"/>
    <w:lvl w:ilvl="0" w:tplc="03D8E1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F2753C1"/>
    <w:multiLevelType w:val="hybridMultilevel"/>
    <w:tmpl w:val="D40C5838"/>
    <w:lvl w:ilvl="0" w:tplc="D54A1CB2">
      <w:start w:val="1"/>
      <w:numFmt w:val="bullet"/>
      <w:lvlText w:val="o"/>
      <w:lvlJc w:val="left"/>
      <w:pPr>
        <w:tabs>
          <w:tab w:val="num" w:pos="720"/>
        </w:tabs>
        <w:ind w:left="720" w:hanging="360"/>
      </w:pPr>
      <w:rPr>
        <w:rFonts w:ascii="Courier New" w:hAnsi="Courier New" w:hint="default"/>
      </w:rPr>
    </w:lvl>
    <w:lvl w:ilvl="1" w:tplc="359E3A4E" w:tentative="1">
      <w:start w:val="1"/>
      <w:numFmt w:val="bullet"/>
      <w:lvlText w:val="o"/>
      <w:lvlJc w:val="left"/>
      <w:pPr>
        <w:tabs>
          <w:tab w:val="num" w:pos="1440"/>
        </w:tabs>
        <w:ind w:left="1440" w:hanging="360"/>
      </w:pPr>
      <w:rPr>
        <w:rFonts w:ascii="Courier New" w:hAnsi="Courier New" w:hint="default"/>
      </w:rPr>
    </w:lvl>
    <w:lvl w:ilvl="2" w:tplc="1E9CBFFC" w:tentative="1">
      <w:start w:val="1"/>
      <w:numFmt w:val="bullet"/>
      <w:lvlText w:val="o"/>
      <w:lvlJc w:val="left"/>
      <w:pPr>
        <w:tabs>
          <w:tab w:val="num" w:pos="2160"/>
        </w:tabs>
        <w:ind w:left="2160" w:hanging="360"/>
      </w:pPr>
      <w:rPr>
        <w:rFonts w:ascii="Courier New" w:hAnsi="Courier New" w:hint="default"/>
      </w:rPr>
    </w:lvl>
    <w:lvl w:ilvl="3" w:tplc="C71AE1B2" w:tentative="1">
      <w:start w:val="1"/>
      <w:numFmt w:val="bullet"/>
      <w:lvlText w:val="o"/>
      <w:lvlJc w:val="left"/>
      <w:pPr>
        <w:tabs>
          <w:tab w:val="num" w:pos="2880"/>
        </w:tabs>
        <w:ind w:left="2880" w:hanging="360"/>
      </w:pPr>
      <w:rPr>
        <w:rFonts w:ascii="Courier New" w:hAnsi="Courier New" w:hint="default"/>
      </w:rPr>
    </w:lvl>
    <w:lvl w:ilvl="4" w:tplc="20ACD41C" w:tentative="1">
      <w:start w:val="1"/>
      <w:numFmt w:val="bullet"/>
      <w:lvlText w:val="o"/>
      <w:lvlJc w:val="left"/>
      <w:pPr>
        <w:tabs>
          <w:tab w:val="num" w:pos="3600"/>
        </w:tabs>
        <w:ind w:left="3600" w:hanging="360"/>
      </w:pPr>
      <w:rPr>
        <w:rFonts w:ascii="Courier New" w:hAnsi="Courier New" w:hint="default"/>
      </w:rPr>
    </w:lvl>
    <w:lvl w:ilvl="5" w:tplc="DAD81180" w:tentative="1">
      <w:start w:val="1"/>
      <w:numFmt w:val="bullet"/>
      <w:lvlText w:val="o"/>
      <w:lvlJc w:val="left"/>
      <w:pPr>
        <w:tabs>
          <w:tab w:val="num" w:pos="4320"/>
        </w:tabs>
        <w:ind w:left="4320" w:hanging="360"/>
      </w:pPr>
      <w:rPr>
        <w:rFonts w:ascii="Courier New" w:hAnsi="Courier New" w:hint="default"/>
      </w:rPr>
    </w:lvl>
    <w:lvl w:ilvl="6" w:tplc="E16C729C" w:tentative="1">
      <w:start w:val="1"/>
      <w:numFmt w:val="bullet"/>
      <w:lvlText w:val="o"/>
      <w:lvlJc w:val="left"/>
      <w:pPr>
        <w:tabs>
          <w:tab w:val="num" w:pos="5040"/>
        </w:tabs>
        <w:ind w:left="5040" w:hanging="360"/>
      </w:pPr>
      <w:rPr>
        <w:rFonts w:ascii="Courier New" w:hAnsi="Courier New" w:hint="default"/>
      </w:rPr>
    </w:lvl>
    <w:lvl w:ilvl="7" w:tplc="5250277C" w:tentative="1">
      <w:start w:val="1"/>
      <w:numFmt w:val="bullet"/>
      <w:lvlText w:val="o"/>
      <w:lvlJc w:val="left"/>
      <w:pPr>
        <w:tabs>
          <w:tab w:val="num" w:pos="5760"/>
        </w:tabs>
        <w:ind w:left="5760" w:hanging="360"/>
      </w:pPr>
      <w:rPr>
        <w:rFonts w:ascii="Courier New" w:hAnsi="Courier New" w:hint="default"/>
      </w:rPr>
    </w:lvl>
    <w:lvl w:ilvl="8" w:tplc="3EDA84E2" w:tentative="1">
      <w:start w:val="1"/>
      <w:numFmt w:val="bullet"/>
      <w:lvlText w:val="o"/>
      <w:lvlJc w:val="left"/>
      <w:pPr>
        <w:tabs>
          <w:tab w:val="num" w:pos="6480"/>
        </w:tabs>
        <w:ind w:left="6480" w:hanging="360"/>
      </w:pPr>
      <w:rPr>
        <w:rFonts w:ascii="Courier New" w:hAnsi="Courier New" w:hint="default"/>
      </w:rPr>
    </w:lvl>
  </w:abstractNum>
  <w:abstractNum w:abstractNumId="45" w15:restartNumberingAfterBreak="0">
    <w:nsid w:val="7FC5064B"/>
    <w:multiLevelType w:val="hybridMultilevel"/>
    <w:tmpl w:val="45A8C5DC"/>
    <w:lvl w:ilvl="0" w:tplc="26F022AA">
      <w:start w:val="1"/>
      <w:numFmt w:val="bullet"/>
      <w:lvlText w:val="•"/>
      <w:lvlJc w:val="left"/>
      <w:pPr>
        <w:tabs>
          <w:tab w:val="num" w:pos="720"/>
        </w:tabs>
        <w:ind w:left="720" w:hanging="360"/>
      </w:pPr>
      <w:rPr>
        <w:rFonts w:ascii="Times New Roman" w:hAnsi="Times New Roman" w:hint="default"/>
      </w:rPr>
    </w:lvl>
    <w:lvl w:ilvl="1" w:tplc="1E10BCBE">
      <w:start w:val="1"/>
      <w:numFmt w:val="bullet"/>
      <w:lvlText w:val="•"/>
      <w:lvlJc w:val="left"/>
      <w:pPr>
        <w:tabs>
          <w:tab w:val="num" w:pos="1440"/>
        </w:tabs>
        <w:ind w:left="1440" w:hanging="360"/>
      </w:pPr>
      <w:rPr>
        <w:rFonts w:ascii="Times New Roman" w:hAnsi="Times New Roman" w:hint="default"/>
      </w:rPr>
    </w:lvl>
    <w:lvl w:ilvl="2" w:tplc="770EF9D2" w:tentative="1">
      <w:start w:val="1"/>
      <w:numFmt w:val="bullet"/>
      <w:lvlText w:val="•"/>
      <w:lvlJc w:val="left"/>
      <w:pPr>
        <w:tabs>
          <w:tab w:val="num" w:pos="2160"/>
        </w:tabs>
        <w:ind w:left="2160" w:hanging="360"/>
      </w:pPr>
      <w:rPr>
        <w:rFonts w:ascii="Times New Roman" w:hAnsi="Times New Roman" w:hint="default"/>
      </w:rPr>
    </w:lvl>
    <w:lvl w:ilvl="3" w:tplc="7AAEEA1A" w:tentative="1">
      <w:start w:val="1"/>
      <w:numFmt w:val="bullet"/>
      <w:lvlText w:val="•"/>
      <w:lvlJc w:val="left"/>
      <w:pPr>
        <w:tabs>
          <w:tab w:val="num" w:pos="2880"/>
        </w:tabs>
        <w:ind w:left="2880" w:hanging="360"/>
      </w:pPr>
      <w:rPr>
        <w:rFonts w:ascii="Times New Roman" w:hAnsi="Times New Roman" w:hint="default"/>
      </w:rPr>
    </w:lvl>
    <w:lvl w:ilvl="4" w:tplc="9412FBF2" w:tentative="1">
      <w:start w:val="1"/>
      <w:numFmt w:val="bullet"/>
      <w:lvlText w:val="•"/>
      <w:lvlJc w:val="left"/>
      <w:pPr>
        <w:tabs>
          <w:tab w:val="num" w:pos="3600"/>
        </w:tabs>
        <w:ind w:left="3600" w:hanging="360"/>
      </w:pPr>
      <w:rPr>
        <w:rFonts w:ascii="Times New Roman" w:hAnsi="Times New Roman" w:hint="default"/>
      </w:rPr>
    </w:lvl>
    <w:lvl w:ilvl="5" w:tplc="FF9CB378" w:tentative="1">
      <w:start w:val="1"/>
      <w:numFmt w:val="bullet"/>
      <w:lvlText w:val="•"/>
      <w:lvlJc w:val="left"/>
      <w:pPr>
        <w:tabs>
          <w:tab w:val="num" w:pos="4320"/>
        </w:tabs>
        <w:ind w:left="4320" w:hanging="360"/>
      </w:pPr>
      <w:rPr>
        <w:rFonts w:ascii="Times New Roman" w:hAnsi="Times New Roman" w:hint="default"/>
      </w:rPr>
    </w:lvl>
    <w:lvl w:ilvl="6" w:tplc="8AAEB368" w:tentative="1">
      <w:start w:val="1"/>
      <w:numFmt w:val="bullet"/>
      <w:lvlText w:val="•"/>
      <w:lvlJc w:val="left"/>
      <w:pPr>
        <w:tabs>
          <w:tab w:val="num" w:pos="5040"/>
        </w:tabs>
        <w:ind w:left="5040" w:hanging="360"/>
      </w:pPr>
      <w:rPr>
        <w:rFonts w:ascii="Times New Roman" w:hAnsi="Times New Roman" w:hint="default"/>
      </w:rPr>
    </w:lvl>
    <w:lvl w:ilvl="7" w:tplc="17A20E26" w:tentative="1">
      <w:start w:val="1"/>
      <w:numFmt w:val="bullet"/>
      <w:lvlText w:val="•"/>
      <w:lvlJc w:val="left"/>
      <w:pPr>
        <w:tabs>
          <w:tab w:val="num" w:pos="5760"/>
        </w:tabs>
        <w:ind w:left="5760" w:hanging="360"/>
      </w:pPr>
      <w:rPr>
        <w:rFonts w:ascii="Times New Roman" w:hAnsi="Times New Roman" w:hint="default"/>
      </w:rPr>
    </w:lvl>
    <w:lvl w:ilvl="8" w:tplc="41CA5094" w:tentative="1">
      <w:start w:val="1"/>
      <w:numFmt w:val="bullet"/>
      <w:lvlText w:val="•"/>
      <w:lvlJc w:val="left"/>
      <w:pPr>
        <w:tabs>
          <w:tab w:val="num" w:pos="6480"/>
        </w:tabs>
        <w:ind w:left="6480" w:hanging="360"/>
      </w:pPr>
      <w:rPr>
        <w:rFonts w:ascii="Times New Roman" w:hAnsi="Times New Roman" w:hint="default"/>
      </w:rPr>
    </w:lvl>
  </w:abstractNum>
  <w:num w:numId="1" w16cid:durableId="1736932725">
    <w:abstractNumId w:val="31"/>
  </w:num>
  <w:num w:numId="2" w16cid:durableId="21635638">
    <w:abstractNumId w:val="25"/>
  </w:num>
  <w:num w:numId="3" w16cid:durableId="714811210">
    <w:abstractNumId w:val="7"/>
  </w:num>
  <w:num w:numId="4" w16cid:durableId="30570614">
    <w:abstractNumId w:val="18"/>
  </w:num>
  <w:num w:numId="5" w16cid:durableId="2072071800">
    <w:abstractNumId w:val="15"/>
  </w:num>
  <w:num w:numId="6" w16cid:durableId="266353248">
    <w:abstractNumId w:val="44"/>
  </w:num>
  <w:num w:numId="7" w16cid:durableId="575477409">
    <w:abstractNumId w:val="29"/>
  </w:num>
  <w:num w:numId="8" w16cid:durableId="75637075">
    <w:abstractNumId w:val="32"/>
  </w:num>
  <w:num w:numId="9" w16cid:durableId="63576153">
    <w:abstractNumId w:val="45"/>
  </w:num>
  <w:num w:numId="10" w16cid:durableId="1953903084">
    <w:abstractNumId w:val="11"/>
  </w:num>
  <w:num w:numId="11" w16cid:durableId="521433690">
    <w:abstractNumId w:val="38"/>
  </w:num>
  <w:num w:numId="12" w16cid:durableId="467474976">
    <w:abstractNumId w:val="14"/>
  </w:num>
  <w:num w:numId="13" w16cid:durableId="2062556752">
    <w:abstractNumId w:val="13"/>
  </w:num>
  <w:num w:numId="14" w16cid:durableId="1980382398">
    <w:abstractNumId w:val="16"/>
  </w:num>
  <w:num w:numId="15" w16cid:durableId="1079251586">
    <w:abstractNumId w:val="1"/>
  </w:num>
  <w:num w:numId="16" w16cid:durableId="2127771967">
    <w:abstractNumId w:val="23"/>
  </w:num>
  <w:num w:numId="17" w16cid:durableId="629673400">
    <w:abstractNumId w:val="19"/>
  </w:num>
  <w:num w:numId="18" w16cid:durableId="2011566022">
    <w:abstractNumId w:val="20"/>
  </w:num>
  <w:num w:numId="19" w16cid:durableId="553660335">
    <w:abstractNumId w:val="43"/>
  </w:num>
  <w:num w:numId="20" w16cid:durableId="1851944686">
    <w:abstractNumId w:val="42"/>
  </w:num>
  <w:num w:numId="21" w16cid:durableId="971904637">
    <w:abstractNumId w:val="36"/>
  </w:num>
  <w:num w:numId="22" w16cid:durableId="42340142">
    <w:abstractNumId w:val="39"/>
  </w:num>
  <w:num w:numId="23" w16cid:durableId="1906841275">
    <w:abstractNumId w:val="22"/>
  </w:num>
  <w:num w:numId="24" w16cid:durableId="1459950834">
    <w:abstractNumId w:val="37"/>
  </w:num>
  <w:num w:numId="25" w16cid:durableId="1899436950">
    <w:abstractNumId w:val="4"/>
  </w:num>
  <w:num w:numId="26" w16cid:durableId="990332608">
    <w:abstractNumId w:val="0"/>
  </w:num>
  <w:num w:numId="27" w16cid:durableId="1519126288">
    <w:abstractNumId w:val="40"/>
  </w:num>
  <w:num w:numId="28" w16cid:durableId="338428888">
    <w:abstractNumId w:val="12"/>
  </w:num>
  <w:num w:numId="29" w16cid:durableId="238369677">
    <w:abstractNumId w:val="10"/>
  </w:num>
  <w:num w:numId="30" w16cid:durableId="559289912">
    <w:abstractNumId w:val="24"/>
  </w:num>
  <w:num w:numId="31" w16cid:durableId="10572841">
    <w:abstractNumId w:val="26"/>
  </w:num>
  <w:num w:numId="32" w16cid:durableId="1847398621">
    <w:abstractNumId w:val="9"/>
  </w:num>
  <w:num w:numId="33" w16cid:durableId="1505823306">
    <w:abstractNumId w:val="5"/>
  </w:num>
  <w:num w:numId="34" w16cid:durableId="1210456837">
    <w:abstractNumId w:val="30"/>
  </w:num>
  <w:num w:numId="35" w16cid:durableId="844248693">
    <w:abstractNumId w:val="34"/>
  </w:num>
  <w:num w:numId="36" w16cid:durableId="820927663">
    <w:abstractNumId w:val="33"/>
  </w:num>
  <w:num w:numId="37" w16cid:durableId="1201433200">
    <w:abstractNumId w:val="17"/>
  </w:num>
  <w:num w:numId="38" w16cid:durableId="601568372">
    <w:abstractNumId w:val="41"/>
  </w:num>
  <w:num w:numId="39" w16cid:durableId="1359235629">
    <w:abstractNumId w:val="8"/>
  </w:num>
  <w:num w:numId="40" w16cid:durableId="306713072">
    <w:abstractNumId w:val="27"/>
  </w:num>
  <w:num w:numId="41" w16cid:durableId="751705788">
    <w:abstractNumId w:val="6"/>
  </w:num>
  <w:num w:numId="42" w16cid:durableId="1389963226">
    <w:abstractNumId w:val="35"/>
  </w:num>
  <w:num w:numId="43" w16cid:durableId="156962007">
    <w:abstractNumId w:val="21"/>
  </w:num>
  <w:num w:numId="44" w16cid:durableId="1811901514">
    <w:abstractNumId w:val="3"/>
  </w:num>
  <w:num w:numId="45" w16cid:durableId="484585739">
    <w:abstractNumId w:val="28"/>
  </w:num>
  <w:num w:numId="46" w16cid:durableId="497697642">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513B"/>
    <w:rsid w:val="00005E65"/>
    <w:rsid w:val="00007D29"/>
    <w:rsid w:val="00011BA3"/>
    <w:rsid w:val="000134A9"/>
    <w:rsid w:val="000142EA"/>
    <w:rsid w:val="00015A50"/>
    <w:rsid w:val="00016F5A"/>
    <w:rsid w:val="00020944"/>
    <w:rsid w:val="00025AE6"/>
    <w:rsid w:val="0003193B"/>
    <w:rsid w:val="00043D2B"/>
    <w:rsid w:val="00043EB7"/>
    <w:rsid w:val="00044DD6"/>
    <w:rsid w:val="000478B3"/>
    <w:rsid w:val="00050C82"/>
    <w:rsid w:val="00052EC0"/>
    <w:rsid w:val="00060078"/>
    <w:rsid w:val="00060B78"/>
    <w:rsid w:val="00061587"/>
    <w:rsid w:val="00062804"/>
    <w:rsid w:val="00063C4D"/>
    <w:rsid w:val="00065782"/>
    <w:rsid w:val="00065FAE"/>
    <w:rsid w:val="00066193"/>
    <w:rsid w:val="000712AF"/>
    <w:rsid w:val="000732A4"/>
    <w:rsid w:val="0007469D"/>
    <w:rsid w:val="0007605A"/>
    <w:rsid w:val="00077ECF"/>
    <w:rsid w:val="000830F0"/>
    <w:rsid w:val="00083497"/>
    <w:rsid w:val="000845F4"/>
    <w:rsid w:val="00090154"/>
    <w:rsid w:val="000913DD"/>
    <w:rsid w:val="00092355"/>
    <w:rsid w:val="00095B73"/>
    <w:rsid w:val="0009713F"/>
    <w:rsid w:val="00097665"/>
    <w:rsid w:val="000A4ECE"/>
    <w:rsid w:val="000A593F"/>
    <w:rsid w:val="000B4838"/>
    <w:rsid w:val="000B6BDE"/>
    <w:rsid w:val="000C27EF"/>
    <w:rsid w:val="000C35E3"/>
    <w:rsid w:val="000C46C6"/>
    <w:rsid w:val="000C4C80"/>
    <w:rsid w:val="000C66BB"/>
    <w:rsid w:val="000D0E06"/>
    <w:rsid w:val="000D2E10"/>
    <w:rsid w:val="000D2E84"/>
    <w:rsid w:val="000D3087"/>
    <w:rsid w:val="000D3B7B"/>
    <w:rsid w:val="000E1DA1"/>
    <w:rsid w:val="000E546D"/>
    <w:rsid w:val="000E5E70"/>
    <w:rsid w:val="000F024F"/>
    <w:rsid w:val="000F33FE"/>
    <w:rsid w:val="000F347F"/>
    <w:rsid w:val="000F37F3"/>
    <w:rsid w:val="000F41F0"/>
    <w:rsid w:val="000F686C"/>
    <w:rsid w:val="001008F9"/>
    <w:rsid w:val="00100CF8"/>
    <w:rsid w:val="0010103B"/>
    <w:rsid w:val="001059F2"/>
    <w:rsid w:val="00107DA7"/>
    <w:rsid w:val="00111793"/>
    <w:rsid w:val="0011386A"/>
    <w:rsid w:val="001142E3"/>
    <w:rsid w:val="001143DF"/>
    <w:rsid w:val="00114CF0"/>
    <w:rsid w:val="00116B50"/>
    <w:rsid w:val="00116D6D"/>
    <w:rsid w:val="00117B6D"/>
    <w:rsid w:val="00123E53"/>
    <w:rsid w:val="00126619"/>
    <w:rsid w:val="00127ABA"/>
    <w:rsid w:val="0013024C"/>
    <w:rsid w:val="00130A6A"/>
    <w:rsid w:val="0013141E"/>
    <w:rsid w:val="00131B32"/>
    <w:rsid w:val="00134B5E"/>
    <w:rsid w:val="00147D1C"/>
    <w:rsid w:val="001515A5"/>
    <w:rsid w:val="00151F37"/>
    <w:rsid w:val="001537B6"/>
    <w:rsid w:val="00154986"/>
    <w:rsid w:val="00157AD8"/>
    <w:rsid w:val="00160B08"/>
    <w:rsid w:val="001630A0"/>
    <w:rsid w:val="00165224"/>
    <w:rsid w:val="00165B2D"/>
    <w:rsid w:val="00166EA0"/>
    <w:rsid w:val="00170181"/>
    <w:rsid w:val="001746C1"/>
    <w:rsid w:val="0017496F"/>
    <w:rsid w:val="00180080"/>
    <w:rsid w:val="001807B6"/>
    <w:rsid w:val="00180D10"/>
    <w:rsid w:val="00184FC9"/>
    <w:rsid w:val="0019072C"/>
    <w:rsid w:val="00197E7F"/>
    <w:rsid w:val="001A5E32"/>
    <w:rsid w:val="001A724B"/>
    <w:rsid w:val="001B05DC"/>
    <w:rsid w:val="001B0D9B"/>
    <w:rsid w:val="001B1D41"/>
    <w:rsid w:val="001B1D7A"/>
    <w:rsid w:val="001B419F"/>
    <w:rsid w:val="001B4BD7"/>
    <w:rsid w:val="001B65EA"/>
    <w:rsid w:val="001B66E4"/>
    <w:rsid w:val="001B6FF3"/>
    <w:rsid w:val="001B7452"/>
    <w:rsid w:val="001C0E85"/>
    <w:rsid w:val="001C4011"/>
    <w:rsid w:val="001C4525"/>
    <w:rsid w:val="001C577F"/>
    <w:rsid w:val="001C7D1A"/>
    <w:rsid w:val="001D02D7"/>
    <w:rsid w:val="001D0A92"/>
    <w:rsid w:val="001D4E4D"/>
    <w:rsid w:val="001D63CB"/>
    <w:rsid w:val="001D7736"/>
    <w:rsid w:val="001D7941"/>
    <w:rsid w:val="001D79C7"/>
    <w:rsid w:val="001D7F3E"/>
    <w:rsid w:val="001E0E18"/>
    <w:rsid w:val="001E5038"/>
    <w:rsid w:val="001F388A"/>
    <w:rsid w:val="001F3A52"/>
    <w:rsid w:val="0020190A"/>
    <w:rsid w:val="002030AB"/>
    <w:rsid w:val="002040D5"/>
    <w:rsid w:val="00213475"/>
    <w:rsid w:val="002148AB"/>
    <w:rsid w:val="0021775F"/>
    <w:rsid w:val="002203A7"/>
    <w:rsid w:val="0022092F"/>
    <w:rsid w:val="00223542"/>
    <w:rsid w:val="00223FB7"/>
    <w:rsid w:val="0022425B"/>
    <w:rsid w:val="00224706"/>
    <w:rsid w:val="002249A3"/>
    <w:rsid w:val="0023491D"/>
    <w:rsid w:val="0023658C"/>
    <w:rsid w:val="002404B6"/>
    <w:rsid w:val="00241F75"/>
    <w:rsid w:val="002461DC"/>
    <w:rsid w:val="00246F32"/>
    <w:rsid w:val="002479D0"/>
    <w:rsid w:val="002506B4"/>
    <w:rsid w:val="00255ABE"/>
    <w:rsid w:val="00256447"/>
    <w:rsid w:val="00257C9B"/>
    <w:rsid w:val="002602E4"/>
    <w:rsid w:val="00261FB8"/>
    <w:rsid w:val="002635AB"/>
    <w:rsid w:val="002637EE"/>
    <w:rsid w:val="00263F57"/>
    <w:rsid w:val="00267C73"/>
    <w:rsid w:val="00270299"/>
    <w:rsid w:val="0027055B"/>
    <w:rsid w:val="00276FE5"/>
    <w:rsid w:val="00277055"/>
    <w:rsid w:val="00277F7B"/>
    <w:rsid w:val="00287974"/>
    <w:rsid w:val="00294FBE"/>
    <w:rsid w:val="002956C6"/>
    <w:rsid w:val="002957C5"/>
    <w:rsid w:val="00296136"/>
    <w:rsid w:val="002A3CBA"/>
    <w:rsid w:val="002A4D79"/>
    <w:rsid w:val="002A6FD4"/>
    <w:rsid w:val="002B2F4F"/>
    <w:rsid w:val="002B422B"/>
    <w:rsid w:val="002B4482"/>
    <w:rsid w:val="002C0208"/>
    <w:rsid w:val="002C40F9"/>
    <w:rsid w:val="002D2C2A"/>
    <w:rsid w:val="002D4C50"/>
    <w:rsid w:val="002D5C28"/>
    <w:rsid w:val="002E1799"/>
    <w:rsid w:val="002E4843"/>
    <w:rsid w:val="002E7D14"/>
    <w:rsid w:val="002F0DEB"/>
    <w:rsid w:val="002F2A5F"/>
    <w:rsid w:val="002F34C3"/>
    <w:rsid w:val="002F6312"/>
    <w:rsid w:val="002F72FE"/>
    <w:rsid w:val="002F7D39"/>
    <w:rsid w:val="00301A7C"/>
    <w:rsid w:val="00306DFB"/>
    <w:rsid w:val="00310D95"/>
    <w:rsid w:val="00311CB5"/>
    <w:rsid w:val="003137CF"/>
    <w:rsid w:val="00321184"/>
    <w:rsid w:val="00323FC4"/>
    <w:rsid w:val="00324E27"/>
    <w:rsid w:val="00324EC4"/>
    <w:rsid w:val="0032570C"/>
    <w:rsid w:val="00327073"/>
    <w:rsid w:val="003274B5"/>
    <w:rsid w:val="00332836"/>
    <w:rsid w:val="00333E15"/>
    <w:rsid w:val="00336546"/>
    <w:rsid w:val="00340531"/>
    <w:rsid w:val="00340872"/>
    <w:rsid w:val="00342D3C"/>
    <w:rsid w:val="00344C43"/>
    <w:rsid w:val="00347C93"/>
    <w:rsid w:val="00350432"/>
    <w:rsid w:val="0035140F"/>
    <w:rsid w:val="003545A7"/>
    <w:rsid w:val="0035755F"/>
    <w:rsid w:val="0036095C"/>
    <w:rsid w:val="0036106A"/>
    <w:rsid w:val="0036250E"/>
    <w:rsid w:val="00363410"/>
    <w:rsid w:val="00364039"/>
    <w:rsid w:val="00364346"/>
    <w:rsid w:val="003645C0"/>
    <w:rsid w:val="0036661C"/>
    <w:rsid w:val="00373505"/>
    <w:rsid w:val="00373691"/>
    <w:rsid w:val="003773CD"/>
    <w:rsid w:val="00383192"/>
    <w:rsid w:val="00384F42"/>
    <w:rsid w:val="00390957"/>
    <w:rsid w:val="00390D8F"/>
    <w:rsid w:val="003918CA"/>
    <w:rsid w:val="0039522D"/>
    <w:rsid w:val="003953FB"/>
    <w:rsid w:val="0039681C"/>
    <w:rsid w:val="0039747A"/>
    <w:rsid w:val="003A329A"/>
    <w:rsid w:val="003A524E"/>
    <w:rsid w:val="003A5325"/>
    <w:rsid w:val="003A7A4D"/>
    <w:rsid w:val="003B1656"/>
    <w:rsid w:val="003B5303"/>
    <w:rsid w:val="003B68B6"/>
    <w:rsid w:val="003B71D3"/>
    <w:rsid w:val="003C3FD8"/>
    <w:rsid w:val="003C420B"/>
    <w:rsid w:val="003D3253"/>
    <w:rsid w:val="003D4315"/>
    <w:rsid w:val="003D5B56"/>
    <w:rsid w:val="003E128F"/>
    <w:rsid w:val="003E16DF"/>
    <w:rsid w:val="003E2EA1"/>
    <w:rsid w:val="003E3876"/>
    <w:rsid w:val="003E39C4"/>
    <w:rsid w:val="003E5CBC"/>
    <w:rsid w:val="003F2F36"/>
    <w:rsid w:val="0040325B"/>
    <w:rsid w:val="004053D2"/>
    <w:rsid w:val="004058A8"/>
    <w:rsid w:val="004067A0"/>
    <w:rsid w:val="00415036"/>
    <w:rsid w:val="00415996"/>
    <w:rsid w:val="0041798F"/>
    <w:rsid w:val="004218CA"/>
    <w:rsid w:val="00421AB1"/>
    <w:rsid w:val="00424E6B"/>
    <w:rsid w:val="00427ECC"/>
    <w:rsid w:val="0043054A"/>
    <w:rsid w:val="00430AFE"/>
    <w:rsid w:val="00431C95"/>
    <w:rsid w:val="00433FC1"/>
    <w:rsid w:val="00434390"/>
    <w:rsid w:val="0043585A"/>
    <w:rsid w:val="00437649"/>
    <w:rsid w:val="00441A3D"/>
    <w:rsid w:val="00442784"/>
    <w:rsid w:val="00442895"/>
    <w:rsid w:val="0044475C"/>
    <w:rsid w:val="00444B4C"/>
    <w:rsid w:val="00444EAF"/>
    <w:rsid w:val="00444FC6"/>
    <w:rsid w:val="00447D3A"/>
    <w:rsid w:val="00451C12"/>
    <w:rsid w:val="00455CCA"/>
    <w:rsid w:val="004606E3"/>
    <w:rsid w:val="00463963"/>
    <w:rsid w:val="00472B0B"/>
    <w:rsid w:val="00476C12"/>
    <w:rsid w:val="004776B2"/>
    <w:rsid w:val="00477D89"/>
    <w:rsid w:val="00482ABA"/>
    <w:rsid w:val="00485D02"/>
    <w:rsid w:val="00486A7B"/>
    <w:rsid w:val="004871C2"/>
    <w:rsid w:val="0048746C"/>
    <w:rsid w:val="00487A50"/>
    <w:rsid w:val="00491210"/>
    <w:rsid w:val="0049239D"/>
    <w:rsid w:val="00493778"/>
    <w:rsid w:val="004938A3"/>
    <w:rsid w:val="00495513"/>
    <w:rsid w:val="00495C17"/>
    <w:rsid w:val="004A1B67"/>
    <w:rsid w:val="004A5CB4"/>
    <w:rsid w:val="004A7331"/>
    <w:rsid w:val="004A7A91"/>
    <w:rsid w:val="004B0A96"/>
    <w:rsid w:val="004B52FE"/>
    <w:rsid w:val="004B7606"/>
    <w:rsid w:val="004B7F40"/>
    <w:rsid w:val="004C3703"/>
    <w:rsid w:val="004C6B52"/>
    <w:rsid w:val="004D452D"/>
    <w:rsid w:val="004D77B3"/>
    <w:rsid w:val="004D7C31"/>
    <w:rsid w:val="004E3AD1"/>
    <w:rsid w:val="004F041C"/>
    <w:rsid w:val="004F167A"/>
    <w:rsid w:val="004F2BF8"/>
    <w:rsid w:val="004F505B"/>
    <w:rsid w:val="004F5AB3"/>
    <w:rsid w:val="004F6450"/>
    <w:rsid w:val="005014EC"/>
    <w:rsid w:val="005022BB"/>
    <w:rsid w:val="00504836"/>
    <w:rsid w:val="00507D0A"/>
    <w:rsid w:val="00510A4A"/>
    <w:rsid w:val="00517EF7"/>
    <w:rsid w:val="005207A2"/>
    <w:rsid w:val="005220F9"/>
    <w:rsid w:val="00525B3E"/>
    <w:rsid w:val="00526D6E"/>
    <w:rsid w:val="00527F3D"/>
    <w:rsid w:val="00532DBC"/>
    <w:rsid w:val="0054313D"/>
    <w:rsid w:val="00547B5B"/>
    <w:rsid w:val="00550D7B"/>
    <w:rsid w:val="00550EA3"/>
    <w:rsid w:val="0055184E"/>
    <w:rsid w:val="005521E3"/>
    <w:rsid w:val="00553E99"/>
    <w:rsid w:val="005545A1"/>
    <w:rsid w:val="005573ED"/>
    <w:rsid w:val="0055790F"/>
    <w:rsid w:val="005612FC"/>
    <w:rsid w:val="00561D0B"/>
    <w:rsid w:val="00563FD7"/>
    <w:rsid w:val="00567DF0"/>
    <w:rsid w:val="00583C48"/>
    <w:rsid w:val="0058490C"/>
    <w:rsid w:val="00590B31"/>
    <w:rsid w:val="005970B7"/>
    <w:rsid w:val="005A1564"/>
    <w:rsid w:val="005A6333"/>
    <w:rsid w:val="005A7E89"/>
    <w:rsid w:val="005B13E3"/>
    <w:rsid w:val="005B62FB"/>
    <w:rsid w:val="005C33EC"/>
    <w:rsid w:val="005C434B"/>
    <w:rsid w:val="005D17E0"/>
    <w:rsid w:val="005D419B"/>
    <w:rsid w:val="005D4446"/>
    <w:rsid w:val="005D47D7"/>
    <w:rsid w:val="005D47EA"/>
    <w:rsid w:val="005D78D0"/>
    <w:rsid w:val="005E2182"/>
    <w:rsid w:val="005E3EC5"/>
    <w:rsid w:val="005E6D70"/>
    <w:rsid w:val="005E7576"/>
    <w:rsid w:val="005E7D25"/>
    <w:rsid w:val="005F06C5"/>
    <w:rsid w:val="005F3224"/>
    <w:rsid w:val="005F38B6"/>
    <w:rsid w:val="005F3F05"/>
    <w:rsid w:val="005F40E3"/>
    <w:rsid w:val="005F45CC"/>
    <w:rsid w:val="005F5BDD"/>
    <w:rsid w:val="005F72E2"/>
    <w:rsid w:val="00602F07"/>
    <w:rsid w:val="0060401A"/>
    <w:rsid w:val="00606012"/>
    <w:rsid w:val="0061085E"/>
    <w:rsid w:val="00613EDA"/>
    <w:rsid w:val="00614B2F"/>
    <w:rsid w:val="00614CDC"/>
    <w:rsid w:val="00617A38"/>
    <w:rsid w:val="00622507"/>
    <w:rsid w:val="00623567"/>
    <w:rsid w:val="00623ECD"/>
    <w:rsid w:val="00624E47"/>
    <w:rsid w:val="0062571E"/>
    <w:rsid w:val="00627D13"/>
    <w:rsid w:val="006328FD"/>
    <w:rsid w:val="00632FF9"/>
    <w:rsid w:val="00636B3A"/>
    <w:rsid w:val="006404DF"/>
    <w:rsid w:val="006465DE"/>
    <w:rsid w:val="00647B6D"/>
    <w:rsid w:val="00650064"/>
    <w:rsid w:val="00650B80"/>
    <w:rsid w:val="00651FC5"/>
    <w:rsid w:val="00652264"/>
    <w:rsid w:val="00654A98"/>
    <w:rsid w:val="00656C7A"/>
    <w:rsid w:val="00660344"/>
    <w:rsid w:val="006629AD"/>
    <w:rsid w:val="006636A8"/>
    <w:rsid w:val="006646CF"/>
    <w:rsid w:val="006676D1"/>
    <w:rsid w:val="00672837"/>
    <w:rsid w:val="00674F50"/>
    <w:rsid w:val="00682468"/>
    <w:rsid w:val="00683EBC"/>
    <w:rsid w:val="0068629A"/>
    <w:rsid w:val="00692146"/>
    <w:rsid w:val="00694B74"/>
    <w:rsid w:val="00696F8E"/>
    <w:rsid w:val="0069725E"/>
    <w:rsid w:val="00697835"/>
    <w:rsid w:val="006A0008"/>
    <w:rsid w:val="006A0289"/>
    <w:rsid w:val="006A10BF"/>
    <w:rsid w:val="006A218A"/>
    <w:rsid w:val="006B08BD"/>
    <w:rsid w:val="006B140C"/>
    <w:rsid w:val="006B33AA"/>
    <w:rsid w:val="006B5791"/>
    <w:rsid w:val="006B6801"/>
    <w:rsid w:val="006C053A"/>
    <w:rsid w:val="006C3722"/>
    <w:rsid w:val="006D1D27"/>
    <w:rsid w:val="006D2F36"/>
    <w:rsid w:val="006D5312"/>
    <w:rsid w:val="006D5529"/>
    <w:rsid w:val="006E3780"/>
    <w:rsid w:val="006E3855"/>
    <w:rsid w:val="006E3DFB"/>
    <w:rsid w:val="006E5951"/>
    <w:rsid w:val="006F33BB"/>
    <w:rsid w:val="006F4837"/>
    <w:rsid w:val="006F782A"/>
    <w:rsid w:val="0070501D"/>
    <w:rsid w:val="00707BBE"/>
    <w:rsid w:val="007116A0"/>
    <w:rsid w:val="0071173B"/>
    <w:rsid w:val="007131A9"/>
    <w:rsid w:val="00713660"/>
    <w:rsid w:val="0071415A"/>
    <w:rsid w:val="00717D74"/>
    <w:rsid w:val="00720D2E"/>
    <w:rsid w:val="00721569"/>
    <w:rsid w:val="00723747"/>
    <w:rsid w:val="00726851"/>
    <w:rsid w:val="007313EF"/>
    <w:rsid w:val="007329D6"/>
    <w:rsid w:val="00734DB7"/>
    <w:rsid w:val="0073664A"/>
    <w:rsid w:val="00740798"/>
    <w:rsid w:val="00743111"/>
    <w:rsid w:val="00746424"/>
    <w:rsid w:val="00746FCE"/>
    <w:rsid w:val="0074799E"/>
    <w:rsid w:val="00751917"/>
    <w:rsid w:val="0075245F"/>
    <w:rsid w:val="007524ED"/>
    <w:rsid w:val="00752941"/>
    <w:rsid w:val="00752A6E"/>
    <w:rsid w:val="007540F3"/>
    <w:rsid w:val="007553C4"/>
    <w:rsid w:val="00755884"/>
    <w:rsid w:val="00755F72"/>
    <w:rsid w:val="00756A55"/>
    <w:rsid w:val="00763327"/>
    <w:rsid w:val="00765F93"/>
    <w:rsid w:val="00767295"/>
    <w:rsid w:val="00770F16"/>
    <w:rsid w:val="00770F89"/>
    <w:rsid w:val="00771576"/>
    <w:rsid w:val="007729EA"/>
    <w:rsid w:val="0077406B"/>
    <w:rsid w:val="00775EBE"/>
    <w:rsid w:val="007769BB"/>
    <w:rsid w:val="00777731"/>
    <w:rsid w:val="00782EB7"/>
    <w:rsid w:val="00793F7C"/>
    <w:rsid w:val="00795460"/>
    <w:rsid w:val="007A0347"/>
    <w:rsid w:val="007A091D"/>
    <w:rsid w:val="007A0EBA"/>
    <w:rsid w:val="007A1BE4"/>
    <w:rsid w:val="007A6FA7"/>
    <w:rsid w:val="007B21BE"/>
    <w:rsid w:val="007B6C37"/>
    <w:rsid w:val="007C26F2"/>
    <w:rsid w:val="007C3235"/>
    <w:rsid w:val="007D563E"/>
    <w:rsid w:val="007D64B8"/>
    <w:rsid w:val="007D6EAC"/>
    <w:rsid w:val="007E0953"/>
    <w:rsid w:val="007E1D8E"/>
    <w:rsid w:val="007E3D80"/>
    <w:rsid w:val="007E4001"/>
    <w:rsid w:val="007E673D"/>
    <w:rsid w:val="007E7887"/>
    <w:rsid w:val="007F14A7"/>
    <w:rsid w:val="007F435A"/>
    <w:rsid w:val="007F4B1C"/>
    <w:rsid w:val="007F6375"/>
    <w:rsid w:val="007F66C2"/>
    <w:rsid w:val="00801E4F"/>
    <w:rsid w:val="00802CEC"/>
    <w:rsid w:val="00804399"/>
    <w:rsid w:val="00804A44"/>
    <w:rsid w:val="00804F06"/>
    <w:rsid w:val="00811453"/>
    <w:rsid w:val="00811D95"/>
    <w:rsid w:val="008137A7"/>
    <w:rsid w:val="00814FC5"/>
    <w:rsid w:val="008165DF"/>
    <w:rsid w:val="00817264"/>
    <w:rsid w:val="00821284"/>
    <w:rsid w:val="00821730"/>
    <w:rsid w:val="0082283D"/>
    <w:rsid w:val="008256C2"/>
    <w:rsid w:val="00832FED"/>
    <w:rsid w:val="00834881"/>
    <w:rsid w:val="00834A19"/>
    <w:rsid w:val="008359B5"/>
    <w:rsid w:val="00835B6C"/>
    <w:rsid w:val="00836993"/>
    <w:rsid w:val="00841ABA"/>
    <w:rsid w:val="00841B7B"/>
    <w:rsid w:val="0084212A"/>
    <w:rsid w:val="00842F32"/>
    <w:rsid w:val="008435A2"/>
    <w:rsid w:val="00851760"/>
    <w:rsid w:val="00853AED"/>
    <w:rsid w:val="008552D5"/>
    <w:rsid w:val="008566E9"/>
    <w:rsid w:val="0085749F"/>
    <w:rsid w:val="008651F3"/>
    <w:rsid w:val="00865411"/>
    <w:rsid w:val="00865523"/>
    <w:rsid w:val="00865FD8"/>
    <w:rsid w:val="00866AEE"/>
    <w:rsid w:val="0087587E"/>
    <w:rsid w:val="00876666"/>
    <w:rsid w:val="00877206"/>
    <w:rsid w:val="00881641"/>
    <w:rsid w:val="00881DB9"/>
    <w:rsid w:val="0088546C"/>
    <w:rsid w:val="00885AEB"/>
    <w:rsid w:val="008924E6"/>
    <w:rsid w:val="008960FB"/>
    <w:rsid w:val="008A1450"/>
    <w:rsid w:val="008A7A2E"/>
    <w:rsid w:val="008B0622"/>
    <w:rsid w:val="008B246B"/>
    <w:rsid w:val="008C2E34"/>
    <w:rsid w:val="008C697E"/>
    <w:rsid w:val="008C7D9C"/>
    <w:rsid w:val="008D0C1D"/>
    <w:rsid w:val="008D0FE9"/>
    <w:rsid w:val="008D1655"/>
    <w:rsid w:val="008D1CBB"/>
    <w:rsid w:val="008D5A57"/>
    <w:rsid w:val="008E3E07"/>
    <w:rsid w:val="008E646D"/>
    <w:rsid w:val="008F1984"/>
    <w:rsid w:val="008F22E2"/>
    <w:rsid w:val="008F3AD9"/>
    <w:rsid w:val="008F426F"/>
    <w:rsid w:val="00900212"/>
    <w:rsid w:val="0090682E"/>
    <w:rsid w:val="00906E91"/>
    <w:rsid w:val="00907F6D"/>
    <w:rsid w:val="00907F70"/>
    <w:rsid w:val="0091011B"/>
    <w:rsid w:val="009108D5"/>
    <w:rsid w:val="00910959"/>
    <w:rsid w:val="00911C26"/>
    <w:rsid w:val="00911D29"/>
    <w:rsid w:val="009130DA"/>
    <w:rsid w:val="00914768"/>
    <w:rsid w:val="009147D9"/>
    <w:rsid w:val="00914E10"/>
    <w:rsid w:val="009254A9"/>
    <w:rsid w:val="00926263"/>
    <w:rsid w:val="00930E50"/>
    <w:rsid w:val="00931EF8"/>
    <w:rsid w:val="00932EC4"/>
    <w:rsid w:val="00934A2D"/>
    <w:rsid w:val="00940023"/>
    <w:rsid w:val="009400B3"/>
    <w:rsid w:val="00943560"/>
    <w:rsid w:val="00944F14"/>
    <w:rsid w:val="0094504B"/>
    <w:rsid w:val="0094611D"/>
    <w:rsid w:val="00947B4E"/>
    <w:rsid w:val="00950470"/>
    <w:rsid w:val="00951ACE"/>
    <w:rsid w:val="00956E83"/>
    <w:rsid w:val="00957495"/>
    <w:rsid w:val="00960BC2"/>
    <w:rsid w:val="009642CD"/>
    <w:rsid w:val="009648FB"/>
    <w:rsid w:val="00965E50"/>
    <w:rsid w:val="0097230F"/>
    <w:rsid w:val="0097452A"/>
    <w:rsid w:val="00981DF3"/>
    <w:rsid w:val="00982D2D"/>
    <w:rsid w:val="00983DC9"/>
    <w:rsid w:val="00987DBF"/>
    <w:rsid w:val="00996A52"/>
    <w:rsid w:val="00997815"/>
    <w:rsid w:val="009A268D"/>
    <w:rsid w:val="009A373F"/>
    <w:rsid w:val="009A3ABB"/>
    <w:rsid w:val="009A44B0"/>
    <w:rsid w:val="009A4AF7"/>
    <w:rsid w:val="009A708B"/>
    <w:rsid w:val="009B3140"/>
    <w:rsid w:val="009B7C8A"/>
    <w:rsid w:val="009C00B1"/>
    <w:rsid w:val="009C0719"/>
    <w:rsid w:val="009C17CA"/>
    <w:rsid w:val="009C2791"/>
    <w:rsid w:val="009C741B"/>
    <w:rsid w:val="009D0B5F"/>
    <w:rsid w:val="009D14F5"/>
    <w:rsid w:val="009D4C7A"/>
    <w:rsid w:val="009D52F4"/>
    <w:rsid w:val="009D673C"/>
    <w:rsid w:val="009E1280"/>
    <w:rsid w:val="009E2531"/>
    <w:rsid w:val="009E46EF"/>
    <w:rsid w:val="009E60AA"/>
    <w:rsid w:val="009F1DD9"/>
    <w:rsid w:val="009F2648"/>
    <w:rsid w:val="009F3C9A"/>
    <w:rsid w:val="009F52A1"/>
    <w:rsid w:val="009F55ED"/>
    <w:rsid w:val="00A00E6A"/>
    <w:rsid w:val="00A02262"/>
    <w:rsid w:val="00A04083"/>
    <w:rsid w:val="00A076E0"/>
    <w:rsid w:val="00A07C62"/>
    <w:rsid w:val="00A10C3B"/>
    <w:rsid w:val="00A138CA"/>
    <w:rsid w:val="00A13CA9"/>
    <w:rsid w:val="00A16588"/>
    <w:rsid w:val="00A21239"/>
    <w:rsid w:val="00A23CAD"/>
    <w:rsid w:val="00A23E4F"/>
    <w:rsid w:val="00A24CD1"/>
    <w:rsid w:val="00A25A6D"/>
    <w:rsid w:val="00A2606A"/>
    <w:rsid w:val="00A30D77"/>
    <w:rsid w:val="00A34892"/>
    <w:rsid w:val="00A350BE"/>
    <w:rsid w:val="00A4091B"/>
    <w:rsid w:val="00A431E0"/>
    <w:rsid w:val="00A4322A"/>
    <w:rsid w:val="00A45296"/>
    <w:rsid w:val="00A46C99"/>
    <w:rsid w:val="00A53C64"/>
    <w:rsid w:val="00A6309B"/>
    <w:rsid w:val="00A634F7"/>
    <w:rsid w:val="00A644B0"/>
    <w:rsid w:val="00A6546F"/>
    <w:rsid w:val="00A70A6B"/>
    <w:rsid w:val="00A71B2A"/>
    <w:rsid w:val="00A774E2"/>
    <w:rsid w:val="00A80DBF"/>
    <w:rsid w:val="00A82FBF"/>
    <w:rsid w:val="00A84D9D"/>
    <w:rsid w:val="00A85D1A"/>
    <w:rsid w:val="00A85E24"/>
    <w:rsid w:val="00A879D0"/>
    <w:rsid w:val="00A90C41"/>
    <w:rsid w:val="00A959E7"/>
    <w:rsid w:val="00AA2ED8"/>
    <w:rsid w:val="00AA3E1D"/>
    <w:rsid w:val="00AA704A"/>
    <w:rsid w:val="00AB20E0"/>
    <w:rsid w:val="00AB28D4"/>
    <w:rsid w:val="00AC2DAE"/>
    <w:rsid w:val="00AC4605"/>
    <w:rsid w:val="00AC4AB4"/>
    <w:rsid w:val="00AC4B23"/>
    <w:rsid w:val="00AC579A"/>
    <w:rsid w:val="00AC57F4"/>
    <w:rsid w:val="00AC78F4"/>
    <w:rsid w:val="00AD1926"/>
    <w:rsid w:val="00AD19B5"/>
    <w:rsid w:val="00AD66E0"/>
    <w:rsid w:val="00AE285B"/>
    <w:rsid w:val="00AE4A6F"/>
    <w:rsid w:val="00AE50A9"/>
    <w:rsid w:val="00AF00AC"/>
    <w:rsid w:val="00AF33B6"/>
    <w:rsid w:val="00AF3934"/>
    <w:rsid w:val="00AF4BC1"/>
    <w:rsid w:val="00B004C8"/>
    <w:rsid w:val="00B01D1D"/>
    <w:rsid w:val="00B0399B"/>
    <w:rsid w:val="00B07ED9"/>
    <w:rsid w:val="00B11F14"/>
    <w:rsid w:val="00B1223F"/>
    <w:rsid w:val="00B1346D"/>
    <w:rsid w:val="00B17ADD"/>
    <w:rsid w:val="00B20B89"/>
    <w:rsid w:val="00B22DC5"/>
    <w:rsid w:val="00B242E8"/>
    <w:rsid w:val="00B273B3"/>
    <w:rsid w:val="00B30618"/>
    <w:rsid w:val="00B36937"/>
    <w:rsid w:val="00B36B06"/>
    <w:rsid w:val="00B37C20"/>
    <w:rsid w:val="00B40B46"/>
    <w:rsid w:val="00B4146A"/>
    <w:rsid w:val="00B44E10"/>
    <w:rsid w:val="00B47369"/>
    <w:rsid w:val="00B50BAF"/>
    <w:rsid w:val="00B51F60"/>
    <w:rsid w:val="00B565B0"/>
    <w:rsid w:val="00B57FF7"/>
    <w:rsid w:val="00B603FD"/>
    <w:rsid w:val="00B6065B"/>
    <w:rsid w:val="00B61479"/>
    <w:rsid w:val="00B62DEB"/>
    <w:rsid w:val="00B664E6"/>
    <w:rsid w:val="00B71CE1"/>
    <w:rsid w:val="00B746C2"/>
    <w:rsid w:val="00B74892"/>
    <w:rsid w:val="00B77732"/>
    <w:rsid w:val="00B77991"/>
    <w:rsid w:val="00B8031A"/>
    <w:rsid w:val="00B80796"/>
    <w:rsid w:val="00B817EE"/>
    <w:rsid w:val="00B84104"/>
    <w:rsid w:val="00B86CB4"/>
    <w:rsid w:val="00B87F6B"/>
    <w:rsid w:val="00B90E3B"/>
    <w:rsid w:val="00B922AC"/>
    <w:rsid w:val="00B94A6F"/>
    <w:rsid w:val="00BA05BD"/>
    <w:rsid w:val="00BA4DDA"/>
    <w:rsid w:val="00BA5D82"/>
    <w:rsid w:val="00BB359F"/>
    <w:rsid w:val="00BB4A37"/>
    <w:rsid w:val="00BB6298"/>
    <w:rsid w:val="00BB7C03"/>
    <w:rsid w:val="00BC0176"/>
    <w:rsid w:val="00BC4956"/>
    <w:rsid w:val="00BC5B2D"/>
    <w:rsid w:val="00BC62BD"/>
    <w:rsid w:val="00BD0B1D"/>
    <w:rsid w:val="00BD213E"/>
    <w:rsid w:val="00BD520C"/>
    <w:rsid w:val="00BD59D8"/>
    <w:rsid w:val="00BD6774"/>
    <w:rsid w:val="00BD7728"/>
    <w:rsid w:val="00BD7893"/>
    <w:rsid w:val="00BE786D"/>
    <w:rsid w:val="00BF0394"/>
    <w:rsid w:val="00BF3104"/>
    <w:rsid w:val="00BF75C4"/>
    <w:rsid w:val="00C0277C"/>
    <w:rsid w:val="00C046F6"/>
    <w:rsid w:val="00C05EDF"/>
    <w:rsid w:val="00C06455"/>
    <w:rsid w:val="00C11420"/>
    <w:rsid w:val="00C11BF5"/>
    <w:rsid w:val="00C16E33"/>
    <w:rsid w:val="00C204FE"/>
    <w:rsid w:val="00C21387"/>
    <w:rsid w:val="00C234D8"/>
    <w:rsid w:val="00C25396"/>
    <w:rsid w:val="00C26E81"/>
    <w:rsid w:val="00C271C8"/>
    <w:rsid w:val="00C3177B"/>
    <w:rsid w:val="00C31850"/>
    <w:rsid w:val="00C36ADF"/>
    <w:rsid w:val="00C45850"/>
    <w:rsid w:val="00C4634C"/>
    <w:rsid w:val="00C4640F"/>
    <w:rsid w:val="00C47F02"/>
    <w:rsid w:val="00C54E6C"/>
    <w:rsid w:val="00C55FC0"/>
    <w:rsid w:val="00C62126"/>
    <w:rsid w:val="00C65259"/>
    <w:rsid w:val="00C655F6"/>
    <w:rsid w:val="00C70A16"/>
    <w:rsid w:val="00C70FAE"/>
    <w:rsid w:val="00C72DAE"/>
    <w:rsid w:val="00C7318C"/>
    <w:rsid w:val="00C73CDF"/>
    <w:rsid w:val="00C76273"/>
    <w:rsid w:val="00C77A56"/>
    <w:rsid w:val="00C813D2"/>
    <w:rsid w:val="00C81864"/>
    <w:rsid w:val="00C82C5D"/>
    <w:rsid w:val="00C91C14"/>
    <w:rsid w:val="00C92F64"/>
    <w:rsid w:val="00C95FCC"/>
    <w:rsid w:val="00CA55CC"/>
    <w:rsid w:val="00CA57C3"/>
    <w:rsid w:val="00CB14D2"/>
    <w:rsid w:val="00CB1CAC"/>
    <w:rsid w:val="00CB3595"/>
    <w:rsid w:val="00CB3810"/>
    <w:rsid w:val="00CB3B78"/>
    <w:rsid w:val="00CB4D93"/>
    <w:rsid w:val="00CB7100"/>
    <w:rsid w:val="00CB76E7"/>
    <w:rsid w:val="00CC19E0"/>
    <w:rsid w:val="00CC45AD"/>
    <w:rsid w:val="00CC5CE4"/>
    <w:rsid w:val="00CD126A"/>
    <w:rsid w:val="00CD171B"/>
    <w:rsid w:val="00CD4AE7"/>
    <w:rsid w:val="00CD5573"/>
    <w:rsid w:val="00CD631D"/>
    <w:rsid w:val="00CE4843"/>
    <w:rsid w:val="00CE7C24"/>
    <w:rsid w:val="00CF5CB1"/>
    <w:rsid w:val="00CF6EE1"/>
    <w:rsid w:val="00CF774D"/>
    <w:rsid w:val="00CF788C"/>
    <w:rsid w:val="00D05BEA"/>
    <w:rsid w:val="00D0695A"/>
    <w:rsid w:val="00D07D8E"/>
    <w:rsid w:val="00D1300D"/>
    <w:rsid w:val="00D20E68"/>
    <w:rsid w:val="00D21573"/>
    <w:rsid w:val="00D23507"/>
    <w:rsid w:val="00D24DAB"/>
    <w:rsid w:val="00D274A7"/>
    <w:rsid w:val="00D276EB"/>
    <w:rsid w:val="00D35B40"/>
    <w:rsid w:val="00D35DC5"/>
    <w:rsid w:val="00D379D8"/>
    <w:rsid w:val="00D437F8"/>
    <w:rsid w:val="00D452C8"/>
    <w:rsid w:val="00D470B8"/>
    <w:rsid w:val="00D4766B"/>
    <w:rsid w:val="00D47CA7"/>
    <w:rsid w:val="00D55A5D"/>
    <w:rsid w:val="00D5789C"/>
    <w:rsid w:val="00D6113D"/>
    <w:rsid w:val="00D6211C"/>
    <w:rsid w:val="00D62277"/>
    <w:rsid w:val="00D65350"/>
    <w:rsid w:val="00D66B0D"/>
    <w:rsid w:val="00D701B7"/>
    <w:rsid w:val="00D70AEF"/>
    <w:rsid w:val="00D71AA1"/>
    <w:rsid w:val="00D71ABF"/>
    <w:rsid w:val="00D73263"/>
    <w:rsid w:val="00D737F0"/>
    <w:rsid w:val="00D77E5E"/>
    <w:rsid w:val="00D802A7"/>
    <w:rsid w:val="00D81C39"/>
    <w:rsid w:val="00D81F57"/>
    <w:rsid w:val="00D85938"/>
    <w:rsid w:val="00D86584"/>
    <w:rsid w:val="00D901A8"/>
    <w:rsid w:val="00D91A27"/>
    <w:rsid w:val="00D937A9"/>
    <w:rsid w:val="00D9526A"/>
    <w:rsid w:val="00DA37B1"/>
    <w:rsid w:val="00DA3EB5"/>
    <w:rsid w:val="00DA78AB"/>
    <w:rsid w:val="00DB0043"/>
    <w:rsid w:val="00DB23B8"/>
    <w:rsid w:val="00DB2CED"/>
    <w:rsid w:val="00DB61DD"/>
    <w:rsid w:val="00DC11E1"/>
    <w:rsid w:val="00DC180E"/>
    <w:rsid w:val="00DC2839"/>
    <w:rsid w:val="00DC3B54"/>
    <w:rsid w:val="00DC69D9"/>
    <w:rsid w:val="00DC73C2"/>
    <w:rsid w:val="00DC7CE6"/>
    <w:rsid w:val="00DD01C9"/>
    <w:rsid w:val="00DD3AB8"/>
    <w:rsid w:val="00DE17E0"/>
    <w:rsid w:val="00DE1D3C"/>
    <w:rsid w:val="00DF28F8"/>
    <w:rsid w:val="00E0306A"/>
    <w:rsid w:val="00E04402"/>
    <w:rsid w:val="00E12BA7"/>
    <w:rsid w:val="00E12C6B"/>
    <w:rsid w:val="00E13316"/>
    <w:rsid w:val="00E1736B"/>
    <w:rsid w:val="00E20ACF"/>
    <w:rsid w:val="00E22C3C"/>
    <w:rsid w:val="00E243ED"/>
    <w:rsid w:val="00E24C22"/>
    <w:rsid w:val="00E26CA9"/>
    <w:rsid w:val="00E2707D"/>
    <w:rsid w:val="00E30DB0"/>
    <w:rsid w:val="00E323CA"/>
    <w:rsid w:val="00E333C7"/>
    <w:rsid w:val="00E334AF"/>
    <w:rsid w:val="00E35720"/>
    <w:rsid w:val="00E36F7D"/>
    <w:rsid w:val="00E37464"/>
    <w:rsid w:val="00E4152E"/>
    <w:rsid w:val="00E4278E"/>
    <w:rsid w:val="00E42D27"/>
    <w:rsid w:val="00E45292"/>
    <w:rsid w:val="00E4656D"/>
    <w:rsid w:val="00E505CD"/>
    <w:rsid w:val="00E50601"/>
    <w:rsid w:val="00E50D52"/>
    <w:rsid w:val="00E50F4A"/>
    <w:rsid w:val="00E53EF9"/>
    <w:rsid w:val="00E5444F"/>
    <w:rsid w:val="00E57F0D"/>
    <w:rsid w:val="00E6069C"/>
    <w:rsid w:val="00E60F18"/>
    <w:rsid w:val="00E6370E"/>
    <w:rsid w:val="00E72D14"/>
    <w:rsid w:val="00E739E9"/>
    <w:rsid w:val="00E74CE6"/>
    <w:rsid w:val="00E75909"/>
    <w:rsid w:val="00E77E92"/>
    <w:rsid w:val="00E80275"/>
    <w:rsid w:val="00E8101D"/>
    <w:rsid w:val="00E8201C"/>
    <w:rsid w:val="00E850B9"/>
    <w:rsid w:val="00E853AD"/>
    <w:rsid w:val="00E86F2E"/>
    <w:rsid w:val="00E932A9"/>
    <w:rsid w:val="00EA1051"/>
    <w:rsid w:val="00EA2FAF"/>
    <w:rsid w:val="00EA36FD"/>
    <w:rsid w:val="00EA3DAA"/>
    <w:rsid w:val="00EA7905"/>
    <w:rsid w:val="00EA7FB6"/>
    <w:rsid w:val="00EB2169"/>
    <w:rsid w:val="00EB242E"/>
    <w:rsid w:val="00EB5210"/>
    <w:rsid w:val="00EB6CBF"/>
    <w:rsid w:val="00EC0211"/>
    <w:rsid w:val="00EC5CDD"/>
    <w:rsid w:val="00EC62E1"/>
    <w:rsid w:val="00EC64F2"/>
    <w:rsid w:val="00ED11D1"/>
    <w:rsid w:val="00ED3C7C"/>
    <w:rsid w:val="00ED443C"/>
    <w:rsid w:val="00ED47EC"/>
    <w:rsid w:val="00ED69FC"/>
    <w:rsid w:val="00ED7931"/>
    <w:rsid w:val="00EE0ADF"/>
    <w:rsid w:val="00EE2853"/>
    <w:rsid w:val="00EE512C"/>
    <w:rsid w:val="00EF0209"/>
    <w:rsid w:val="00EF18F6"/>
    <w:rsid w:val="00EF54CF"/>
    <w:rsid w:val="00EF55CE"/>
    <w:rsid w:val="00EF660D"/>
    <w:rsid w:val="00EF67FD"/>
    <w:rsid w:val="00F00DC5"/>
    <w:rsid w:val="00F01D22"/>
    <w:rsid w:val="00F02DA3"/>
    <w:rsid w:val="00F118A8"/>
    <w:rsid w:val="00F17632"/>
    <w:rsid w:val="00F20BFF"/>
    <w:rsid w:val="00F20D3C"/>
    <w:rsid w:val="00F23DAA"/>
    <w:rsid w:val="00F241D7"/>
    <w:rsid w:val="00F26DD3"/>
    <w:rsid w:val="00F3094A"/>
    <w:rsid w:val="00F31A34"/>
    <w:rsid w:val="00F33690"/>
    <w:rsid w:val="00F35335"/>
    <w:rsid w:val="00F35D75"/>
    <w:rsid w:val="00F40997"/>
    <w:rsid w:val="00F41B30"/>
    <w:rsid w:val="00F43805"/>
    <w:rsid w:val="00F45CCB"/>
    <w:rsid w:val="00F464E8"/>
    <w:rsid w:val="00F46FFA"/>
    <w:rsid w:val="00F50977"/>
    <w:rsid w:val="00F5178D"/>
    <w:rsid w:val="00F5250A"/>
    <w:rsid w:val="00F55D33"/>
    <w:rsid w:val="00F60D9B"/>
    <w:rsid w:val="00F65C1A"/>
    <w:rsid w:val="00F70A5B"/>
    <w:rsid w:val="00F715B9"/>
    <w:rsid w:val="00F71BAF"/>
    <w:rsid w:val="00F75B8E"/>
    <w:rsid w:val="00F75F5D"/>
    <w:rsid w:val="00F763F7"/>
    <w:rsid w:val="00F77571"/>
    <w:rsid w:val="00F778E1"/>
    <w:rsid w:val="00F80A26"/>
    <w:rsid w:val="00F81F00"/>
    <w:rsid w:val="00F83B24"/>
    <w:rsid w:val="00F8541C"/>
    <w:rsid w:val="00F8580B"/>
    <w:rsid w:val="00F935ED"/>
    <w:rsid w:val="00F939B6"/>
    <w:rsid w:val="00F94117"/>
    <w:rsid w:val="00F9454F"/>
    <w:rsid w:val="00F97601"/>
    <w:rsid w:val="00FA1C4B"/>
    <w:rsid w:val="00FA36E1"/>
    <w:rsid w:val="00FA5432"/>
    <w:rsid w:val="00FB2297"/>
    <w:rsid w:val="00FB3970"/>
    <w:rsid w:val="00FB3B96"/>
    <w:rsid w:val="00FB507C"/>
    <w:rsid w:val="00FB689F"/>
    <w:rsid w:val="00FC0DE2"/>
    <w:rsid w:val="00FC2ED6"/>
    <w:rsid w:val="00FC4006"/>
    <w:rsid w:val="00FC45EE"/>
    <w:rsid w:val="00FC4CAB"/>
    <w:rsid w:val="00FD526D"/>
    <w:rsid w:val="00FD7669"/>
    <w:rsid w:val="00FE0AC1"/>
    <w:rsid w:val="00FE63AE"/>
    <w:rsid w:val="00FE6705"/>
    <w:rsid w:val="00FF01A6"/>
    <w:rsid w:val="00FF20EF"/>
    <w:rsid w:val="00FF3A43"/>
    <w:rsid w:val="00FF41AB"/>
    <w:rsid w:val="00FF4F79"/>
    <w:rsid w:val="00FF59C2"/>
    <w:rsid w:val="0430D34C"/>
    <w:rsid w:val="06EBBED0"/>
    <w:rsid w:val="0CA2B333"/>
    <w:rsid w:val="10C43124"/>
    <w:rsid w:val="1405B7AA"/>
    <w:rsid w:val="1951052E"/>
    <w:rsid w:val="1D163DB9"/>
    <w:rsid w:val="1D7EE572"/>
    <w:rsid w:val="26C63554"/>
    <w:rsid w:val="28BF7BD4"/>
    <w:rsid w:val="28ED5459"/>
    <w:rsid w:val="2BD17A48"/>
    <w:rsid w:val="2C7A3466"/>
    <w:rsid w:val="31B3AF7F"/>
    <w:rsid w:val="3208E7FB"/>
    <w:rsid w:val="3229CD7B"/>
    <w:rsid w:val="36FF019D"/>
    <w:rsid w:val="376B3E2F"/>
    <w:rsid w:val="385F0122"/>
    <w:rsid w:val="38F4358A"/>
    <w:rsid w:val="3FB1CCDD"/>
    <w:rsid w:val="404D543D"/>
    <w:rsid w:val="438A480F"/>
    <w:rsid w:val="487D1272"/>
    <w:rsid w:val="490A5954"/>
    <w:rsid w:val="4ADBADD8"/>
    <w:rsid w:val="4B1DDFA2"/>
    <w:rsid w:val="4C439845"/>
    <w:rsid w:val="53A2FC72"/>
    <w:rsid w:val="54927229"/>
    <w:rsid w:val="5649F3E1"/>
    <w:rsid w:val="587381D6"/>
    <w:rsid w:val="5965E34C"/>
    <w:rsid w:val="5A8BF5FE"/>
    <w:rsid w:val="5B2D0008"/>
    <w:rsid w:val="5CE25C4C"/>
    <w:rsid w:val="627CB03E"/>
    <w:rsid w:val="6314B318"/>
    <w:rsid w:val="647C9490"/>
    <w:rsid w:val="64B08379"/>
    <w:rsid w:val="671E9C43"/>
    <w:rsid w:val="67B43552"/>
    <w:rsid w:val="70DB7520"/>
    <w:rsid w:val="763A0CAE"/>
    <w:rsid w:val="7A8DDB59"/>
    <w:rsid w:val="7BF5BCD1"/>
    <w:rsid w:val="7C5865F9"/>
    <w:rsid w:val="7CC6C8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184BE184-D9C9-498C-9482-B2A9DF5A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16"/>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8835092">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78161392">
          <w:marLeft w:val="360"/>
          <w:marRight w:val="0"/>
          <w:marTop w:val="86"/>
          <w:marBottom w:val="0"/>
          <w:divBdr>
            <w:top w:val="none" w:sz="0" w:space="0" w:color="auto"/>
            <w:left w:val="none" w:sz="0" w:space="0" w:color="auto"/>
            <w:bottom w:val="none" w:sz="0" w:space="0" w:color="auto"/>
            <w:right w:val="none" w:sz="0" w:space="0" w:color="auto"/>
          </w:divBdr>
        </w:div>
        <w:div w:id="131820">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sChild>
    </w:div>
    <w:div w:id="172185964">
      <w:bodyDiv w:val="1"/>
      <w:marLeft w:val="0"/>
      <w:marRight w:val="0"/>
      <w:marTop w:val="0"/>
      <w:marBottom w:val="0"/>
      <w:divBdr>
        <w:top w:val="none" w:sz="0" w:space="0" w:color="auto"/>
        <w:left w:val="none" w:sz="0" w:space="0" w:color="auto"/>
        <w:bottom w:val="none" w:sz="0" w:space="0" w:color="auto"/>
        <w:right w:val="none" w:sz="0" w:space="0" w:color="auto"/>
      </w:divBdr>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2133667235">
          <w:marLeft w:val="274"/>
          <w:marRight w:val="0"/>
          <w:marTop w:val="86"/>
          <w:marBottom w:val="0"/>
          <w:divBdr>
            <w:top w:val="none" w:sz="0" w:space="0" w:color="auto"/>
            <w:left w:val="none" w:sz="0" w:space="0" w:color="auto"/>
            <w:bottom w:val="none" w:sz="0" w:space="0" w:color="auto"/>
            <w:right w:val="none" w:sz="0" w:space="0" w:color="auto"/>
          </w:divBdr>
        </w:div>
        <w:div w:id="733898222">
          <w:marLeft w:val="274"/>
          <w:marRight w:val="0"/>
          <w:marTop w:val="86"/>
          <w:marBottom w:val="0"/>
          <w:divBdr>
            <w:top w:val="none" w:sz="0" w:space="0" w:color="auto"/>
            <w:left w:val="none" w:sz="0" w:space="0" w:color="auto"/>
            <w:bottom w:val="none" w:sz="0" w:space="0" w:color="auto"/>
            <w:right w:val="none" w:sz="0" w:space="0" w:color="auto"/>
          </w:divBdr>
        </w:div>
      </w:divsChild>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695080611">
          <w:marLeft w:val="360"/>
          <w:marRight w:val="0"/>
          <w:marTop w:val="0"/>
          <w:marBottom w:val="0"/>
          <w:divBdr>
            <w:top w:val="none" w:sz="0" w:space="0" w:color="auto"/>
            <w:left w:val="none" w:sz="0" w:space="0" w:color="auto"/>
            <w:bottom w:val="none" w:sz="0" w:space="0" w:color="auto"/>
            <w:right w:val="none" w:sz="0" w:space="0" w:color="auto"/>
          </w:divBdr>
        </w:div>
        <w:div w:id="21323512">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296498922">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10332635">
      <w:bodyDiv w:val="1"/>
      <w:marLeft w:val="0"/>
      <w:marRight w:val="0"/>
      <w:marTop w:val="0"/>
      <w:marBottom w:val="0"/>
      <w:divBdr>
        <w:top w:val="none" w:sz="0" w:space="0" w:color="auto"/>
        <w:left w:val="none" w:sz="0" w:space="0" w:color="auto"/>
        <w:bottom w:val="none" w:sz="0" w:space="0" w:color="auto"/>
        <w:right w:val="none" w:sz="0" w:space="0" w:color="auto"/>
      </w:divBdr>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1966807">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1260217922">
          <w:marLeft w:val="360"/>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377510685">
          <w:marLeft w:val="99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46987122">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746271272">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396977634">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51755748">
      <w:bodyDiv w:val="1"/>
      <w:marLeft w:val="0"/>
      <w:marRight w:val="0"/>
      <w:marTop w:val="0"/>
      <w:marBottom w:val="0"/>
      <w:divBdr>
        <w:top w:val="none" w:sz="0" w:space="0" w:color="auto"/>
        <w:left w:val="none" w:sz="0" w:space="0" w:color="auto"/>
        <w:bottom w:val="none" w:sz="0" w:space="0" w:color="auto"/>
        <w:right w:val="none" w:sz="0" w:space="0" w:color="auto"/>
      </w:divBdr>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6017852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1324968585">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429547629">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823425488">
      <w:bodyDiv w:val="1"/>
      <w:marLeft w:val="0"/>
      <w:marRight w:val="0"/>
      <w:marTop w:val="0"/>
      <w:marBottom w:val="0"/>
      <w:divBdr>
        <w:top w:val="none" w:sz="0" w:space="0" w:color="auto"/>
        <w:left w:val="none" w:sz="0" w:space="0" w:color="auto"/>
        <w:bottom w:val="none" w:sz="0" w:space="0" w:color="auto"/>
        <w:right w:val="none" w:sz="0" w:space="0" w:color="auto"/>
      </w:divBdr>
      <w:divsChild>
        <w:div w:id="71782983">
          <w:marLeft w:val="274"/>
          <w:marRight w:val="0"/>
          <w:marTop w:val="0"/>
          <w:marBottom w:val="0"/>
          <w:divBdr>
            <w:top w:val="none" w:sz="0" w:space="0" w:color="auto"/>
            <w:left w:val="none" w:sz="0" w:space="0" w:color="auto"/>
            <w:bottom w:val="none" w:sz="0" w:space="0" w:color="auto"/>
            <w:right w:val="none" w:sz="0" w:space="0" w:color="auto"/>
          </w:divBdr>
        </w:div>
        <w:div w:id="832836015">
          <w:marLeft w:val="288"/>
          <w:marRight w:val="0"/>
          <w:marTop w:val="0"/>
          <w:marBottom w:val="0"/>
          <w:divBdr>
            <w:top w:val="none" w:sz="0" w:space="0" w:color="auto"/>
            <w:left w:val="none" w:sz="0" w:space="0" w:color="auto"/>
            <w:bottom w:val="none" w:sz="0" w:space="0" w:color="auto"/>
            <w:right w:val="none" w:sz="0" w:space="0" w:color="auto"/>
          </w:divBdr>
        </w:div>
        <w:div w:id="235362617">
          <w:marLeft w:val="288"/>
          <w:marRight w:val="0"/>
          <w:marTop w:val="0"/>
          <w:marBottom w:val="0"/>
          <w:divBdr>
            <w:top w:val="none" w:sz="0" w:space="0" w:color="auto"/>
            <w:left w:val="none" w:sz="0" w:space="0" w:color="auto"/>
            <w:bottom w:val="none" w:sz="0" w:space="0" w:color="auto"/>
            <w:right w:val="none" w:sz="0" w:space="0" w:color="auto"/>
          </w:divBdr>
        </w:div>
        <w:div w:id="1584801950">
          <w:marLeft w:val="288"/>
          <w:marRight w:val="0"/>
          <w:marTop w:val="0"/>
          <w:marBottom w:val="0"/>
          <w:divBdr>
            <w:top w:val="none" w:sz="0" w:space="0" w:color="auto"/>
            <w:left w:val="none" w:sz="0" w:space="0" w:color="auto"/>
            <w:bottom w:val="none" w:sz="0" w:space="0" w:color="auto"/>
            <w:right w:val="none" w:sz="0" w:space="0" w:color="auto"/>
          </w:divBdr>
        </w:div>
        <w:div w:id="32076743">
          <w:marLeft w:val="288"/>
          <w:marRight w:val="0"/>
          <w:marTop w:val="0"/>
          <w:marBottom w:val="0"/>
          <w:divBdr>
            <w:top w:val="none" w:sz="0" w:space="0" w:color="auto"/>
            <w:left w:val="none" w:sz="0" w:space="0" w:color="auto"/>
            <w:bottom w:val="none" w:sz="0" w:space="0" w:color="auto"/>
            <w:right w:val="none" w:sz="0" w:space="0" w:color="auto"/>
          </w:divBdr>
        </w:div>
      </w:divsChild>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sChild>
    </w:div>
    <w:div w:id="835847226">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1244872303">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sChild>
    </w:div>
    <w:div w:id="921531042">
      <w:bodyDiv w:val="1"/>
      <w:marLeft w:val="0"/>
      <w:marRight w:val="0"/>
      <w:marTop w:val="0"/>
      <w:marBottom w:val="0"/>
      <w:divBdr>
        <w:top w:val="none" w:sz="0" w:space="0" w:color="auto"/>
        <w:left w:val="none" w:sz="0" w:space="0" w:color="auto"/>
        <w:bottom w:val="none" w:sz="0" w:space="0" w:color="auto"/>
        <w:right w:val="none" w:sz="0" w:space="0" w:color="auto"/>
      </w:divBdr>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 w:id="405347084">
          <w:marLeft w:val="446"/>
          <w:marRight w:val="0"/>
          <w:marTop w:val="86"/>
          <w:marBottom w:val="0"/>
          <w:divBdr>
            <w:top w:val="none" w:sz="0" w:space="0" w:color="auto"/>
            <w:left w:val="none" w:sz="0" w:space="0" w:color="auto"/>
            <w:bottom w:val="none" w:sz="0" w:space="0" w:color="auto"/>
            <w:right w:val="none" w:sz="0" w:space="0" w:color="auto"/>
          </w:divBdr>
        </w:div>
      </w:divsChild>
    </w:div>
    <w:div w:id="952057104">
      <w:bodyDiv w:val="1"/>
      <w:marLeft w:val="0"/>
      <w:marRight w:val="0"/>
      <w:marTop w:val="0"/>
      <w:marBottom w:val="0"/>
      <w:divBdr>
        <w:top w:val="none" w:sz="0" w:space="0" w:color="auto"/>
        <w:left w:val="none" w:sz="0" w:space="0" w:color="auto"/>
        <w:bottom w:val="none" w:sz="0" w:space="0" w:color="auto"/>
        <w:right w:val="none" w:sz="0" w:space="0" w:color="auto"/>
      </w:divBdr>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64256903">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408039024">
          <w:marLeft w:val="99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50924759">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sChild>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1033309262">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295986635">
          <w:marLeft w:val="274"/>
          <w:marRight w:val="0"/>
          <w:marTop w:val="86"/>
          <w:marBottom w:val="0"/>
          <w:divBdr>
            <w:top w:val="none" w:sz="0" w:space="0" w:color="auto"/>
            <w:left w:val="none" w:sz="0" w:space="0" w:color="auto"/>
            <w:bottom w:val="none" w:sz="0" w:space="0" w:color="auto"/>
            <w:right w:val="none" w:sz="0" w:space="0" w:color="auto"/>
          </w:divBdr>
        </w:div>
      </w:divsChild>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51354740">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2103791336">
          <w:marLeft w:val="274"/>
          <w:marRight w:val="0"/>
          <w:marTop w:val="0"/>
          <w:marBottom w:val="0"/>
          <w:divBdr>
            <w:top w:val="none" w:sz="0" w:space="0" w:color="auto"/>
            <w:left w:val="none" w:sz="0" w:space="0" w:color="auto"/>
            <w:bottom w:val="none" w:sz="0" w:space="0" w:color="auto"/>
            <w:right w:val="none" w:sz="0" w:space="0" w:color="auto"/>
          </w:divBdr>
        </w:div>
        <w:div w:id="391465928">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sChild>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941571241">
          <w:marLeft w:val="720"/>
          <w:marRight w:val="0"/>
          <w:marTop w:val="0"/>
          <w:marBottom w:val="0"/>
          <w:divBdr>
            <w:top w:val="none" w:sz="0" w:space="0" w:color="auto"/>
            <w:left w:val="none" w:sz="0" w:space="0" w:color="auto"/>
            <w:bottom w:val="none" w:sz="0" w:space="0" w:color="auto"/>
            <w:right w:val="none" w:sz="0" w:space="0" w:color="auto"/>
          </w:divBdr>
        </w:div>
        <w:div w:id="1398213168">
          <w:marLeft w:val="720"/>
          <w:marRight w:val="0"/>
          <w:marTop w:val="0"/>
          <w:marBottom w:val="0"/>
          <w:divBdr>
            <w:top w:val="none" w:sz="0" w:space="0" w:color="auto"/>
            <w:left w:val="none" w:sz="0" w:space="0" w:color="auto"/>
            <w:bottom w:val="none" w:sz="0" w:space="0" w:color="auto"/>
            <w:right w:val="none" w:sz="0" w:space="0" w:color="auto"/>
          </w:divBdr>
        </w:div>
      </w:divsChild>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970014116">
          <w:marLeft w:val="274"/>
          <w:marRight w:val="0"/>
          <w:marTop w:val="0"/>
          <w:marBottom w:val="0"/>
          <w:divBdr>
            <w:top w:val="none" w:sz="0" w:space="0" w:color="auto"/>
            <w:left w:val="none" w:sz="0" w:space="0" w:color="auto"/>
            <w:bottom w:val="none" w:sz="0" w:space="0" w:color="auto"/>
            <w:right w:val="none" w:sz="0" w:space="0" w:color="auto"/>
          </w:divBdr>
        </w:div>
        <w:div w:id="178811317">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403740">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538546774">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5867606">
      <w:bodyDiv w:val="1"/>
      <w:marLeft w:val="0"/>
      <w:marRight w:val="0"/>
      <w:marTop w:val="0"/>
      <w:marBottom w:val="0"/>
      <w:divBdr>
        <w:top w:val="none" w:sz="0" w:space="0" w:color="auto"/>
        <w:left w:val="none" w:sz="0" w:space="0" w:color="auto"/>
        <w:bottom w:val="none" w:sz="0" w:space="0" w:color="auto"/>
        <w:right w:val="none" w:sz="0" w:space="0" w:color="auto"/>
      </w:divBdr>
    </w:div>
    <w:div w:id="1727220149">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7920340">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1752315">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901744837">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34859666">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image" Target="media/image18.svg"/><Relationship Id="rId42" Type="http://schemas.openxmlformats.org/officeDocument/2006/relationships/image" Target="media/image26.svg"/><Relationship Id="rId47" Type="http://schemas.openxmlformats.org/officeDocument/2006/relationships/image" Target="media/image31.png"/><Relationship Id="rId50" Type="http://schemas.openxmlformats.org/officeDocument/2006/relationships/image" Target="media/image34.svg"/><Relationship Id="rId55" Type="http://schemas.openxmlformats.org/officeDocument/2006/relationships/image" Target="media/image3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hyperlink" Target="https://fr.wikipedia.org/wiki/Avril_2010" TargetMode="Externa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hyperlink" Target="https://fr.wikipedia.org/wiki/Deepwater_Horizon" TargetMode="External"/><Relationship Id="rId37" Type="http://schemas.openxmlformats.org/officeDocument/2006/relationships/image" Target="media/image21.png"/><Relationship Id="rId40" Type="http://schemas.openxmlformats.org/officeDocument/2006/relationships/image" Target="media/image24.sv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hyperlink" Target="https://fr.wikipedia.org/wiki/Explosion" TargetMode="External"/><Relationship Id="rId30" Type="http://schemas.openxmlformats.org/officeDocument/2006/relationships/hyperlink" Target="https://fr.wikipedia.org/wiki/20_avril" TargetMode="External"/><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svg"/><Relationship Id="rId56" Type="http://schemas.openxmlformats.org/officeDocument/2006/relationships/image" Target="media/image40.png"/><Relationship Id="rId8" Type="http://schemas.openxmlformats.org/officeDocument/2006/relationships/webSettings" Target="web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7.png"/><Relationship Id="rId38" Type="http://schemas.openxmlformats.org/officeDocument/2006/relationships/image" Target="media/image22.svg"/><Relationship Id="rId46" Type="http://schemas.openxmlformats.org/officeDocument/2006/relationships/image" Target="media/image30.svg"/><Relationship Id="rId59" Type="http://schemas.openxmlformats.org/officeDocument/2006/relationships/fontTable" Target="fontTable.xml"/><Relationship Id="rId20" Type="http://schemas.openxmlformats.org/officeDocument/2006/relationships/image" Target="media/image10.svg"/><Relationship Id="rId41" Type="http://schemas.openxmlformats.org/officeDocument/2006/relationships/image" Target="media/image25.png"/><Relationship Id="rId54" Type="http://schemas.openxmlformats.org/officeDocument/2006/relationships/image" Target="media/image38.sv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fr.wikipedia.org/wiki/Incendie" TargetMode="External"/><Relationship Id="rId36" Type="http://schemas.openxmlformats.org/officeDocument/2006/relationships/image" Target="media/image20.svg"/><Relationship Id="rId49" Type="http://schemas.openxmlformats.org/officeDocument/2006/relationships/image" Target="media/image33.png"/><Relationship Id="rId57" Type="http://schemas.openxmlformats.org/officeDocument/2006/relationships/image" Target="media/image41.svg"/><Relationship Id="rId10" Type="http://schemas.openxmlformats.org/officeDocument/2006/relationships/endnotes" Target="endnotes.xml"/><Relationship Id="rId31" Type="http://schemas.openxmlformats.org/officeDocument/2006/relationships/hyperlink" Target="https://fr.wikipedia.org/wiki/2010" TargetMode="External"/><Relationship Id="rId44" Type="http://schemas.openxmlformats.org/officeDocument/2006/relationships/image" Target="media/image28.svg"/><Relationship Id="rId52" Type="http://schemas.openxmlformats.org/officeDocument/2006/relationships/image" Target="media/image36.svg"/><Relationship Id="rId6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7C2D3-61F0-4B35-A240-8AA1FED955A8}">
  <ds:schemaRefs>
    <ds:schemaRef ds:uri="http://schemas.microsoft.com/office/2006/metadata/properties"/>
    <ds:schemaRef ds:uri="4db2bb45-ac1a-44b6-915c-9670f463f36a"/>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3.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4.xml><?xml version="1.0" encoding="utf-8"?>
<ds:datastoreItem xmlns:ds="http://schemas.openxmlformats.org/officeDocument/2006/customXml" ds:itemID="{536A13EC-6BEE-47A8-937E-F48F5E3474DA}"/>
</file>

<file path=docProps/app.xml><?xml version="1.0" encoding="utf-8"?>
<Properties xmlns="http://schemas.openxmlformats.org/officeDocument/2006/extended-properties" xmlns:vt="http://schemas.openxmlformats.org/officeDocument/2006/docPropsVTypes">
  <Template>Normal.dotm</Template>
  <TotalTime>126</TotalTime>
  <Pages>10</Pages>
  <Words>2113</Words>
  <Characters>11626</Characters>
  <Application>Microsoft Office Word</Application>
  <DocSecurity>0</DocSecurity>
  <Lines>96</Lines>
  <Paragraphs>27</Paragraphs>
  <ScaleCrop>false</ScaleCrop>
  <Company>TOTAL</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J0018821</dc:creator>
  <cp:lastModifiedBy>Azizet BOUKAMBOU BEMBA</cp:lastModifiedBy>
  <cp:revision>87</cp:revision>
  <cp:lastPrinted>2020-07-01T06:37:00Z</cp:lastPrinted>
  <dcterms:created xsi:type="dcterms:W3CDTF">2021-09-03T14:02:00Z</dcterms:created>
  <dcterms:modified xsi:type="dcterms:W3CDTF">2024-05-23T16:11:00Z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500.000000000000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